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a793b" w14:textId="1ca79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облысында ортақ су пайдалану қағидаларын бекіту туралы" Жамбыл облыстық мәслихатының 2019 жылғы 26 қыркүйектегі № 38-9 шешіміне толықтыру енгізу туралы</w:t>
      </w:r>
    </w:p>
    <w:p>
      <w:pPr>
        <w:spacing w:after="0"/>
        <w:ind w:left="0"/>
        <w:jc w:val="both"/>
      </w:pPr>
      <w:r>
        <w:rPr>
          <w:rFonts w:ascii="Times New Roman"/>
          <w:b w:val="false"/>
          <w:i w:val="false"/>
          <w:color w:val="000000"/>
          <w:sz w:val="28"/>
        </w:rPr>
        <w:t>Жамбыл облыстық мәслихатының 2023 жылғы 5 қазандағы № 7-6 шешімі. Жамбыл облысы Әділет департаментінде 2023 жылғы 6 қазанда № 5092 болып тіркелді</w:t>
      </w:r>
    </w:p>
    <w:p>
      <w:pPr>
        <w:spacing w:after="0"/>
        <w:ind w:left="0"/>
        <w:jc w:val="left"/>
      </w:pPr>
    </w:p>
    <w:bookmarkStart w:name="z7" w:id="0"/>
    <w:p>
      <w:pPr>
        <w:spacing w:after="0"/>
        <w:ind w:left="0"/>
        <w:jc w:val="both"/>
      </w:pPr>
      <w:r>
        <w:rPr>
          <w:rFonts w:ascii="Times New Roman"/>
          <w:b w:val="false"/>
          <w:i w:val="false"/>
          <w:color w:val="000000"/>
          <w:sz w:val="28"/>
        </w:rPr>
        <w:t>
      Жамбыл облыстық мәслихаты ШЕШТІ:</w:t>
      </w:r>
    </w:p>
    <w:bookmarkEnd w:id="0"/>
    <w:bookmarkStart w:name="z8" w:id="1"/>
    <w:p>
      <w:pPr>
        <w:spacing w:after="0"/>
        <w:ind w:left="0"/>
        <w:jc w:val="both"/>
      </w:pPr>
      <w:r>
        <w:rPr>
          <w:rFonts w:ascii="Times New Roman"/>
          <w:b w:val="false"/>
          <w:i w:val="false"/>
          <w:color w:val="000000"/>
          <w:sz w:val="28"/>
        </w:rPr>
        <w:t xml:space="preserve">
      1. Жамбыл облыстық мәслихатының 2019 жылғы 26 қыркүйектегі "Жамбыл облысында ортақ су пайдалану қағидаларын бекіту туралы" (Нормативтік құқықтық актілерді мемлекеттік тіркеу тізілімінде </w:t>
      </w:r>
      <w:r>
        <w:rPr>
          <w:rFonts w:ascii="Times New Roman"/>
          <w:b w:val="false"/>
          <w:i w:val="false"/>
          <w:color w:val="000000"/>
          <w:sz w:val="28"/>
        </w:rPr>
        <w:t>№ 4352</w:t>
      </w:r>
      <w:r>
        <w:rPr>
          <w:rFonts w:ascii="Times New Roman"/>
          <w:b w:val="false"/>
          <w:i w:val="false"/>
          <w:color w:val="000000"/>
          <w:sz w:val="28"/>
        </w:rPr>
        <w:t xml:space="preserve"> болып тіркелген) № 38-9 шешіміне мынадай толықтыру енгізілсін:</w:t>
      </w:r>
    </w:p>
    <w:bookmarkEnd w:id="1"/>
    <w:bookmarkStart w:name="z9" w:id="2"/>
    <w:p>
      <w:pPr>
        <w:spacing w:after="0"/>
        <w:ind w:left="0"/>
        <w:jc w:val="both"/>
      </w:pPr>
      <w:r>
        <w:rPr>
          <w:rFonts w:ascii="Times New Roman"/>
          <w:b w:val="false"/>
          <w:i w:val="false"/>
          <w:color w:val="000000"/>
          <w:sz w:val="28"/>
        </w:rPr>
        <w:t>
      көрсетілген шешіммен бекітілген Жамбыл облысында ортақ су пайдалану Қағидалары:</w:t>
      </w:r>
    </w:p>
    <w:bookmarkEnd w:id="2"/>
    <w:bookmarkStart w:name="z10" w:id="3"/>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11-1 тармақпен</w:t>
      </w:r>
      <w:r>
        <w:rPr>
          <w:rFonts w:ascii="Times New Roman"/>
          <w:b w:val="false"/>
          <w:i w:val="false"/>
          <w:color w:val="000000"/>
          <w:sz w:val="28"/>
        </w:rPr>
        <w:t xml:space="preserve"> толықтырылсын:</w:t>
      </w:r>
    </w:p>
    <w:bookmarkEnd w:id="3"/>
    <w:bookmarkStart w:name="z11" w:id="4"/>
    <w:p>
      <w:pPr>
        <w:spacing w:after="0"/>
        <w:ind w:left="0"/>
        <w:jc w:val="both"/>
      </w:pPr>
      <w:r>
        <w:rPr>
          <w:rFonts w:ascii="Times New Roman"/>
          <w:b w:val="false"/>
          <w:i w:val="false"/>
          <w:color w:val="000000"/>
          <w:sz w:val="28"/>
        </w:rPr>
        <w:t xml:space="preserve">
      "11-1. Азаматтардың өмірі мен денсаулығын сақтау мақсатында, Жамбыл облысының су объектілері мен су шаруашылығы құрылыстарындағы көпшіліктің демалуына, туризм мен спортқа арналған "Жамбыл облысының су объектілері мен су шаруашылығы құрылыстарындағы көпшіліктің демалуына, туризм мен спортқа арналған жерлерді белгілеу туралы" Жамбыл облысының әкімдігінің 2019 жылғы 7 тамыздағы № 168 (Нормативтік құқықтық актілерді мемлекеттік тіркеу тізілімінде </w:t>
      </w:r>
      <w:r>
        <w:rPr>
          <w:rFonts w:ascii="Times New Roman"/>
          <w:b w:val="false"/>
          <w:i w:val="false"/>
          <w:color w:val="000000"/>
          <w:sz w:val="28"/>
        </w:rPr>
        <w:t>№ 4314</w:t>
      </w:r>
      <w:r>
        <w:rPr>
          <w:rFonts w:ascii="Times New Roman"/>
          <w:b w:val="false"/>
          <w:i w:val="false"/>
          <w:color w:val="000000"/>
          <w:sz w:val="28"/>
        </w:rPr>
        <w:t xml:space="preserve"> болып тіркелген), "Жамбыл облысының шекарасындағы Балқаш көлінің "Аяқарал" аралында көпшіліктің демалуына, туризм мен спортқа арналған орынды белгілеу туралы" Жамбыл облысы әкімдігінің 2017 жылғы 21 тамыздағы № 178 қаулыларымен (Нормативтік құқықтық актілерді мемлекеттік тіркеу тізілімінде </w:t>
      </w:r>
      <w:r>
        <w:rPr>
          <w:rFonts w:ascii="Times New Roman"/>
          <w:b w:val="false"/>
          <w:i w:val="false"/>
          <w:color w:val="000000"/>
          <w:sz w:val="28"/>
        </w:rPr>
        <w:t>№ 3531</w:t>
      </w:r>
      <w:r>
        <w:rPr>
          <w:rFonts w:ascii="Times New Roman"/>
          <w:b w:val="false"/>
          <w:i w:val="false"/>
          <w:color w:val="000000"/>
          <w:sz w:val="28"/>
        </w:rPr>
        <w:t xml:space="preserve"> болып тіркелген) бекітілген жерлерді есепке алмағанда, Жамбыл облысының аумағында орналасқан су объектілері мен су шаруашылығы құрылыстарында шомылуға тыйым салынады.</w:t>
      </w:r>
    </w:p>
    <w:bookmarkEnd w:id="4"/>
    <w:bookmarkStart w:name="z12" w:id="5"/>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міндетін атқарушының 2015 жылғы 27 наурыздағы № 354 "Шағын көлемді кемелерді және олар тоқтауға арналған базаларды (құрылыстарды) пайдалану қағидаларын бекіту туралы" (Нормативтік құқықтық актілерді мемлекеттік тіркеу тізілімінде </w:t>
      </w:r>
      <w:r>
        <w:rPr>
          <w:rFonts w:ascii="Times New Roman"/>
          <w:b w:val="false"/>
          <w:i w:val="false"/>
          <w:color w:val="000000"/>
          <w:sz w:val="28"/>
        </w:rPr>
        <w:t>№ 11197</w:t>
      </w:r>
      <w:r>
        <w:rPr>
          <w:rFonts w:ascii="Times New Roman"/>
          <w:b w:val="false"/>
          <w:i w:val="false"/>
          <w:color w:val="000000"/>
          <w:sz w:val="28"/>
        </w:rPr>
        <w:t xml:space="preserve"> болып тіркелген) бұйрығының 10 тармағына сәйкес шағын көлемді кемелермен жүзу кезінде: </w:t>
      </w:r>
    </w:p>
    <w:bookmarkEnd w:id="5"/>
    <w:bookmarkStart w:name="z13" w:id="6"/>
    <w:p>
      <w:pPr>
        <w:spacing w:after="0"/>
        <w:ind w:left="0"/>
        <w:jc w:val="both"/>
      </w:pPr>
      <w:r>
        <w:rPr>
          <w:rFonts w:ascii="Times New Roman"/>
          <w:b w:val="false"/>
          <w:i w:val="false"/>
          <w:color w:val="000000"/>
          <w:sz w:val="28"/>
        </w:rPr>
        <w:t>
      1) адамдардың қауіпсіздігін қамтамасыз ету мақсатында мотордың немесе желкеннің астынан өтуге және су объектілеріндегі тұрғындардың жаға, басқа суға түсу орындары мен жаппай демалу акваторияларында маневрлеуге;</w:t>
      </w:r>
    </w:p>
    <w:bookmarkEnd w:id="6"/>
    <w:bookmarkStart w:name="z14" w:id="7"/>
    <w:p>
      <w:pPr>
        <w:spacing w:after="0"/>
        <w:ind w:left="0"/>
        <w:jc w:val="both"/>
      </w:pPr>
      <w:r>
        <w:rPr>
          <w:rFonts w:ascii="Times New Roman"/>
          <w:b w:val="false"/>
          <w:i w:val="false"/>
          <w:color w:val="000000"/>
          <w:sz w:val="28"/>
        </w:rPr>
        <w:t>
      2) жағажайлар мен суға түсуге ұйымдастырылған басқа да орындарда суға түсу шекарасының қоршауына 10 метрге дейінгі қашықтықта жақындауға жол берілмейді.</w:t>
      </w:r>
    </w:p>
    <w:bookmarkEnd w:id="7"/>
    <w:bookmarkStart w:name="z15" w:id="8"/>
    <w:p>
      <w:pPr>
        <w:spacing w:after="0"/>
        <w:ind w:left="0"/>
        <w:jc w:val="both"/>
      </w:pPr>
      <w:r>
        <w:rPr>
          <w:rFonts w:ascii="Times New Roman"/>
          <w:b w:val="false"/>
          <w:i w:val="false"/>
          <w:color w:val="000000"/>
          <w:sz w:val="28"/>
        </w:rPr>
        <w:t>
      2.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w:t>
      </w:r>
    </w:p>
    <w:bookmarkEnd w:id="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Жамбыл облыстық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