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1c2d" w14:textId="5a61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Үржар ауданы Бестерек ауылдық округі Бестерек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ауданы Бестерек ауылдық округі әкімінің 2023 жылғы 31 қаңтардағы № 2 шешімі. Абай облысының Әділет департаментінде 2023 жылғы 3 ақпанда № 16-18 болып тіркелді.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 тармағын, Қазақстан Республикасының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Бестерек ауылының халық пікірін ескеріп және Абай облыстық ономастика комиссиясының 2022 жылдың 18 қазандағы қорытындысы негізінде,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облысы Үржар ауданы Бестерек ауылдық округі Бестерек ауылының Гагарин көшесін Жандос Жағалбаев көшесіне қайта аталсын.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 Үржар ауданы Бестерек ауылдық округі Әкімінің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Абай облысының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оның ресми жарияланғанынан кейін Абай облысы Үржар ауданы әкімдігінің интернет-ресурсына орналастырылуын қамтамасыз етсін.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Саганаев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