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8345" w14:textId="1148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әкімінің 2020 жылғы 22 маусымдағы № 5 "Аягөз ауданының Аягөз қаласының, Мамырсу ауылының, Ескі Майлин елді мекенінің аумағында жергілікті ауқымдағы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әкімінің 2023 жылғы 30 қарашадағы № 1 шешімі. Абай облысының Әділет департаментінде 2023 жылғы 4 желтоқсанда № 172-18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әкімі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әкімінің 2020 жылғы 22 маусымдағы № 5 "Аягөз ауданының Аягөз қаласының, Мамырсу ауылының, Ескі Майлин елді мекенінің аумағында жергілікті ауқымдағы төтенше жағдай жариялау туралы" (Нормативтік құқықтық актілерді мемлекеттік тіркеу тізілімінде № 7213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