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48345" w14:textId="1148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 әкімінің 2020 жылғы 22 маусымдағы № 5 "Аягөз ауданының Аягөз қаласының, Мамырсу ауылының, Ескі Майлин елді мекенінің аумағында жергілікті ауқымдағы төтенше жағдай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ауданы әкімінің 2023 жылғы 30 қарашадағы № 1 шешімі. Абай облысының Әділет департаментінде 2023 жылғы 4 желтоқсанда № 172-18 болып тіркелді.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ауданының әкімі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ауданы әкімінің 2020 жылғы 22 маусымдағы № 5 "Аягөз ауданының Аягөз қаласының, Мамырсу ауылының, Ескі Майлин елді мекенінің аумағында жергілікті ауқымдағы төтенше жағдай жариялау туралы" (Нормативтік құқықтық актілерді мемлекеттік тіркеу тізілімінде № 7213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Әділбай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