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257b" w14:textId="92c2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Аягөз аудандық мәслихатының 2023 жылғы 12 қазандағы № 7/93-VIII шешімі. Абай облысының Әділет департаментінде 2023 жылғы 1 қарашада № 140-18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Абай облысының Аягөз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12 қазандағы</w:t>
            </w:r>
            <w:r>
              <w:br/>
            </w:r>
            <w:r>
              <w:rPr>
                <w:rFonts w:ascii="Times New Roman"/>
                <w:b w:val="false"/>
                <w:i w:val="false"/>
                <w:color w:val="000000"/>
                <w:sz w:val="20"/>
              </w:rPr>
              <w:t>№ 7/93-VIII шешіміне</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19.12.2024 </w:t>
      </w:r>
      <w:r>
        <w:rPr>
          <w:rFonts w:ascii="Times New Roman"/>
          <w:b w:val="false"/>
          <w:i w:val="false"/>
          <w:color w:val="ff0000"/>
          <w:sz w:val="28"/>
        </w:rPr>
        <w:t>№ 19/355-VIII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Аягөз ауданы әкімінің өкімімен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"Абай облысы Аягөз аудандық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Аягөз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жүргізу үшін тиісті әкімшілік-аумақтық бірліктер әкімдерінің өкімімен құрылатын арнаулы комиссия;</w:t>
      </w:r>
    </w:p>
    <w:bookmarkEnd w:id="18"/>
    <w:bookmarkStart w:name="z27"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8"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Аягөз ауданының аумағында тіркелген адамдарға қолданылады.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6. Мереке күндеріне әлеуметтік көмек жан басына шаққандағы орташа табысы есепке алынбай ақшалай төлемдер түрінде азаматтардың келесі санаттарына бір рет көрсетіледі:</w:t>
      </w:r>
    </w:p>
    <w:bookmarkEnd w:id="27"/>
    <w:bookmarkStart w:name="z36"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bookmarkEnd w:id="28"/>
    <w:bookmarkStart w:name="z37"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29"/>
    <w:bookmarkStart w:name="z38"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30"/>
    <w:bookmarkStart w:name="z39"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50 (елу) айлық есептік көрсеткіш мөлшерінде;</w:t>
      </w:r>
    </w:p>
    <w:bookmarkEnd w:id="31"/>
    <w:bookmarkStart w:name="z40"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32"/>
    <w:bookmarkStart w:name="z41"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33"/>
    <w:bookmarkStart w:name="z42"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34"/>
    <w:bookmarkStart w:name="z43"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35"/>
    <w:bookmarkStart w:name="z44" w:id="36"/>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36"/>
    <w:bookmarkStart w:name="z45"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айлық есептік көрсеткіш мөлшерінде;</w:t>
      </w:r>
    </w:p>
    <w:bookmarkEnd w:id="38"/>
    <w:bookmarkStart w:name="z47"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- 20 (жиырма) айлық есептік көрсеткіш мөлшерінде;</w:t>
      </w:r>
    </w:p>
    <w:bookmarkEnd w:id="39"/>
    <w:bookmarkStart w:name="z48" w:id="40"/>
    <w:p>
      <w:pPr>
        <w:spacing w:after="0"/>
        <w:ind w:left="0"/>
        <w:jc w:val="both"/>
      </w:pPr>
      <w:r>
        <w:rPr>
          <w:rFonts w:ascii="Times New Roman"/>
          <w:b w:val="false"/>
          <w:i w:val="false"/>
          <w:color w:val="000000"/>
          <w:sz w:val="28"/>
        </w:rPr>
        <w:t>
      2) Халықаралық әйелдер күні - 8 наурыз:</w:t>
      </w:r>
    </w:p>
    <w:bookmarkEnd w:id="40"/>
    <w:bookmarkStart w:name="z49" w:id="41"/>
    <w:p>
      <w:pPr>
        <w:spacing w:after="0"/>
        <w:ind w:left="0"/>
        <w:jc w:val="both"/>
      </w:pPr>
      <w:r>
        <w:rPr>
          <w:rFonts w:ascii="Times New Roman"/>
          <w:b w:val="false"/>
          <w:i w:val="false"/>
          <w:color w:val="000000"/>
          <w:sz w:val="28"/>
        </w:rPr>
        <w:t>
      "Алтын алқа", "Күміс алқа" алқалармен наградталған немесе бұрын "Батыр ана" атағын алған, сондай-ақ І және ІІ дәрежелі "Ана даңқы" ордендерімен марапатталған көпбалалы аналарға – 5 (бес) айлық есептік көрсеткіш мөлшерінде;</w:t>
      </w:r>
    </w:p>
    <w:bookmarkEnd w:id="41"/>
    <w:bookmarkStart w:name="z50" w:id="42"/>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сондай-ақ білім беру ұйымдарында күндізгі оқу нысаны бойынша оқитын, оны аяқтау уақытына дейін көпбалалы отбасыларға (бірақ жиырма үш жасқа толғанға дейін) - 5 (бес) айлық есептік көрсеткіш мөлшерінде;</w:t>
      </w:r>
    </w:p>
    <w:bookmarkEnd w:id="42"/>
    <w:bookmarkStart w:name="z51" w:id="43"/>
    <w:p>
      <w:pPr>
        <w:spacing w:after="0"/>
        <w:ind w:left="0"/>
        <w:jc w:val="both"/>
      </w:pPr>
      <w:r>
        <w:rPr>
          <w:rFonts w:ascii="Times New Roman"/>
          <w:b w:val="false"/>
          <w:i w:val="false"/>
          <w:color w:val="000000"/>
          <w:sz w:val="28"/>
        </w:rPr>
        <w:t>
      3) Жеңіс күні - 9 мамыр:</w:t>
      </w:r>
    </w:p>
    <w:bookmarkEnd w:id="43"/>
    <w:bookmarkStart w:name="z52" w:id="4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5 000 000 (бес миллион) теңге мөлшерінде;</w:t>
      </w:r>
    </w:p>
    <w:bookmarkEnd w:id="44"/>
    <w:bookmarkStart w:name="z53"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50 (елу) айлық есептік көрсеткіш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50 (елу)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50 (елу)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52"/>
    <w:bookmarkStart w:name="z61" w:id="5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53"/>
    <w:bookmarkStart w:name="z62"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54"/>
    <w:bookmarkStart w:name="z63" w:id="5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55"/>
    <w:bookmarkStart w:name="z64"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50 (елу) айлық есептік көрсеткіш мөлшерінде;</w:t>
      </w:r>
    </w:p>
    <w:bookmarkEnd w:id="56"/>
    <w:bookmarkStart w:name="z65" w:id="5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57"/>
    <w:bookmarkStart w:name="z66" w:id="58"/>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58"/>
    <w:bookmarkStart w:name="z67" w:id="59"/>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59"/>
    <w:bookmarkStart w:name="z68"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60"/>
    <w:bookmarkStart w:name="z69" w:id="61"/>
    <w:p>
      <w:pPr>
        <w:spacing w:after="0"/>
        <w:ind w:left="0"/>
        <w:jc w:val="both"/>
      </w:pPr>
      <w:r>
        <w:rPr>
          <w:rFonts w:ascii="Times New Roman"/>
          <w:b w:val="false"/>
          <w:i w:val="false"/>
          <w:color w:val="000000"/>
          <w:sz w:val="28"/>
        </w:rPr>
        <w:t>
      4) Саяси қуғын-сүргін және аштық құрбандарын еске алу күні - 31 мамыр:</w:t>
      </w:r>
    </w:p>
    <w:bookmarkEnd w:id="61"/>
    <w:bookmarkStart w:name="z70" w:id="62"/>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- 7 (жеті)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- 7 (жеті)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адамдарға – 7 (жеті) айлық есептік көрсеткіш мөлшерінде;</w:t>
      </w:r>
    </w:p>
    <w:bookmarkEnd w:id="64"/>
    <w:bookmarkStart w:name="z73" w:id="65"/>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7 (жеті) айлық есептік көрсеткіш мөлшерінде;</w:t>
      </w:r>
    </w:p>
    <w:bookmarkEnd w:id="65"/>
    <w:bookmarkStart w:name="z74" w:id="66"/>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айлық есептік көрсеткіш мөлшерінде;</w:t>
      </w:r>
    </w:p>
    <w:bookmarkEnd w:id="66"/>
    <w:bookmarkStart w:name="z75" w:id="6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67"/>
    <w:bookmarkStart w:name="z76" w:id="68"/>
    <w:p>
      <w:pPr>
        <w:spacing w:after="0"/>
        <w:ind w:left="0"/>
        <w:jc w:val="both"/>
      </w:pPr>
      <w:r>
        <w:rPr>
          <w:rFonts w:ascii="Times New Roman"/>
          <w:b w:val="false"/>
          <w:i w:val="false"/>
          <w:color w:val="000000"/>
          <w:sz w:val="28"/>
        </w:rPr>
        <w:t>
      5) Қазақстан Республикасының Мүгедектігі бар адамдар күні - қазан айының екінші жексенбісі:</w:t>
      </w:r>
    </w:p>
    <w:bookmarkEnd w:id="68"/>
    <w:bookmarkStart w:name="z77" w:id="69"/>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69"/>
    <w:bookmarkStart w:name="z78" w:id="70"/>
    <w:p>
      <w:pPr>
        <w:spacing w:after="0"/>
        <w:ind w:left="0"/>
        <w:jc w:val="both"/>
      </w:pPr>
      <w:r>
        <w:rPr>
          <w:rFonts w:ascii="Times New Roman"/>
          <w:b w:val="false"/>
          <w:i w:val="false"/>
          <w:color w:val="000000"/>
          <w:sz w:val="28"/>
        </w:rPr>
        <w:t>
      6) Тәуелсіздік күні – 16 желтоқсан:</w:t>
      </w:r>
    </w:p>
    <w:bookmarkEnd w:id="70"/>
    <w:bookmarkStart w:name="z79" w:id="7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айлық есептік көрсеткіш мөлшерінде.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Абай облысы Аягөз аудандық мәслихатының 07.02.2025 </w:t>
      </w:r>
      <w:r>
        <w:rPr>
          <w:rFonts w:ascii="Times New Roman"/>
          <w:b w:val="false"/>
          <w:i w:val="false"/>
          <w:color w:val="000000"/>
          <w:sz w:val="28"/>
        </w:rPr>
        <w:t>№ 22/411-VIII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7. 7. Мұқтаж азаматтардың жекелеген санаттарына әлеуметтік көмек бір рет және (немесе) мерзімді (ай сайын) көрсетіледі:</w:t>
      </w:r>
    </w:p>
    <w:bookmarkEnd w:id="72"/>
    <w:bookmarkStart w:name="z82" w:id="73"/>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73"/>
    <w:bookmarkStart w:name="z83" w:id="74"/>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74"/>
    <w:bookmarkStart w:name="z84" w:id="75"/>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75"/>
    <w:bookmarkStart w:name="z85" w:id="76"/>
    <w:p>
      <w:pPr>
        <w:spacing w:after="0"/>
        <w:ind w:left="0"/>
        <w:jc w:val="both"/>
      </w:pPr>
      <w:r>
        <w:rPr>
          <w:rFonts w:ascii="Times New Roman"/>
          <w:b w:val="false"/>
          <w:i w:val="false"/>
          <w:color w:val="000000"/>
          <w:sz w:val="28"/>
        </w:rPr>
        <w:t>
      әлеуметтік маңызы бар аурудың болуы;</w:t>
      </w:r>
    </w:p>
    <w:bookmarkEnd w:id="76"/>
    <w:bookmarkStart w:name="z86" w:id="77"/>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7"/>
    <w:bookmarkStart w:name="z87" w:id="78"/>
    <w:p>
      <w:pPr>
        <w:spacing w:after="0"/>
        <w:ind w:left="0"/>
        <w:jc w:val="both"/>
      </w:pPr>
      <w:r>
        <w:rPr>
          <w:rFonts w:ascii="Times New Roman"/>
          <w:b w:val="false"/>
          <w:i w:val="false"/>
          <w:color w:val="000000"/>
          <w:sz w:val="28"/>
        </w:rPr>
        <w:t>
      жетімдік, ата-ана қамқорлығының болмауы;</w:t>
      </w:r>
    </w:p>
    <w:bookmarkEnd w:id="78"/>
    <w:bookmarkStart w:name="z88" w:id="79"/>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79"/>
    <w:bookmarkStart w:name="z89" w:id="80"/>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80"/>
    <w:bookmarkStart w:name="z90" w:id="81"/>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1"/>
    <w:bookmarkStart w:name="z91" w:id="82"/>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(жеті) айлық есептік көрсеткіш мөлшерінде ұсынылады;</w:t>
      </w:r>
    </w:p>
    <w:bookmarkEnd w:id="82"/>
    <w:bookmarkStart w:name="z92" w:id="83"/>
    <w:p>
      <w:pPr>
        <w:spacing w:after="0"/>
        <w:ind w:left="0"/>
        <w:jc w:val="both"/>
      </w:pPr>
      <w:r>
        <w:rPr>
          <w:rFonts w:ascii="Times New Roman"/>
          <w:b w:val="false"/>
          <w:i w:val="false"/>
          <w:color w:val="000000"/>
          <w:sz w:val="28"/>
        </w:rPr>
        <w:t>
      4) адамның иммун тапшылығы вирусынан туындаған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3"/>
    <w:bookmarkStart w:name="z93" w:id="84"/>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ЖСН, ТАӘ,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84"/>
    <w:bookmarkStart w:name="z94" w:id="85"/>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85"/>
    <w:bookmarkStart w:name="z95" w:id="86"/>
    <w:p>
      <w:pPr>
        <w:spacing w:after="0"/>
        <w:ind w:left="0"/>
        <w:jc w:val="both"/>
      </w:pPr>
      <w:r>
        <w:rPr>
          <w:rFonts w:ascii="Times New Roman"/>
          <w:b w:val="false"/>
          <w:i w:val="false"/>
          <w:color w:val="000000"/>
          <w:sz w:val="28"/>
        </w:rPr>
        <w:t>
      7) әлеуметтік маңызы бар аурудың қатерлі ісіктермен диспансерлік есепте тұрып ем алып жатқан адамдарға медициналық мекеменің анықтамасы негізінде жан басына шаққандағы орташа табысты есепке алмай бір рет беріледі;</w:t>
      </w:r>
    </w:p>
    <w:bookmarkEnd w:id="86"/>
    <w:bookmarkStart w:name="z96" w:id="87"/>
    <w:p>
      <w:pPr>
        <w:spacing w:after="0"/>
        <w:ind w:left="0"/>
        <w:jc w:val="both"/>
      </w:pPr>
      <w:r>
        <w:rPr>
          <w:rFonts w:ascii="Times New Roman"/>
          <w:b w:val="false"/>
          <w:i w:val="false"/>
          <w:color w:val="000000"/>
          <w:sz w:val="28"/>
        </w:rPr>
        <w:t>
      8) жасының егде тартуына байланысты өзіне-өзі күтім жасай алмайтын адамдарға жан басына шаққандағы орташа табысты есепке алмай бір рет беріледі;</w:t>
      </w:r>
    </w:p>
    <w:bookmarkEnd w:id="87"/>
    <w:bookmarkStart w:name="z97" w:id="88"/>
    <w:p>
      <w:pPr>
        <w:spacing w:after="0"/>
        <w:ind w:left="0"/>
        <w:jc w:val="both"/>
      </w:pPr>
      <w:r>
        <w:rPr>
          <w:rFonts w:ascii="Times New Roman"/>
          <w:b w:val="false"/>
          <w:i w:val="false"/>
          <w:color w:val="000000"/>
          <w:sz w:val="28"/>
        </w:rPr>
        <w:t>
       9)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8"/>
    <w:bookmarkStart w:name="z98" w:id="89"/>
    <w:p>
      <w:pPr>
        <w:spacing w:after="0"/>
        <w:ind w:left="0"/>
        <w:jc w:val="both"/>
      </w:pPr>
      <w:r>
        <w:rPr>
          <w:rFonts w:ascii="Times New Roman"/>
          <w:b w:val="false"/>
          <w:i w:val="false"/>
          <w:color w:val="000000"/>
          <w:sz w:val="28"/>
        </w:rPr>
        <w:t>
      10)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89"/>
    <w:bookmarkStart w:name="z99" w:id="90"/>
    <w:p>
      <w:pPr>
        <w:spacing w:after="0"/>
        <w:ind w:left="0"/>
        <w:jc w:val="both"/>
      </w:pPr>
      <w:r>
        <w:rPr>
          <w:rFonts w:ascii="Times New Roman"/>
          <w:b w:val="false"/>
          <w:i w:val="false"/>
          <w:color w:val="000000"/>
          <w:sz w:val="28"/>
        </w:rPr>
        <w:t>
       11)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Аягөз аудандық мәслихатының 29.04.2025 </w:t>
      </w:r>
      <w:r>
        <w:rPr>
          <w:rFonts w:ascii="Times New Roman"/>
          <w:b w:val="false"/>
          <w:i w:val="false"/>
          <w:color w:val="000000"/>
          <w:sz w:val="28"/>
        </w:rPr>
        <w:t>№ 24/429-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1"/>
    <w:bookmarkStart w:name="z102" w:id="92"/>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2"/>
    <w:bookmarkStart w:name="z103" w:id="93"/>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93"/>
    <w:bookmarkStart w:name="z104" w:id="94"/>
    <w:p>
      <w:pPr>
        <w:spacing w:after="0"/>
        <w:ind w:left="0"/>
        <w:jc w:val="both"/>
      </w:pPr>
      <w:r>
        <w:rPr>
          <w:rFonts w:ascii="Times New Roman"/>
          <w:b w:val="false"/>
          <w:i w:val="false"/>
          <w:color w:val="000000"/>
          <w:sz w:val="28"/>
        </w:rPr>
        <w:t>
      Отбасының құрамы Мемлекеттік атаулы әлеуметтік көмек алуға үміткер адамның (отбасының) жиынтық кірісін есептеу қағидаларының 10-тармағына сәйкес айқындалады.</w:t>
      </w:r>
    </w:p>
    <w:bookmarkEnd w:id="94"/>
    <w:bookmarkStart w:name="z105" w:id="95"/>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отбасының жиынтық кірісі көрсетілген кезеңдегі (өткен тоқсан) айлардың санына (үш ай) және отбасы мүшелерінің санына бөлу жолымен есептеледі.Отбасы құрамы мен кірісі туралы мәліметтерді АИС "Е-Собес" ден АИС "Социальная помощь" бастамасы арқылы жасалады.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Абай облысы Аягөз аудандық мәслихатының 07.02.2025 </w:t>
      </w:r>
      <w:r>
        <w:rPr>
          <w:rFonts w:ascii="Times New Roman"/>
          <w:b w:val="false"/>
          <w:i w:val="false"/>
          <w:color w:val="000000"/>
          <w:sz w:val="28"/>
        </w:rPr>
        <w:t>№ 22/411-VIII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08" w:id="97"/>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бір негіз бойынша көрсетіледі.</w:t>
      </w:r>
    </w:p>
    <w:bookmarkEnd w:id="97"/>
    <w:bookmarkStart w:name="z109" w:id="9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8"/>
    <w:bookmarkStart w:name="z110" w:id="9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9"/>
    <w:bookmarkStart w:name="z111" w:id="100"/>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аудандық маңызы бар қала, кенттік округ,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0"/>
    <w:bookmarkStart w:name="z112" w:id="10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1"/>
    <w:bookmarkStart w:name="z113" w:id="10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2"/>
    <w:bookmarkStart w:name="z114" w:id="10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3"/>
    <w:bookmarkStart w:name="z115" w:id="10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4"/>
    <w:bookmarkStart w:name="z116" w:id="10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5"/>
    <w:bookmarkStart w:name="z117" w:id="10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6"/>
    <w:bookmarkStart w:name="z118" w:id="10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7"/>
    <w:bookmarkStart w:name="z119" w:id="10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8"/>
    <w:bookmarkStart w:name="z120" w:id="10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9"/>
    <w:bookmarkStart w:name="z121" w:id="11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0"/>
    <w:bookmarkStart w:name="z122" w:id="11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1"/>
    <w:bookmarkStart w:name="z123" w:id="11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2"/>
    <w:bookmarkStart w:name="z124" w:id="11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3"/>
    <w:bookmarkStart w:name="z125" w:id="11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4"/>
    <w:bookmarkStart w:name="z126" w:id="11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5"/>
    <w:bookmarkStart w:name="z127" w:id="116"/>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6"/>
    <w:bookmarkStart w:name="z128"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және төртінші абзацтарында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аудандық маңызы бар қала, кенттік округ,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7"/>
    <w:bookmarkStart w:name="z129" w:id="118"/>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аудандық маңызы бар қала, кенттік округ, ауылдық округ әкіміне жібереді.</w:t>
      </w:r>
    </w:p>
    <w:bookmarkEnd w:id="118"/>
    <w:bookmarkStart w:name="z130" w:id="119"/>
    <w:p>
      <w:pPr>
        <w:spacing w:after="0"/>
        <w:ind w:left="0"/>
        <w:jc w:val="both"/>
      </w:pPr>
      <w:r>
        <w:rPr>
          <w:rFonts w:ascii="Times New Roman"/>
          <w:b w:val="false"/>
          <w:i w:val="false"/>
          <w:color w:val="000000"/>
          <w:sz w:val="28"/>
        </w:rPr>
        <w:t>
      Аудандық маңызы бар қала, кенттік округ,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9"/>
    <w:bookmarkStart w:name="z131" w:id="120"/>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0"/>
    <w:bookmarkStart w:name="z132" w:id="121"/>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1"/>
    <w:bookmarkStart w:name="z133" w:id="122"/>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аудандық маңызы бар қала, кенттік округ,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2"/>
    <w:bookmarkStart w:name="z134" w:id="123"/>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3"/>
    <w:bookmarkStart w:name="z135" w:id="124"/>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4"/>
    <w:bookmarkStart w:name="z136"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аудандық маңызы бар қала, кенттік округ,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5"/>
    <w:bookmarkStart w:name="z137" w:id="12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6"/>
    <w:bookmarkStart w:name="z138" w:id="12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7"/>
    <w:bookmarkStart w:name="z139" w:id="12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8"/>
    <w:bookmarkStart w:name="z140" w:id="129"/>
    <w:p>
      <w:pPr>
        <w:spacing w:after="0"/>
        <w:ind w:left="0"/>
        <w:jc w:val="both"/>
      </w:pPr>
      <w:r>
        <w:rPr>
          <w:rFonts w:ascii="Times New Roman"/>
          <w:b w:val="false"/>
          <w:i w:val="false"/>
          <w:color w:val="000000"/>
          <w:sz w:val="28"/>
        </w:rPr>
        <w:t>
      ақпараттық жүйелерді пайдалану;</w:t>
      </w:r>
    </w:p>
    <w:bookmarkEnd w:id="129"/>
    <w:bookmarkStart w:name="z141" w:id="13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0"/>
    <w:bookmarkStart w:name="z142" w:id="13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1"/>
    <w:bookmarkStart w:name="z143" w:id="13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2"/>
    <w:bookmarkStart w:name="z144" w:id="13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3"/>
    <w:bookmarkStart w:name="z145" w:id="13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4"/>
    <w:bookmarkStart w:name="z146" w:id="135"/>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5"/>
    <w:bookmarkStart w:name="z147" w:id="136"/>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6"/>
    <w:bookmarkStart w:name="z148" w:id="13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7"/>
    <w:bookmarkStart w:name="z149" w:id="13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8"/>
    <w:bookmarkStart w:name="z150" w:id="13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9"/>
    <w:bookmarkStart w:name="z151" w:id="140"/>
    <w:p>
      <w:pPr>
        <w:spacing w:after="0"/>
        <w:ind w:left="0"/>
        <w:jc w:val="both"/>
      </w:pPr>
      <w:r>
        <w:rPr>
          <w:rFonts w:ascii="Times New Roman"/>
          <w:b w:val="false"/>
          <w:i w:val="false"/>
          <w:color w:val="000000"/>
          <w:sz w:val="28"/>
        </w:rPr>
        <w:t>
      19. Мынадай:</w:t>
      </w:r>
    </w:p>
    <w:bookmarkEnd w:id="140"/>
    <w:bookmarkStart w:name="z152" w:id="1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1"/>
    <w:bookmarkStart w:name="z153" w:id="14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2"/>
    <w:bookmarkStart w:name="z154" w:id="14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3"/>
    <w:bookmarkStart w:name="z155" w:id="14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4"/>
    <w:bookmarkStart w:name="z156" w:id="145"/>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5"/>
    <w:bookmarkStart w:name="z157" w:id="14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6"/>
    <w:bookmarkStart w:name="z158" w:id="14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7"/>
    <w:bookmarkStart w:name="z159" w:id="148"/>
    <w:p>
      <w:pPr>
        <w:spacing w:after="0"/>
        <w:ind w:left="0"/>
        <w:jc w:val="both"/>
      </w:pPr>
      <w:r>
        <w:rPr>
          <w:rFonts w:ascii="Times New Roman"/>
          <w:b w:val="false"/>
          <w:i w:val="false"/>
          <w:color w:val="000000"/>
          <w:sz w:val="28"/>
        </w:rPr>
        <w:t>
      21. Әлеуметтік көмек келесі жағдайларда тоқтатылады:</w:t>
      </w:r>
    </w:p>
    <w:bookmarkEnd w:id="148"/>
    <w:bookmarkStart w:name="z160" w:id="149"/>
    <w:p>
      <w:pPr>
        <w:spacing w:after="0"/>
        <w:ind w:left="0"/>
        <w:jc w:val="both"/>
      </w:pPr>
      <w:r>
        <w:rPr>
          <w:rFonts w:ascii="Times New Roman"/>
          <w:b w:val="false"/>
          <w:i w:val="false"/>
          <w:color w:val="000000"/>
          <w:sz w:val="28"/>
        </w:rPr>
        <w:t>
      1) алушы қайтыс болғанда;</w:t>
      </w:r>
    </w:p>
    <w:bookmarkEnd w:id="149"/>
    <w:bookmarkStart w:name="z161" w:id="150"/>
    <w:p>
      <w:pPr>
        <w:spacing w:after="0"/>
        <w:ind w:left="0"/>
        <w:jc w:val="both"/>
      </w:pPr>
      <w:r>
        <w:rPr>
          <w:rFonts w:ascii="Times New Roman"/>
          <w:b w:val="false"/>
          <w:i w:val="false"/>
          <w:color w:val="000000"/>
          <w:sz w:val="28"/>
        </w:rPr>
        <w:t>
      2) алушы Аягөз ауданынан тыс тұрақты тұруға кеткенде;</w:t>
      </w:r>
    </w:p>
    <w:bookmarkEnd w:id="150"/>
    <w:bookmarkStart w:name="z162" w:id="15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51"/>
    <w:bookmarkStart w:name="z163" w:id="152"/>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2"/>
    <w:bookmarkStart w:name="z164" w:id="15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3"/>
    <w:bookmarkStart w:name="z165" w:id="154"/>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абзацтарында көрсетілген негіздер бойынша тағайындалған әлеуметтік көмекті төлеуге қолданылмайды.</w:t>
      </w:r>
    </w:p>
    <w:bookmarkEnd w:id="154"/>
    <w:bookmarkStart w:name="z166" w:id="155"/>
    <w:p>
      <w:pPr>
        <w:spacing w:after="0"/>
        <w:ind w:left="0"/>
        <w:jc w:val="both"/>
      </w:pPr>
      <w:r>
        <w:rPr>
          <w:rFonts w:ascii="Times New Roman"/>
          <w:b w:val="false"/>
          <w:i w:val="false"/>
          <w:color w:val="000000"/>
          <w:sz w:val="28"/>
        </w:rPr>
        <w:t>
      Осы тармақтың 1)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5"/>
    <w:bookmarkStart w:name="z167" w:id="15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6"/>
    <w:bookmarkStart w:name="z168" w:id="15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7"/>
    <w:bookmarkStart w:name="z169" w:id="158"/>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8"/>
    <w:bookmarkStart w:name="z170" w:id="159"/>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9"/>
    <w:bookmarkStart w:name="z171" w:id="16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160"/>
    <w:bookmarkStart w:name="z172" w:id="161"/>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1"/>
    <w:bookmarkStart w:name="z173" w:id="162"/>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2"/>
    <w:bookmarkStart w:name="z174" w:id="163"/>
    <w:p>
      <w:pPr>
        <w:spacing w:after="0"/>
        <w:ind w:left="0"/>
        <w:jc w:val="both"/>
      </w:pPr>
      <w:r>
        <w:rPr>
          <w:rFonts w:ascii="Times New Roman"/>
          <w:b w:val="false"/>
          <w:i w:val="false"/>
          <w:color w:val="000000"/>
          <w:sz w:val="28"/>
        </w:rPr>
        <w:t>
      біржолғы төлемдер бойынша - күн сайын;</w:t>
      </w:r>
    </w:p>
    <w:bookmarkEnd w:id="163"/>
    <w:bookmarkStart w:name="z175" w:id="16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4"/>
    <w:bookmarkStart w:name="z176" w:id="165"/>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5"/>
    <w:bookmarkStart w:name="z177" w:id="16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6"/>
    <w:bookmarkStart w:name="z178" w:id="16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7"/>
    <w:bookmarkStart w:name="z179" w:id="168"/>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8"/>
    <w:bookmarkStart w:name="z180" w:id="169"/>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9"/>
    <w:bookmarkStart w:name="z181" w:id="170"/>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0"/>
    <w:bookmarkStart w:name="z182" w:id="171"/>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12 қазандағы</w:t>
            </w:r>
            <w:r>
              <w:br/>
            </w:r>
            <w:r>
              <w:rPr>
                <w:rFonts w:ascii="Times New Roman"/>
                <w:b w:val="false"/>
                <w:i w:val="false"/>
                <w:color w:val="000000"/>
                <w:sz w:val="20"/>
              </w:rPr>
              <w:t>№ 7/93-VIII шешіміне</w:t>
            </w:r>
            <w:r>
              <w:br/>
            </w:r>
            <w:r>
              <w:rPr>
                <w:rFonts w:ascii="Times New Roman"/>
                <w:b w:val="false"/>
                <w:i w:val="false"/>
                <w:color w:val="000000"/>
                <w:sz w:val="20"/>
              </w:rPr>
              <w:t>2 - қосымша</w:t>
            </w:r>
          </w:p>
        </w:tc>
      </w:tr>
    </w:tbl>
    <w:bookmarkStart w:name="z184" w:id="172"/>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172"/>
    <w:bookmarkStart w:name="z185" w:id="17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2020 жылғы 4 қыркүйектегі №52/440-VІ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7531 болып тіркелген);</w:t>
      </w:r>
    </w:p>
    <w:bookmarkEnd w:id="173"/>
    <w:bookmarkStart w:name="z186" w:id="174"/>
    <w:p>
      <w:pPr>
        <w:spacing w:after="0"/>
        <w:ind w:left="0"/>
        <w:jc w:val="both"/>
      </w:pPr>
      <w:r>
        <w:rPr>
          <w:rFonts w:ascii="Times New Roman"/>
          <w:b w:val="false"/>
          <w:i w:val="false"/>
          <w:color w:val="000000"/>
          <w:sz w:val="28"/>
        </w:rPr>
        <w:t xml:space="preserve">
      2.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2020 жылғы 8 желтоқсандағы №54/504-VІ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7981 болып тіркелген);</w:t>
      </w:r>
    </w:p>
    <w:bookmarkEnd w:id="174"/>
    <w:bookmarkStart w:name="z187" w:id="175"/>
    <w:p>
      <w:pPr>
        <w:spacing w:after="0"/>
        <w:ind w:left="0"/>
        <w:jc w:val="both"/>
      </w:pPr>
      <w:r>
        <w:rPr>
          <w:rFonts w:ascii="Times New Roman"/>
          <w:b w:val="false"/>
          <w:i w:val="false"/>
          <w:color w:val="000000"/>
          <w:sz w:val="28"/>
        </w:rPr>
        <w:t xml:space="preserve">
      3.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2021 жылғы 1 сәуірдегі №4/25-VІI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8621 болып тіркелген);</w:t>
      </w:r>
    </w:p>
    <w:bookmarkEnd w:id="175"/>
    <w:bookmarkStart w:name="z188" w:id="176"/>
    <w:p>
      <w:pPr>
        <w:spacing w:after="0"/>
        <w:ind w:left="0"/>
        <w:jc w:val="both"/>
      </w:pPr>
      <w:r>
        <w:rPr>
          <w:rFonts w:ascii="Times New Roman"/>
          <w:b w:val="false"/>
          <w:i w:val="false"/>
          <w:color w:val="000000"/>
          <w:sz w:val="28"/>
        </w:rPr>
        <w:t xml:space="preserve">
      4.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 енгізу туралы" 2022 жылғы 31 наурыздағы №12/221-VIІ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27552 болып тіркелген);</w:t>
      </w:r>
    </w:p>
    <w:bookmarkEnd w:id="176"/>
    <w:bookmarkStart w:name="z189" w:id="177"/>
    <w:p>
      <w:pPr>
        <w:spacing w:after="0"/>
        <w:ind w:left="0"/>
        <w:jc w:val="both"/>
      </w:pPr>
      <w:r>
        <w:rPr>
          <w:rFonts w:ascii="Times New Roman"/>
          <w:b w:val="false"/>
          <w:i w:val="false"/>
          <w:color w:val="000000"/>
          <w:sz w:val="28"/>
        </w:rPr>
        <w:t xml:space="preserve">
      5.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 енгізу туралы" 2022 жылғы 20 маусымдағы №14/280-VIІ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28590 болып тіркелген);</w:t>
      </w:r>
    </w:p>
    <w:bookmarkEnd w:id="177"/>
    <w:bookmarkStart w:name="z190" w:id="178"/>
    <w:p>
      <w:pPr>
        <w:spacing w:after="0"/>
        <w:ind w:left="0"/>
        <w:jc w:val="both"/>
      </w:pPr>
      <w:r>
        <w:rPr>
          <w:rFonts w:ascii="Times New Roman"/>
          <w:b w:val="false"/>
          <w:i w:val="false"/>
          <w:color w:val="000000"/>
          <w:sz w:val="28"/>
        </w:rPr>
        <w:t xml:space="preserve">
      6.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2022 жылғы 28 қыркүйектегі №17/320-VII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30003 болып тіркелген);</w:t>
      </w:r>
    </w:p>
    <w:bookmarkEnd w:id="178"/>
    <w:bookmarkStart w:name="z191" w:id="179"/>
    <w:p>
      <w:pPr>
        <w:spacing w:after="0"/>
        <w:ind w:left="0"/>
        <w:jc w:val="both"/>
      </w:pPr>
      <w:r>
        <w:rPr>
          <w:rFonts w:ascii="Times New Roman"/>
          <w:b w:val="false"/>
          <w:i w:val="false"/>
          <w:color w:val="000000"/>
          <w:sz w:val="28"/>
        </w:rPr>
        <w:t xml:space="preserve">
      7.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2022 жылғы 27 желтоқсанындағы №20/386-VIІ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31596 нөмірімен тіркелген);</w:t>
      </w:r>
    </w:p>
    <w:bookmarkEnd w:id="179"/>
    <w:bookmarkStart w:name="z192" w:id="180"/>
    <w:p>
      <w:pPr>
        <w:spacing w:after="0"/>
        <w:ind w:left="0"/>
        <w:jc w:val="both"/>
      </w:pPr>
      <w:r>
        <w:rPr>
          <w:rFonts w:ascii="Times New Roman"/>
          <w:b w:val="false"/>
          <w:i w:val="false"/>
          <w:color w:val="000000"/>
          <w:sz w:val="28"/>
        </w:rPr>
        <w:t xml:space="preserve">
      8.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2023 жылғы 28 сәуірдегі №2/13-VIІІ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72-18 болып тіркелген);</w:t>
      </w:r>
    </w:p>
    <w:bookmarkEnd w:id="180"/>
    <w:bookmarkStart w:name="z193" w:id="181"/>
    <w:p>
      <w:pPr>
        <w:spacing w:after="0"/>
        <w:ind w:left="0"/>
        <w:jc w:val="both"/>
      </w:pPr>
      <w:r>
        <w:rPr>
          <w:rFonts w:ascii="Times New Roman"/>
          <w:b w:val="false"/>
          <w:i w:val="false"/>
          <w:color w:val="000000"/>
          <w:sz w:val="28"/>
        </w:rPr>
        <w:t xml:space="preserve">
      9. Аягөз аудандық мәслихатының 2020 жылғы 4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№52/440-VІ шешіміне өзгерістер енгізу туралы" 2023 жылғы 2 тамыздағы №5/64-VIІІ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106-18 болып тіркелген).</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