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f6e9" w14:textId="e50f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Семей қаласының мәслихатының 2017 жылғы 18 қазандағы № 19/121-V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емей қаласы мәслихатының 2014 жылғы 31 наурыздағы № 28/150-V шешіміне өзгерістер мен толықтырулар енгіз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3 жылғы 9 қарашадағы № 12/71-VIII шешімі. Абай облысының Әділет департаментінде 2023 жылғы 16 қарашада № 144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ұқықтық актілер туралы" Заңының 27-бабына сәйкес, Абай облысы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Семей қаласының мәслихатының 2017 жылғы 18 қазандағы № 19/121-V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емей қаласы мәслихатының 2014 жылғы 31 наурыздағы № 28/150-V шешіміне өзгерістер мен толықтырулар енгізу туралы" (Нормативтік құқықтық актілерді мемлекеттік тіркеу тізілімінде № 5272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