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ec47" w14:textId="ddc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2017 жылғы 7 желтоқсандағы № 20/124-VI "Сот шешімімен Семей қаласының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27 шілдедегі № 6/45-VIII шешімі. Абай облысының Әділет департаментінде 2023 жылғы 31 шілдеде № 105-18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"Сот шешімімен Семей қаласының коммуналдық меншігіне түскен болып танылған иесіз қалдықтарды басқару қағидаларын бекіту туралы" 2017 жылғы 7 желтоқсандағы № 20/124-VI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