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8ea69" w14:textId="ee8ea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2023 жылға арналған акваөсіру (балық өсіру шаруашылығы) өнімінің өнімділігі мен сапасын арттыруды, сондай-ақ асыл тұқымды балық өсіруді дамытуды субсидиялау көлемдерін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әкімдігінің 2023 жылғы 24 қарашадағы № 210 қаулысы. Абай облысының Әділет департаментінде 2023 жылғы 29 қарашада № 167-18 болып тіркелді.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"Жануарлар дүниесiн қорғау, өсiмiн молайту және пайдалану туралы" Қазақстан Республикасы Заңының 10-бабы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5-14) тармақшасына, "Акваөсіру (балық өсіру шаруашылығы) өнімінің өнімділігі мен сапасын арттыруды, сондай-ақ асыл тұқымды балық өсіруді дамытуды субсидиялау қағидаларын бекіту туралы" Қазақстан Республикасы Экология, геология және табиғи ресурстар министрінің 2022 жылғы 24 мамырдағы № 180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(Нормативтік құқықтық актілерді мемлекеттік тіркеу тізілімінде № 28188 тіркелген), Абай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2023 жылға арналған акваөсіру (балық өсіру шаруашылығы) өнімінің өнімділігі мен сапасын арттыруды, сондай-ақ асыл тұқымды балық өсіруді дамытуды субсидиялау көлемдері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"Абай облысы табиғи ресурстар және табиғат пайдалануды реттеу басқармасы" мемлекеттік мекемесі Қазақстан Республикасының заңнамасында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Абай облысы Әділет департаментінде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жарияланғаннан кейін Абай облысы әкімдігінің интернет-ресурсында орналастыруын қамтамасыз 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Абай облысы әкімінің жетекшілік ететін орынбасарына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Абай облысы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Уранхаев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Экология және табиғи ресурстар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Министрлігі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облысы әкімдігі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24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210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акваөсіру (балық өсіру шаруашылығы) өнімінің өнімділігі мен сапасын арттыруды, сондай-ақ асыл тұқымды балық өсіруді дамытуды субсидиялау көлемдері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Субсидиялау түрлері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Субсидияланатын көлем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Субсидиялар сомасы,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өсіру материалын сатып алу шығыстарын өтеу субсидиялары (албырт және бекіре тұқымдас балықтар мен олардың будандары үшін)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 тұқымдас шабағы олардың будандары (дернәсілдер)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2 500 000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 тұқымдас шабағы олардың будандары (шабақ)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191 126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2 867 670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өсіру-биологиялық негіздемесін сатып алуға арналған шығыстарды өтеуге арналған субсидиялар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1 390 318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