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4278" w14:textId="4f24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дейiнгi тәрбие мен оқытуға мемлекеттiк бiлiм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облысының әкімдігінің 2023 жылғы 11 сәуірдегі № 74 қаулысы. Абай облысының Әділет департаментінде 2023 жылғы 14 сәуірде № 42-18 болып тіркелді. Күші жойылды - Абай облысы әкімдігінің 2023 жылғы 20 желтоқсандағы № 223 қаулысы</w:t>
      </w:r>
    </w:p>
    <w:p>
      <w:pPr>
        <w:spacing w:after="0"/>
        <w:ind w:left="0"/>
        <w:jc w:val="both"/>
      </w:pPr>
      <w:r>
        <w:rPr>
          <w:rFonts w:ascii="Times New Roman"/>
          <w:b w:val="false"/>
          <w:i w:val="false"/>
          <w:color w:val="ff0000"/>
          <w:sz w:val="28"/>
        </w:rPr>
        <w:t xml:space="preserve">
      Ескерту. Күші жойылды - Абай облысы әкімдігінің 20.12.2023 </w:t>
      </w:r>
      <w:r>
        <w:rPr>
          <w:rFonts w:ascii="Times New Roman"/>
          <w:b w:val="false"/>
          <w:i w:val="false"/>
          <w:color w:val="ff0000"/>
          <w:sz w:val="28"/>
        </w:rPr>
        <w:t>№ 223</w:t>
      </w:r>
      <w:r>
        <w:rPr>
          <w:rFonts w:ascii="Times New Roman"/>
          <w:b w:val="false"/>
          <w:i w:val="false"/>
          <w:color w:val="ff0000"/>
          <w:sz w:val="28"/>
        </w:rPr>
        <w:t xml:space="preserve"> қаулысымен (алғашқы ресми жарияланған күннен кейін қолданысқа енгізіледі).</w:t>
      </w:r>
    </w:p>
    <w:bookmarkStart w:name="z5" w:id="0"/>
    <w:p>
      <w:pPr>
        <w:spacing w:after="0"/>
        <w:ind w:left="0"/>
        <w:jc w:val="both"/>
      </w:pPr>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Мектепке дейінгі тәрбие мен оқытуға ата-ана төлемақысының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3. "Абай облысының білім басқармасы"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 ресми жарияланғаннан кейін Абай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Абай облысы әкімінің жетекшілік ететін орынбасарына жүктелсін.</w:t>
      </w:r>
    </w:p>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r>
        <w:rPr>
          <w:rFonts w:ascii="Times New Roman"/>
          <w:b w:val="false"/>
          <w:i w:val="false"/>
          <w:color w:val="000000"/>
          <w:sz w:val="28"/>
        </w:rPr>
        <w:t>1-тармақта</w:t>
      </w:r>
      <w:r>
        <w:rPr>
          <w:rFonts w:ascii="Times New Roman"/>
          <w:b w:val="false"/>
          <w:i w:val="false"/>
          <w:color w:val="000000"/>
          <w:sz w:val="28"/>
        </w:rPr>
        <w:t xml:space="preserve"> туындаған құқықтық қатынастар 2023 жылғы 1 қаңтардан бастап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2023 жылғы 11 сәуірдегі</w:t>
            </w:r>
            <w:r>
              <w:br/>
            </w:r>
            <w:r>
              <w:rPr>
                <w:rFonts w:ascii="Times New Roman"/>
                <w:b w:val="false"/>
                <w:i w:val="false"/>
                <w:color w:val="000000"/>
                <w:sz w:val="20"/>
              </w:rPr>
              <w:t>№ 74 қаулысына</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Мектепке дейінгі тәрбие мен оқытуға арналған мемлекеттік білім беру тапсырысы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жұмсалатын шығыстардың орташа құны (теңге)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 оның ішінде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r>
              <w:br/>
            </w:r>
            <w:r>
              <w:rPr>
                <w:rFonts w:ascii="Times New Roman"/>
                <w:b w:val="false"/>
                <w:i w:val="false"/>
                <w:color w:val="000000"/>
                <w:sz w:val="20"/>
              </w:rPr>
              <w:t>2-қосымша</w:t>
            </w:r>
          </w:p>
        </w:tc>
      </w:tr>
    </w:tbl>
    <w:bookmarkStart w:name="z12" w:id="5"/>
    <w:p>
      <w:pPr>
        <w:spacing w:after="0"/>
        <w:ind w:left="0"/>
        <w:jc w:val="left"/>
      </w:pPr>
      <w:r>
        <w:rPr>
          <w:rFonts w:ascii="Times New Roman"/>
          <w:b/>
          <w:i w:val="false"/>
          <w:color w:val="000000"/>
        </w:rPr>
        <w:t xml:space="preserve"> Мектепке дейінгі тәрбие мен оқытуға ата-ана төлемақысының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 бөбекжай</w:t>
            </w:r>
          </w:p>
          <w:p>
            <w:pPr>
              <w:spacing w:after="20"/>
              <w:ind w:left="20"/>
              <w:jc w:val="both"/>
            </w:pPr>
            <w:r>
              <w:rPr>
                <w:rFonts w:ascii="Times New Roman"/>
                <w:b w:val="false"/>
                <w:i w:val="false"/>
                <w:color w:val="000000"/>
                <w:sz w:val="20"/>
              </w:rPr>
              <w:t>
(3 жасқа дейін / 3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толық күн болатын шағын орталық</w:t>
            </w:r>
          </w:p>
          <w:p>
            <w:pPr>
              <w:spacing w:after="20"/>
              <w:ind w:left="20"/>
              <w:jc w:val="both"/>
            </w:pPr>
            <w:r>
              <w:rPr>
                <w:rFonts w:ascii="Times New Roman"/>
                <w:b w:val="false"/>
                <w:i w:val="false"/>
                <w:color w:val="000000"/>
                <w:sz w:val="20"/>
              </w:rPr>
              <w:t>
(3 жасқа дейін / 3 жастан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 16 500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17 000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11 000/11 000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 14 650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 14 650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14 500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13 000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16 500/18 500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16 500/18 500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7000/14000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7 000/14 000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