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f3e0" w14:textId="8a7f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Бахар ауылдық округінің Бахар және Шырын ауылдарының кейбір атауы жоқ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Бахар ауылдық округі әкімінің 2023 жылғы 20 қаңтардағы № 01-04 шешімі. Алматы облысы Әділет департаментінде 2023 жылы 26 қаңтарда № 5966-05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Бахар ауылдық округінің Бахар, Шырын ауылдары халқының пікірін ескере отырып және Алматы облысының ономастикалық комиссиясының 2022 жылғы 30 наурыздағы қорытындысының негізінде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Бахар ауылдық округінің Бахар ауылының атауы жоқ көшелеріне келесі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"Әл-Фараби" көшесі;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"Сәбит Мұқанов" көшесі;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"Тұран" көшесі;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"Алатау" көшесі;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"Илья Бахтия" көшесі.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Бахар ауылдық округінің Шырын ауылының атауы жоқ көшелеріне келесі атаулар берілсін: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"Әлішер Науаи" көшесі;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"Жетісу көшесі" көшесі;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"Дінмұхамед Қонаев" көшесі;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"Мұқағали Мақатаев" көшесі;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"Махмұд Қашқари" көшесі;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"Ахмет Байтұрсынов" көшесі;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"Жібек жолы" көшесі;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"Ақсу" көшесі;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"Іле" көшесі.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Бахар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