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0f0a" w14:textId="99b0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"Қарасай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2014 жылғы 18 сәуірдегі № 29-7 шешімінің күші жойылды деп тану туралы</w:t>
      </w:r>
    </w:p>
    <w:p>
      <w:pPr>
        <w:spacing w:after="0"/>
        <w:ind w:left="0"/>
        <w:jc w:val="both"/>
      </w:pPr>
      <w:r>
        <w:rPr>
          <w:rFonts w:ascii="Times New Roman"/>
          <w:b w:val="false"/>
          <w:i w:val="false"/>
          <w:color w:val="000000"/>
          <w:sz w:val="28"/>
        </w:rPr>
        <w:t>Алматы облысы Қарасай аудандық мәслихатының 2023 жылғы 26 желтоқсандағы № 13-5 шешімі. Алматы облысы Әділет департаментінде 2023 жылғы 27 желтоқсанда № 6065-05 болып тіркелді</w:t>
      </w:r>
    </w:p>
    <w:p>
      <w:pPr>
        <w:spacing w:after="0"/>
        <w:ind w:left="0"/>
        <w:jc w:val="both"/>
      </w:pPr>
      <w:bookmarkStart w:name="z7" w:id="0"/>
      <w:r>
        <w:rPr>
          <w:rFonts w:ascii="Times New Roman"/>
          <w:b w:val="false"/>
          <w:i w:val="false"/>
          <w:color w:val="000000"/>
          <w:sz w:val="28"/>
        </w:rPr>
        <w:t xml:space="preserve">
      "Құқықтық актілері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мәслихатының "Қарасай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2014 жылғы 18 сәуірдегі </w:t>
      </w:r>
      <w:r>
        <w:rPr>
          <w:rFonts w:ascii="Times New Roman"/>
          <w:b w:val="false"/>
          <w:i w:val="false"/>
          <w:color w:val="000000"/>
          <w:sz w:val="28"/>
        </w:rPr>
        <w:t>№ 29-7</w:t>
      </w:r>
      <w:r>
        <w:rPr>
          <w:rFonts w:ascii="Times New Roman"/>
          <w:b w:val="false"/>
          <w:i w:val="false"/>
          <w:color w:val="000000"/>
          <w:sz w:val="28"/>
        </w:rPr>
        <w:t xml:space="preserve"> (Нормативтік құқықтық актілерді мемлекеттік тіркеу тізілімінде № 2734 болып тіркелген) шешімінің күші жойылды деп танылсын. </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Қарасай аудандық мәслихаты аппаратының басшысы К.Абильбековке жүктелсін.</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