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03e6" w14:textId="a530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аудандық мәслихатының 2020 жылғы 5 қарашадағы № 65-261 "Іле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Алматы облысы Іле аудандық мәслихатының 2023 жылғы 13 маусымдағы № 6-21 шешімі. Алматы облысы Әділет департаментінде 2023 жылғы 15 маусымда № 6016-05 болып тіркелді</w:t>
      </w:r>
    </w:p>
    <w:p>
      <w:pPr>
        <w:spacing w:after="0"/>
        <w:ind w:left="0"/>
        <w:jc w:val="both"/>
      </w:pPr>
      <w:bookmarkStart w:name="z7" w:id="0"/>
      <w:r>
        <w:rPr>
          <w:rFonts w:ascii="Times New Roman"/>
          <w:b w:val="false"/>
          <w:i w:val="false"/>
          <w:color w:val="000000"/>
          <w:sz w:val="28"/>
        </w:rPr>
        <w:t>
      Іле аудандық мәслихаты ШЕШТІ:</w:t>
      </w:r>
    </w:p>
    <w:bookmarkEnd w:id="0"/>
    <w:bookmarkStart w:name="z8" w:id="1"/>
    <w:p>
      <w:pPr>
        <w:spacing w:after="0"/>
        <w:ind w:left="0"/>
        <w:jc w:val="both"/>
      </w:pPr>
      <w:r>
        <w:rPr>
          <w:rFonts w:ascii="Times New Roman"/>
          <w:b w:val="false"/>
          <w:i w:val="false"/>
          <w:color w:val="000000"/>
          <w:sz w:val="28"/>
        </w:rPr>
        <w:t xml:space="preserve">
      1. Іле аудандық мәслихатының "Іле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2020 жылғы 5 қарашадағы </w:t>
      </w:r>
      <w:r>
        <w:rPr>
          <w:rFonts w:ascii="Times New Roman"/>
          <w:b w:val="false"/>
          <w:i w:val="false"/>
          <w:color w:val="000000"/>
          <w:sz w:val="28"/>
        </w:rPr>
        <w:t>№ 65-261</w:t>
      </w:r>
      <w:r>
        <w:rPr>
          <w:rFonts w:ascii="Times New Roman"/>
          <w:b w:val="false"/>
          <w:i w:val="false"/>
          <w:color w:val="000000"/>
          <w:sz w:val="28"/>
        </w:rPr>
        <w:t xml:space="preserve"> шешіміне (Нормативтік құқықтық актiлердi мемлекеттiк тiркеу тізілімінде № 148397 болып тiркелген)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"Іле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 </w:t>
      </w:r>
    </w:p>
    <w:bookmarkEnd w:id="6"/>
    <w:bookmarkStart w:name="z14" w:id="7"/>
    <w:p>
      <w:pPr>
        <w:spacing w:after="0"/>
        <w:ind w:left="0"/>
        <w:jc w:val="both"/>
      </w:pPr>
      <w:r>
        <w:rPr>
          <w:rFonts w:ascii="Times New Roman"/>
          <w:b w:val="false"/>
          <w:i w:val="false"/>
          <w:color w:val="000000"/>
          <w:sz w:val="28"/>
        </w:rPr>
        <w:t xml:space="preserve">
      көрсетілген шешім осы шешімнің қосымшасына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7"/>
    <w:bookmarkStart w:name="z15" w:id="8"/>
    <w:p>
      <w:pPr>
        <w:spacing w:after="0"/>
        <w:ind w:left="0"/>
        <w:jc w:val="both"/>
      </w:pPr>
      <w:r>
        <w:rPr>
          <w:rFonts w:ascii="Times New Roman"/>
          <w:b w:val="false"/>
          <w:i w:val="false"/>
          <w:color w:val="000000"/>
          <w:sz w:val="28"/>
        </w:rPr>
        <w:t>
      2. Осы шешімнің орындалуын бақылау Іле аудандық мәслихатының "Тұрғындарды әлеуметтік қорғау, еңбек, жұмыспен қамту, білім, денсаулық сақтау, мәдениет, спорт және тіл мәселелері жөніндегі" тұрақты комиссиясына жүктелсін.</w:t>
      </w:r>
    </w:p>
    <w:bookmarkEnd w:id="8"/>
    <w:bookmarkStart w:name="z16" w:id="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Іле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мәслихаты 2023 жылғы 13 маусымдағы № 6-21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Іле аудандық мәслихаттың 2023 жылғы "___" ________ № _____ шешіміне қосымша</w:t>
            </w:r>
          </w:p>
        </w:tc>
      </w:tr>
    </w:tbl>
    <w:bookmarkStart w:name="z21" w:id="10"/>
    <w:p>
      <w:pPr>
        <w:spacing w:after="0"/>
        <w:ind w:left="0"/>
        <w:jc w:val="left"/>
      </w:pPr>
      <w:r>
        <w:rPr>
          <w:rFonts w:ascii="Times New Roman"/>
          <w:b/>
          <w:i w:val="false"/>
          <w:color w:val="000000"/>
        </w:rPr>
        <w:t xml:space="preserve">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10"/>
    <w:bookmarkStart w:name="z22" w:id="11"/>
    <w:p>
      <w:pPr>
        <w:spacing w:after="0"/>
        <w:ind w:left="0"/>
        <w:jc w:val="both"/>
      </w:pPr>
      <w:r>
        <w:rPr>
          <w:rFonts w:ascii="Times New Roman"/>
          <w:b w:val="false"/>
          <w:i w:val="false"/>
          <w:color w:val="000000"/>
          <w:sz w:val="28"/>
        </w:rPr>
        <w:t>
      1. Осы Іле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11"/>
    <w:bookmarkStart w:name="z23" w:id="1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өндіріп алу (бұдан әрі – оқытуға жұмсалған шығындарды өндіріп алу) "Іле аудандық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bookmarkEnd w:id="12"/>
    <w:bookmarkStart w:name="z24" w:id="13"/>
    <w:p>
      <w:pPr>
        <w:spacing w:after="0"/>
        <w:ind w:left="0"/>
        <w:jc w:val="both"/>
      </w:pPr>
      <w:r>
        <w:rPr>
          <w:rFonts w:ascii="Times New Roman"/>
          <w:b w:val="false"/>
          <w:i w:val="false"/>
          <w:color w:val="000000"/>
          <w:sz w:val="28"/>
        </w:rPr>
        <w:t>
      3. 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3"/>
    <w:bookmarkStart w:name="z25" w:id="14"/>
    <w:p>
      <w:pPr>
        <w:spacing w:after="0"/>
        <w:ind w:left="0"/>
        <w:jc w:val="both"/>
      </w:pPr>
      <w:r>
        <w:rPr>
          <w:rFonts w:ascii="Times New Roman"/>
          <w:b w:val="false"/>
          <w:i w:val="false"/>
          <w:color w:val="000000"/>
          <w:sz w:val="28"/>
        </w:rPr>
        <w:t>
      4. Оқытуға жұмсалған шығындарды өндіріп алу "Алматы облысы білім басқармасының Іле ауданы бойынша білім бөлімі" мемлекеттік мекемесінің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4"/>
    <w:bookmarkStart w:name="z26" w:id="15"/>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5"/>
    <w:bookmarkStart w:name="z27" w:id="16"/>
    <w:p>
      <w:pPr>
        <w:spacing w:after="0"/>
        <w:ind w:left="0"/>
        <w:jc w:val="both"/>
      </w:pPr>
      <w:r>
        <w:rPr>
          <w:rFonts w:ascii="Times New Roman"/>
          <w:b w:val="false"/>
          <w:i w:val="false"/>
          <w:color w:val="000000"/>
          <w:sz w:val="28"/>
        </w:rPr>
        <w:t>
      6. Мүгедектігі бар балалар қатарындағы кемтар балаларды үйде оқытуға жұмсаған шығындарын өндіріп алу үшін қажетті құжаттар тізбесі шығындарды өтеу қағидаларының 3-қосымшасына сәйкес ұсынылады, бұл ретте жеке басын сәйкестендіру үшін қандастармен жеке басын куәландыратын құжаттың орнына қандас куәлігі ұсынылады.</w:t>
      </w:r>
    </w:p>
    <w:bookmarkEnd w:id="16"/>
    <w:bookmarkStart w:name="z28" w:id="17"/>
    <w:p>
      <w:pPr>
        <w:spacing w:after="0"/>
        <w:ind w:left="0"/>
        <w:jc w:val="both"/>
      </w:pPr>
      <w:r>
        <w:rPr>
          <w:rFonts w:ascii="Times New Roman"/>
          <w:b w:val="false"/>
          <w:i w:val="false"/>
          <w:color w:val="000000"/>
          <w:sz w:val="28"/>
        </w:rPr>
        <w:t>
      7. Оқытуға жұмсаған шығындарын өндіріп алу мөлшері оқу жылы ішінде тоқсан сайын 8 (сегіз) айлық есептік көрсеткішке тең.</w:t>
      </w:r>
    </w:p>
    <w:bookmarkEnd w:id="17"/>
    <w:bookmarkStart w:name="z29" w:id="18"/>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3-қосымшасының тоғызыншы тармағында көзделген.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