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999" w14:textId="1b8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Қонаев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24 қарашадағы № 410 бірлескен қаулысы және Алматы облыстық мәслихатының 2023 жылғы 24 қарашадағы № 9-53 шешімі. Алматы облысы Әділет департаментінде 2023 жылғы 1 желтоқсанда № 6051-05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Қонаев қаласы әкімдігі мен мәслихатының бірлескен ұсынысы негізінде, Алматы облысының әкімдігі ҚАУЛЫ ЕТЕДІ және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облысы әкімдігінің қаулысы мен Алматы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Іле ауданының Жетіген ауылдық округінің шекарасына жалпы көлемі 10962 гектар жерді беру арқылы Қонаев қаласының шекарасы (шегі) өзгертіліп, жалпы көлемі 307864 гектар шекарасында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Алматы облысы әкімдігінің қаулысы мен Алматы облыстық мәслихатының шешімінің орындалуын бақылау Алматы облысы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облысы әкімдігінің қаулысы мен Алматы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 2023 жылғы 24 қарашадағы № 410 мен Алматы облыстық мәслихатының 2023 жылғы 24 қарашадағы № 9-53 бірлескен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қаласынан Іле ауданының Жетіген ауылдық округінің шекарасына берілетін жерлерінің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мұқтаждығына және өзге де ауыл шаруашылығы мақсатына арналмаған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жерлері, сауықтыру,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қаласынан Іле ауданының Жетіген ауылдық округінің шекарасына берілетін жерлерінің жалпы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