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e7d0" w14:textId="10be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Ақтөбе облысы Темір аудандық мәслихатының 2023 жылғы 31 қазандағы № 88 шешімі. Ақтөбе облысының Әділет департаментінде 2023 жылғы 6 қарашада № 8431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Темір аудандық мәслихатының 19.09.2025 </w:t>
      </w:r>
      <w:r>
        <w:rPr>
          <w:rFonts w:ascii="Times New Roman"/>
          <w:b w:val="false"/>
          <w:i w:val="false"/>
          <w:color w:val="000000"/>
          <w:sz w:val="28"/>
        </w:rPr>
        <w:t>№ 365</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1. Қоса беріліп отырған Темір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4"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2023 жылғы 31 қазандағы № 88 </w:t>
            </w:r>
            <w:r>
              <w:br/>
            </w:r>
            <w:r>
              <w:rPr>
                <w:rFonts w:ascii="Times New Roman"/>
                <w:b w:val="false"/>
                <w:i w:val="false"/>
                <w:color w:val="000000"/>
                <w:sz w:val="20"/>
              </w:rPr>
              <w:t>шешімімен бекітілді</w:t>
            </w:r>
          </w:p>
        </w:tc>
      </w:tr>
    </w:tbl>
    <w:bookmarkStart w:name="z28" w:id="2"/>
    <w:p>
      <w:pPr>
        <w:spacing w:after="0"/>
        <w:ind w:left="0"/>
        <w:jc w:val="left"/>
      </w:pPr>
      <w:r>
        <w:rPr>
          <w:rFonts w:ascii="Times New Roman"/>
          <w:b/>
          <w:i w:val="false"/>
          <w:color w:val="000000"/>
        </w:rPr>
        <w:t xml:space="preserve"> Темір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2"/>
    <w:p>
      <w:pPr>
        <w:spacing w:after="0"/>
        <w:ind w:left="0"/>
        <w:jc w:val="both"/>
      </w:pPr>
      <w:r>
        <w:rPr>
          <w:rFonts w:ascii="Times New Roman"/>
          <w:b w:val="false"/>
          <w:i w:val="false"/>
          <w:color w:val="ff0000"/>
          <w:sz w:val="28"/>
        </w:rPr>
        <w:t xml:space="preserve">
      Ескерту. Қағидалар жаңа редакцияда - Ақтөбе облысы Темір аудандық мәслихатының 30.04.2025 </w:t>
      </w:r>
      <w:r>
        <w:rPr>
          <w:rFonts w:ascii="Times New Roman"/>
          <w:b w:val="false"/>
          <w:i w:val="false"/>
          <w:color w:val="ff0000"/>
          <w:sz w:val="28"/>
        </w:rPr>
        <w:t>№ 324</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8" w:id="3"/>
    <w:p>
      <w:pPr>
        <w:spacing w:after="0"/>
        <w:ind w:left="0"/>
        <w:jc w:val="left"/>
      </w:pPr>
      <w:r>
        <w:rPr>
          <w:rFonts w:ascii="Times New Roman"/>
          <w:b/>
          <w:i w:val="false"/>
          <w:color w:val="000000"/>
        </w:rPr>
        <w:t xml:space="preserve"> 1-тарау. Жалпы ережелер</w:t>
      </w:r>
    </w:p>
    <w:bookmarkEnd w:id="3"/>
    <w:bookmarkStart w:name="z9" w:id="4"/>
    <w:p>
      <w:pPr>
        <w:spacing w:after="0"/>
        <w:ind w:left="0"/>
        <w:jc w:val="both"/>
      </w:pPr>
      <w:r>
        <w:rPr>
          <w:rFonts w:ascii="Times New Roman"/>
          <w:b w:val="false"/>
          <w:i w:val="false"/>
          <w:color w:val="000000"/>
          <w:sz w:val="28"/>
        </w:rPr>
        <w:t xml:space="preserve">
      1. Осы Темір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10"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Ақтөбе облысы, Темір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"Темір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 – қарау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 - 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Темір ауданында тұрақты тіркелген және тұратын адамдарға қолданылады.</w:t>
      </w:r>
    </w:p>
    <w:bookmarkEnd w:id="6"/>
    <w:bookmarkStart w:name="z12" w:id="7"/>
    <w:p>
      <w:pPr>
        <w:spacing w:after="0"/>
        <w:ind w:left="0"/>
        <w:jc w:val="both"/>
      </w:pPr>
      <w:r>
        <w:rPr>
          <w:rFonts w:ascii="Times New Roman"/>
          <w:b w:val="false"/>
          <w:i w:val="false"/>
          <w:color w:val="000000"/>
          <w:sz w:val="28"/>
        </w:rPr>
        <w:t xml:space="preserve">
      4. Әлеуметтік кодекстің 71 - бабының </w:t>
      </w:r>
      <w:r>
        <w:rPr>
          <w:rFonts w:ascii="Times New Roman"/>
          <w:b w:val="false"/>
          <w:i w:val="false"/>
          <w:color w:val="000000"/>
          <w:sz w:val="28"/>
        </w:rPr>
        <w:t>4 - тармағында</w:t>
      </w:r>
      <w:r>
        <w:rPr>
          <w:rFonts w:ascii="Times New Roman"/>
          <w:b w:val="false"/>
          <w:i w:val="false"/>
          <w:color w:val="000000"/>
          <w:sz w:val="28"/>
        </w:rPr>
        <w:t xml:space="preserve">, 170 - бабының </w:t>
      </w:r>
      <w:r>
        <w:rPr>
          <w:rFonts w:ascii="Times New Roman"/>
          <w:b w:val="false"/>
          <w:i w:val="false"/>
          <w:color w:val="000000"/>
          <w:sz w:val="28"/>
        </w:rPr>
        <w:t>3 - тармағында</w:t>
      </w:r>
      <w:r>
        <w:rPr>
          <w:rFonts w:ascii="Times New Roman"/>
          <w:b w:val="false"/>
          <w:i w:val="false"/>
          <w:color w:val="000000"/>
          <w:sz w:val="28"/>
        </w:rPr>
        <w:t xml:space="preserve">, 229 - бабының </w:t>
      </w:r>
      <w:r>
        <w:rPr>
          <w:rFonts w:ascii="Times New Roman"/>
          <w:b w:val="false"/>
          <w:i w:val="false"/>
          <w:color w:val="000000"/>
          <w:sz w:val="28"/>
        </w:rPr>
        <w:t>3 - тармағында</w:t>
      </w:r>
      <w:r>
        <w:rPr>
          <w:rFonts w:ascii="Times New Roman"/>
          <w:b w:val="false"/>
          <w:i w:val="false"/>
          <w:color w:val="000000"/>
          <w:sz w:val="28"/>
        </w:rPr>
        <w:t xml:space="preserve">, "Ардагерлер туралы" (бұдан әрі – Заң) Қазақстан Республикасы Заңының </w:t>
      </w:r>
      <w:r>
        <w:rPr>
          <w:rFonts w:ascii="Times New Roman"/>
          <w:b w:val="false"/>
          <w:i w:val="false"/>
          <w:color w:val="000000"/>
          <w:sz w:val="28"/>
        </w:rPr>
        <w:t>10 - бабы</w:t>
      </w:r>
      <w:r>
        <w:rPr>
          <w:rFonts w:ascii="Times New Roman"/>
          <w:b w:val="false"/>
          <w:i w:val="false"/>
          <w:color w:val="000000"/>
          <w:sz w:val="28"/>
        </w:rPr>
        <w:t xml:space="preserve"> 1 - тармағының 2) тармақшасында, </w:t>
      </w:r>
      <w:r>
        <w:rPr>
          <w:rFonts w:ascii="Times New Roman"/>
          <w:b w:val="false"/>
          <w:i w:val="false"/>
          <w:color w:val="000000"/>
          <w:sz w:val="28"/>
        </w:rPr>
        <w:t>11 - бабының</w:t>
      </w:r>
      <w:r>
        <w:rPr>
          <w:rFonts w:ascii="Times New Roman"/>
          <w:b w:val="false"/>
          <w:i w:val="false"/>
          <w:color w:val="000000"/>
          <w:sz w:val="28"/>
        </w:rPr>
        <w:t xml:space="preserve"> 1 - тармағының 2) тармақшасында, </w:t>
      </w:r>
      <w:r>
        <w:rPr>
          <w:rFonts w:ascii="Times New Roman"/>
          <w:b w:val="false"/>
          <w:i w:val="false"/>
          <w:color w:val="000000"/>
          <w:sz w:val="28"/>
        </w:rPr>
        <w:t>12 - бабының</w:t>
      </w:r>
      <w:r>
        <w:rPr>
          <w:rFonts w:ascii="Times New Roman"/>
          <w:b w:val="false"/>
          <w:i w:val="false"/>
          <w:color w:val="000000"/>
          <w:sz w:val="28"/>
        </w:rPr>
        <w:t xml:space="preserve"> 1 - тармағының 2) тармақшасында, </w:t>
      </w:r>
      <w:r>
        <w:rPr>
          <w:rFonts w:ascii="Times New Roman"/>
          <w:b w:val="false"/>
          <w:i w:val="false"/>
          <w:color w:val="000000"/>
          <w:sz w:val="28"/>
        </w:rPr>
        <w:t>13 - бабының</w:t>
      </w:r>
      <w:r>
        <w:rPr>
          <w:rFonts w:ascii="Times New Roman"/>
          <w:b w:val="false"/>
          <w:i w:val="false"/>
          <w:color w:val="000000"/>
          <w:sz w:val="28"/>
        </w:rPr>
        <w:t xml:space="preserve"> 2) тармақшасында, </w:t>
      </w:r>
      <w:r>
        <w:rPr>
          <w:rFonts w:ascii="Times New Roman"/>
          <w:b w:val="false"/>
          <w:i w:val="false"/>
          <w:color w:val="000000"/>
          <w:sz w:val="28"/>
        </w:rPr>
        <w:t>17 - 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7"/>
    <w:bookmarkStart w:name="z13" w:id="8"/>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8"/>
    <w:bookmarkStart w:name="z14" w:id="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9"/>
    <w:bookmarkStart w:name="z15" w:id="10"/>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0"/>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 1272 (бір мың екі жүз жетпіс екі) айлық есептік көрсеткіш (бұдан әрі- АЕК ) мөлшерінде;</w:t>
      </w:r>
    </w:p>
    <w:p>
      <w:pPr>
        <w:spacing w:after="0"/>
        <w:ind w:left="0"/>
        <w:jc w:val="both"/>
      </w:pPr>
      <w:r>
        <w:rPr>
          <w:rFonts w:ascii="Times New Roman"/>
          <w:b w:val="false"/>
          <w:i w:val="false"/>
          <w:color w:val="000000"/>
          <w:sz w:val="28"/>
        </w:rPr>
        <w:t>
      -басқа мемлекеттердiң аумағындағы ұрыс қимылдары ардагерлеріне – 90 (тоқсан) АЕК мөлшерінде;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 – 90 (тоқсан) АЕК мөлшерінде;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90 (тоқсан) АЕК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Кенестік Социалистік Республикалар Одағының(бұдан әрі-бұрынғы КСР Одағы) ордендерімен және медальдарымен наградталған адамдарға – 39 (отыз тоғыз) АЕК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мөлшерінде;</w:t>
      </w:r>
    </w:p>
    <w:p>
      <w:pPr>
        <w:spacing w:after="0"/>
        <w:ind w:left="0"/>
        <w:jc w:val="both"/>
      </w:pPr>
      <w:r>
        <w:rPr>
          <w:rFonts w:ascii="Times New Roman"/>
          <w:b w:val="false"/>
          <w:i w:val="false"/>
          <w:color w:val="000000"/>
          <w:sz w:val="28"/>
        </w:rPr>
        <w:t>
      -қайтыс болған Ұлы Отан соғысы қатысушыларының екінші рет некеге тұрмаған жұбайына (зайыбына) – 39 (отыз тоғыз) АЕК мөлшерінде;</w:t>
      </w:r>
    </w:p>
    <w:p>
      <w:pPr>
        <w:spacing w:after="0"/>
        <w:ind w:left="0"/>
        <w:jc w:val="both"/>
      </w:pPr>
      <w:r>
        <w:rPr>
          <w:rFonts w:ascii="Times New Roman"/>
          <w:b w:val="false"/>
          <w:i w:val="false"/>
          <w:color w:val="000000"/>
          <w:sz w:val="28"/>
        </w:rPr>
        <w:t>
      -Ауғаныстанда әскери қызметін өткергеннен кейін қайтыс болған әскери қызметшілердің ата – аналарына және екінші рет некеге тұрмаған жұбайына – 39 (отыз тоғыз) АЕК мөлшерінде;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-жеті жасқа дейінгі мүгедектігі бар барлаларға,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6" w:id="11"/>
    <w:p>
      <w:pPr>
        <w:spacing w:after="0"/>
        <w:ind w:left="0"/>
        <w:jc w:val="both"/>
      </w:pPr>
      <w:r>
        <w:rPr>
          <w:rFonts w:ascii="Times New Roman"/>
          <w:b w:val="false"/>
          <w:i w:val="false"/>
          <w:color w:val="000000"/>
          <w:sz w:val="28"/>
        </w:rPr>
        <w:t>
      7. Азаматтарды мұқтаждар санатына жатқызу үшін мыналар негіз болып табылады:</w:t>
      </w:r>
    </w:p>
    <w:bookmarkEnd w:id="1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 – 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2"/>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2"/>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100 (жүз) АЕК мөлшерінде.</w:t>
      </w:r>
    </w:p>
    <w:bookmarkStart w:name="z18" w:id="13"/>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3"/>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5), 6), 7) тармақшаларында көрсетілген мұқтаж азаматтардың жекелеген санаттарына әлеуметтік көмек – 30 (отыз) АЕК мөлшерінде көрсетіледі.</w:t>
      </w:r>
    </w:p>
    <w:bookmarkStart w:name="z19" w:id="14"/>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4"/>
    <w:bookmarkStart w:name="z20" w:id="15"/>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5"/>
    <w:bookmarkStart w:name="z21" w:id="16"/>
    <w:p>
      <w:pPr>
        <w:spacing w:after="0"/>
        <w:ind w:left="0"/>
        <w:jc w:val="left"/>
      </w:pPr>
      <w:r>
        <w:rPr>
          <w:rFonts w:ascii="Times New Roman"/>
          <w:b/>
          <w:i w:val="false"/>
          <w:color w:val="000000"/>
        </w:rPr>
        <w:t xml:space="preserve"> 3-тарау. Әлеуметтік көмекті көрсету тәртібі</w:t>
      </w:r>
    </w:p>
    <w:bookmarkEnd w:id="16"/>
    <w:bookmarkStart w:name="z22" w:id="17"/>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7"/>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электрондық түрдегі өтінішпен жүгінеді.</w:t>
      </w:r>
    </w:p>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Start w:name="z25" w:id="18"/>
    <w:p>
      <w:pPr>
        <w:spacing w:after="0"/>
        <w:ind w:left="0"/>
        <w:jc w:val="both"/>
      </w:pPr>
      <w:r>
        <w:rPr>
          <w:rFonts w:ascii="Times New Roman"/>
          <w:b w:val="false"/>
          <w:i w:val="false"/>
          <w:color w:val="000000"/>
          <w:sz w:val="28"/>
        </w:rPr>
        <w:t>
      15. Әлеуметтік көмек көрсетуге жұмсалатын шығыстарды қаржыландыру Темір ауданының бюджетінде көзделген ағымдағы қаржы жылына арналған қаражат шегінде жүзеге асырылады.</w:t>
      </w:r>
    </w:p>
    <w:bookmarkEnd w:id="18"/>
    <w:bookmarkStart w:name="z26" w:id="19"/>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9"/>
    <w:bookmarkStart w:name="z27" w:id="20"/>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