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4d64" w14:textId="fd34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2020 жылғы 20 тамыздағы № 361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2023 жылғы 30 қазандағы № 83 шешімі. Ақтөбе облысының Әділет департаментінде 2023 жылғы 3 қарашада № 8426 болып тіркелді</w:t>
      </w:r>
    </w:p>
    <w:p>
      <w:pPr>
        <w:spacing w:after="0"/>
        <w:ind w:left="0"/>
        <w:jc w:val="both"/>
      </w:pPr>
      <w:bookmarkStart w:name="z2" w:id="0"/>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аудандық мәслихатының "Қобда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2020 жылғы 20 тамыздағы № 361 (нормативтік құқықтық актілерді мемлекеттік тіркеу Тізілімінде № 7355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Қобда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Start w:name="z6" w:id="1"/>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