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fca" w14:textId="2118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19 мамырдағы № 26 шешімі. Ақтөбе облысының Әділет департаментінде 2023 жылғы 25 мамырда № 8353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мәcлихаты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мәслихатының кейбір шешімдерінің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мамырдағы № 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аудандық мәслихатының күші жойылды деп танылған кейбір шешімдерінің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Байғанин аудандық мәслихатының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2020 жылғы 9 желтоқсандағы № 384 (Нормативтік құқықтық актілерді мемлекеттік тіркеу Тізілімінде № 7789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аудандық мәслихатының "Байғанин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2021 жылғы 29 сәуірдегі № 41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Байғанин аудандық мәслихатының "Байғанин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2021 жылғы 9 желтоқсандағы № 90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Байғанин аудандық мәслихатының "Байғанин аудандық мәслихатының 2020 жылғы 9 желтоқсандағы № 384 "Байғанин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11 наурыздағы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