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5f437" w14:textId="9e5f4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бойынша бюджет қаражатының көлемдері шегінде балаларға қосымша білім беруге мемлекеттік білім беру тапсырысын бекіту туралы</w:t>
      </w:r>
    </w:p>
    <w:p>
      <w:pPr>
        <w:spacing w:after="0"/>
        <w:ind w:left="0"/>
        <w:jc w:val="both"/>
      </w:pPr>
      <w:r>
        <w:rPr>
          <w:rFonts w:ascii="Times New Roman"/>
          <w:b w:val="false"/>
          <w:i w:val="false"/>
          <w:color w:val="000000"/>
          <w:sz w:val="28"/>
        </w:rPr>
        <w:t>Ақтөбе облысы әкімдігінің 2023 жылғы 13 ақпандағы № 30 қаулысы. Ақтөбе облысының Әділет департаментінде 2023 жылғы 16 ақпанда № 8311 болып тіркелді</w:t>
      </w:r>
    </w:p>
    <w:p>
      <w:pPr>
        <w:spacing w:after="0"/>
        <w:ind w:left="0"/>
        <w:jc w:val="both"/>
      </w:pPr>
      <w:r>
        <w:rPr>
          <w:rFonts w:ascii="Times New Roman"/>
          <w:b w:val="false"/>
          <w:i w:val="false"/>
          <w:color w:val="ff0000"/>
          <w:sz w:val="28"/>
        </w:rPr>
        <w:t xml:space="preserve">
      Ескерту. Қаулының тақырыбы жаңа редакцияда - Ақтөбе облысы әкімдігінің 21.11.2023 </w:t>
      </w:r>
      <w:r>
        <w:rPr>
          <w:rFonts w:ascii="Times New Roman"/>
          <w:b w:val="false"/>
          <w:i w:val="false"/>
          <w:color w:val="ff0000"/>
          <w:sz w:val="28"/>
        </w:rPr>
        <w:t>№ 320</w:t>
      </w:r>
      <w:r>
        <w:rPr>
          <w:rFonts w:ascii="Times New Roman"/>
          <w:b w:val="false"/>
          <w:i w:val="false"/>
          <w:color w:val="ff0000"/>
          <w:sz w:val="28"/>
        </w:rPr>
        <w:t xml:space="preserve"> қаулысымен (01.01.2024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"Білім туралы" Заңының 6-бабының </w:t>
      </w:r>
      <w:r>
        <w:rPr>
          <w:rFonts w:ascii="Times New Roman"/>
          <w:b w:val="false"/>
          <w:i w:val="false"/>
          <w:color w:val="000000"/>
          <w:sz w:val="28"/>
        </w:rPr>
        <w:t>2-тармағының</w:t>
      </w:r>
      <w:r>
        <w:rPr>
          <w:rFonts w:ascii="Times New Roman"/>
          <w:b w:val="false"/>
          <w:i w:val="false"/>
          <w:color w:val="000000"/>
          <w:sz w:val="28"/>
        </w:rPr>
        <w:t xml:space="preserve"> 8-4) тармақшасына, "Еңбек нарығының қажеттіліктерін ескере отырып, мектепке дейінгі тәрбиелеу мен оқытуға, орта білім беруге, балаларға қосымша білім беруге және техникалық және кәсіптік, орта білімнен кейінгі білімі бар кадрларды даярлауға мемлекеттік білім беру тапсырысын орналастыру қағидаларын бекіту туралы" Қазақстан Республикасы Оқу-ағарту министрінің 2022 жылғы 27 тамыздағы № 381 (Нормативтік құқықтық актілерді мемлекеттік тіркеу тізілімінде № 29323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Ақтөбе облысы бойынша бюджет қаражатының көлемдері шегінде балаларға қосымша білім беруге мемлекеттік білім беру тапсырысы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әкімдігінің 21.11.2023 </w:t>
      </w:r>
      <w:r>
        <w:rPr>
          <w:rFonts w:ascii="Times New Roman"/>
          <w:b w:val="false"/>
          <w:i w:val="false"/>
          <w:color w:val="000000"/>
          <w:sz w:val="28"/>
        </w:rPr>
        <w:t>№ 320</w:t>
      </w:r>
      <w:r>
        <w:rPr>
          <w:rFonts w:ascii="Times New Roman"/>
          <w:b w:val="false"/>
          <w:i w:val="false"/>
          <w:color w:val="ff0000"/>
          <w:sz w:val="28"/>
        </w:rPr>
        <w:t xml:space="preserve"> қаулысымен (01.01.2024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2. "Ақтөбе облысы бойынша балаларға қосымша білім беруге мемлекеттік білім беру тапсырысын бекіту туралы" Ақтөбе облысы әкімдігінің 2021 жылғы 25 қазандағы № 352 (Нормативтік құқықтық актілерді мемлекеттік тіркеу тізілімінде № 24970 болып тіркелген)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5" w:id="3"/>
    <w:p>
      <w:pPr>
        <w:spacing w:after="0"/>
        <w:ind w:left="0"/>
        <w:jc w:val="both"/>
      </w:pPr>
      <w:r>
        <w:rPr>
          <w:rFonts w:ascii="Times New Roman"/>
          <w:b w:val="false"/>
          <w:i w:val="false"/>
          <w:color w:val="000000"/>
          <w:sz w:val="28"/>
        </w:rPr>
        <w:t>
      3. "Ақтөбе облысының білім басқармасы" мемлекеттік мекемесі заңнамада белгіленген тәртіппен осы қаулыны Ақтөбе облысының Әділет департаментінде мемлекеттік тіркеуді қамтамасыз етсін.</w:t>
      </w:r>
    </w:p>
    <w:bookmarkEnd w:id="3"/>
    <w:bookmarkStart w:name="z6" w:id="4"/>
    <w:p>
      <w:pPr>
        <w:spacing w:after="0"/>
        <w:ind w:left="0"/>
        <w:jc w:val="both"/>
      </w:pPr>
      <w:r>
        <w:rPr>
          <w:rFonts w:ascii="Times New Roman"/>
          <w:b w:val="false"/>
          <w:i w:val="false"/>
          <w:color w:val="000000"/>
          <w:sz w:val="28"/>
        </w:rPr>
        <w:t>
      4. Осы қаулының орындалуын бақылау Ақтөбе облысы әкімінің жетекшілік ететін орынбасарына жүктелсін.</w:t>
      </w:r>
    </w:p>
    <w:bookmarkEnd w:id="4"/>
    <w:bookmarkStart w:name="z7"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 және 2023 жылғы 1 қаңтардан бастап туындаған қатынастарға таралады.</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Тугжанов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2023 жылғы 13 ақпандағы </w:t>
            </w:r>
            <w:r>
              <w:br/>
            </w:r>
            <w:r>
              <w:rPr>
                <w:rFonts w:ascii="Times New Roman"/>
                <w:b w:val="false"/>
                <w:i w:val="false"/>
                <w:color w:val="000000"/>
                <w:sz w:val="20"/>
              </w:rPr>
              <w:t>№ 30 қаулысына қосымша</w:t>
            </w:r>
          </w:p>
        </w:tc>
      </w:tr>
    </w:tbl>
    <w:p>
      <w:pPr>
        <w:spacing w:after="0"/>
        <w:ind w:left="0"/>
        <w:jc w:val="left"/>
      </w:pPr>
      <w:r>
        <w:rPr>
          <w:rFonts w:ascii="Times New Roman"/>
          <w:b/>
          <w:i w:val="false"/>
          <w:color w:val="000000"/>
        </w:rPr>
        <w:t xml:space="preserve"> Ақтөбе облысы бойынша бюджет қаражатының көлемдері шегінде балаларға қосымша білім беруге мемлекеттік білім беру тапсырысы</w:t>
      </w:r>
    </w:p>
    <w:p>
      <w:pPr>
        <w:spacing w:after="0"/>
        <w:ind w:left="0"/>
        <w:jc w:val="both"/>
      </w:pPr>
      <w:r>
        <w:rPr>
          <w:rFonts w:ascii="Times New Roman"/>
          <w:b w:val="false"/>
          <w:i w:val="false"/>
          <w:color w:val="ff0000"/>
          <w:sz w:val="28"/>
        </w:rPr>
        <w:t xml:space="preserve">
      Ескерту. Қосымшаның тақырыбы жаңа редакцияда - Ақтөбе облысы әкімдігінің 21.11.2023 </w:t>
      </w:r>
      <w:r>
        <w:rPr>
          <w:rFonts w:ascii="Times New Roman"/>
          <w:b w:val="false"/>
          <w:i w:val="false"/>
          <w:color w:val="ff0000"/>
          <w:sz w:val="28"/>
        </w:rPr>
        <w:t>№ 320</w:t>
      </w:r>
      <w:r>
        <w:rPr>
          <w:rFonts w:ascii="Times New Roman"/>
          <w:b w:val="false"/>
          <w:i w:val="false"/>
          <w:color w:val="ff0000"/>
          <w:sz w:val="28"/>
        </w:rPr>
        <w:t xml:space="preserve"> қаулысымен (01.01.2024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бағыттарының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және (немесе) тәрбиеленушілердің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білім алушыға және (немесе) тәрбиеленушіге айына жұмсалатын шығыстардың орташа құны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бағыт - 1925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Авиамодельдеу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Автомодельдеу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Кинобейне жаса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графика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дизайн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қолөнер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техникалық модельдеу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Судомодельдеу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3Д-модельдеу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бағыт</w:t>
            </w:r>
          </w:p>
          <w:p>
            <w:pPr>
              <w:spacing w:after="20"/>
              <w:ind w:left="20"/>
              <w:jc w:val="both"/>
            </w:pPr>
            <w:r>
              <w:rPr>
                <w:rFonts w:ascii="Times New Roman"/>
                <w:b w:val="false"/>
                <w:i w:val="false"/>
                <w:color w:val="000000"/>
                <w:sz w:val="20"/>
              </w:rPr>
              <w:t>
(ерекше білім беруді қажет ететін балалар үшін) - 25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қажеттілігі бар балаларға арналған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Көркемдік-эстетикалық бағыт – 1065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дизайны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Модельдеу, мүсін, керамикалық мүсін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 тігу және томбурлы кестелеу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Оригами, қағаздан жасалған қолөнер (гүлдер, құстар, жануарлар)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тоқу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Киімді көркемдік үлгілеу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 көркемдік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Былғарыны көркем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көркемдік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Тігу, макраме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Көркемдік-эстетикалық бағыт</w:t>
            </w:r>
          </w:p>
          <w:p>
            <w:pPr>
              <w:spacing w:after="20"/>
              <w:ind w:left="20"/>
              <w:jc w:val="both"/>
            </w:pPr>
            <w:r>
              <w:rPr>
                <w:rFonts w:ascii="Times New Roman"/>
                <w:b w:val="false"/>
                <w:i w:val="false"/>
                <w:color w:val="000000"/>
                <w:sz w:val="20"/>
              </w:rPr>
              <w:t>
(ерекше білім беруді қажет ететін балалар үшін) - 95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Модельдеу, мүсін, керамикалық мүсін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Оригами, қағаздан жасалған қолөнер (гүлдер, құстар, жануарлар)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Тігу, макраме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Әлеуметтік-педагогикалық бағыт - 610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медиа орталықтар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Шешендік өнер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бағыт - 1205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курстары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Жаратылыстану-математикалық бағыт - 915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және өлкетану бағыты - 160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өлкетану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іздеуші-құтқарушы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Этнографиялық, ауылдық туризм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