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da96" w14:textId="cd7d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Ақмола облысы Бурабай аудандық мәслихатының 2023 жылғы 10 қарашадағы № 8С-10/1 шешімі. Ақмола облысының Әділет департаментінде 2023 жылғы 20 қарашада № 8645-03 болып тіркелді.</w:t>
      </w:r>
    </w:p>
    <w:p>
      <w:pPr>
        <w:spacing w:after="0"/>
        <w:ind w:left="0"/>
        <w:jc w:val="both"/>
      </w:pPr>
      <w:bookmarkStart w:name="z1" w:id="0"/>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Бурабай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10 қарашадағы</w:t>
            </w:r>
            <w:r>
              <w:br/>
            </w:r>
            <w:r>
              <w:rPr>
                <w:rFonts w:ascii="Times New Roman"/>
                <w:b w:val="false"/>
                <w:i w:val="false"/>
                <w:color w:val="000000"/>
                <w:sz w:val="20"/>
              </w:rPr>
              <w:t>№ 8С-10/1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4"/>
    <w:p>
      <w:pPr>
        <w:spacing w:after="0"/>
        <w:ind w:left="0"/>
        <w:jc w:val="both"/>
      </w:pPr>
      <w:r>
        <w:rPr>
          <w:rFonts w:ascii="Times New Roman"/>
          <w:b w:val="false"/>
          <w:i w:val="false"/>
          <w:color w:val="000000"/>
          <w:sz w:val="28"/>
        </w:rPr>
        <w:t xml:space="preserve">
      1. Осы 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орнынан анықтамасы негізінде "Бурабай ауданының жұмыспен қамту және әлеуметтік бағдарламалар бөлімі" мемлекеттік мекемесімен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Бурабай аудандық мәслихатының 03.05.2024 </w:t>
      </w:r>
      <w:r>
        <w:rPr>
          <w:rFonts w:ascii="Times New Roman"/>
          <w:b w:val="false"/>
          <w:i w:val="false"/>
          <w:color w:val="000000"/>
          <w:sz w:val="28"/>
        </w:rPr>
        <w:t>№ 8С-16/2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мүгедектігі бар әрбір балаға ай сайын үш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10 қарашадағы</w:t>
            </w:r>
            <w:r>
              <w:br/>
            </w:r>
            <w:r>
              <w:rPr>
                <w:rFonts w:ascii="Times New Roman"/>
                <w:b w:val="false"/>
                <w:i w:val="false"/>
                <w:color w:val="000000"/>
                <w:sz w:val="20"/>
              </w:rPr>
              <w:t>№ 8С-10/1 шешіміне</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Бурабай аудандық мәслихатының күші жойылды деп танылған кейбір шешімдерінің тізбесі</w:t>
      </w:r>
    </w:p>
    <w:bookmarkEnd w:id="5"/>
    <w:p>
      <w:pPr>
        <w:spacing w:after="0"/>
        <w:ind w:left="0"/>
        <w:jc w:val="both"/>
      </w:pPr>
      <w:r>
        <w:rPr>
          <w:rFonts w:ascii="Times New Roman"/>
          <w:b w:val="false"/>
          <w:i w:val="false"/>
          <w:color w:val="000000"/>
          <w:sz w:val="28"/>
        </w:rPr>
        <w:t xml:space="preserve">
      1. "Бурабай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Бурабай аудандық мәслихатының 2014 жылғы 25 қыркүйектегі № 5С-34/2 (Нормативтік құқықтық актілерді мемлекеттік тіркеу тізілімінде № 4398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"Бурабай аудандық мәслихаттың 2014 жылғы 25 қыркүйектегі № 5С-34/2 "Мүгедектер қатарындағы мүмкіндігі шектеулі балаларды үйде оқытуға тәртібін және мөлшерін белгілеу туралы" шешiмiне өзгерістер енгiзу туралы" Бурабай аудандық мәслихатының 2016 жылғы 9 желтоқсандағы № 6С-9/3 (Нормативтік құқықтық актілерді мемлекеттік тіркеу тізілімінде № 5671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"Бурабай аудандық мәслихатының 2014 жылғы 25 қыркүйектегі № 5С-34/2 "Бурабай ауданында мүгедектер қатарындағы кемтар балаларды жеке оқыту жоспары бойынша үйде оқытуға жұмсалған шығындарды өндіріп алудың тәртібін және мөлшерін анықтау туралы" шешiмiне өзгерістер енгiзу туралы" Бурабай аудандық мәслихатының 2017 жылғы 9 маусымдағы № 6С-16/1 (Нормативтік құқықтық актілерді мемлекеттік тіркеу тізілімінде № 6010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"Бурабай аудандық мәслихатының 2014 жылғы 25 қыркүйектегі № 5С-34/2 "Бурабай ауданында мүгедектер қатарындағы кемтар балаларды жеке оқыту жоспары бойынша үйде оқытуға жұмсалған шығындарды өндіріп алудың тәртібін және мөлшерін анықтау туралы" шешiмiне өзгерістер мен толықтыру енгiзу туралы" Бурабай аудандық мәслихатының 2022 жылғы 4 қазандағы № 7С-28/2 (Нормативтік құқықтық актілерді мемлекеттік тіркеу тізілімінде № 30067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"Бурабай аудандық мәслихатының 2014 жылғы 25 қыркүйектегі № 5С-34/2 "Бурабай ауданында мүгедектігі бар балалар қатарындағы кемтар балаларды жеке оқыту жоспары бойынша үйде оқытуға жұмсалған шығындарды өндіріп алудың тәртібін және мөлшерін айқындау туралы" шешiмiне өзгерістер енгiзу туралы" Бурабай аудандық мәслихатының 2023 жылғы 28 сәуірдегі № 8С-2/14 (Нормативтік құқықтық актілерді мемлекеттік тіркеу тізілімінде № 8561-03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