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ca3f" w14:textId="6fec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аудандық маңызы бар жалпыға ортақ пайдаланылатын автомобиль жолдарының атауларын, индекстерін және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2023 жылғы 27 наурыздағы № А-3/84 қаулысы. Ақмола облысының Әділет департаментінде 2023 жылғы 28 наурызда № 8526-03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ауданының аудандық маңызы бар жалпыға ортақ пайдаланылатын автомобиль жолдарының атаулары, индекстері және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Целиноград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аудандық маңызы бар жалпыға ортақ пайдаланылатын автомобиль жолдарының атаулары, индекстері және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 – Опан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 арқылы Аполоновка қонысына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станциясына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Арайлы ауылына кірме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ауылына кірме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 кірме жол арқылы Жайнақ станциясына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 – Преображенка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 – Жаңажол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 – Зеленый Гай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KC-CL-24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