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089b" w14:textId="a060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28 сәуірдегі № 8С-3/9 шешімі. Ақмола облысының Әділет департаментінде 2023 жылғы 11 мамырда № 8556-03 болып тіркелді. Күші жойылды - Ақмола облысы Бұланды аудандық мәслихатының 2023 жылғы 27 қазандағы № 8С-9/1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8С-9/1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ауданында туристерді орналастыру орындарында шетелдіктер үшін 2023 жылға арналған туристік жарнаның мөлшерлемелері болу құнының 1 (бір)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Бұланды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