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089b" w14:textId="a060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2023 жылғы 28 сәуірдегі № 8С-3/9 шешімі. Ақмола облысының Әділет департаментінде 2023 жылғы 11 мамырда № 8556-03 болып тіркелді. Күші жойылды - Ақмола облысы Бұланды аудандық мәслихатының 2023 жылғы 27 қазандағы № 8С-9/1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8С-9/1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ауданында туристерді орналастыру орындарында шетелдіктер үшін 2023 жылға арналған туристік жарнаның мөлшерлемелері болу құнының 1 (бір)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Бұланды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