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b3f0" w14:textId="ff7b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Атбасар аудандық мәслихатының 2023 жылғы 17 қарашадағы № 8С 9/4 шешімі. Ақмола облысының Әділет департаментінде 2023 жылғы 24 қарашада № 8650-03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Атбасар аудандық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8С 9/4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Атбасар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"Атбасар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 Атбасар ауданының аумағында тұрақты тұратын адамдарға қолданылады.</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29.04.2025 </w:t>
      </w:r>
      <w:r>
        <w:rPr>
          <w:rFonts w:ascii="Times New Roman"/>
          <w:b w:val="false"/>
          <w:i w:val="false"/>
          <w:color w:val="000000"/>
          <w:sz w:val="28"/>
        </w:rPr>
        <w:t>№ 8C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Тәуелсіздік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11. Мереке күндері мен атаулы күндерге әлеуметтік көмек оны алушылардан өтініштер талап етілмей жылына 1 рет азаматтардың келесі санаттарына көрсетіледі:</w:t>
      </w:r>
    </w:p>
    <w:p>
      <w:pPr>
        <w:spacing w:after="0"/>
        <w:ind w:left="0"/>
        <w:jc w:val="both"/>
      </w:pPr>
      <w:r>
        <w:rPr>
          <w:rFonts w:ascii="Times New Roman"/>
          <w:b w:val="false"/>
          <w:i w:val="false"/>
          <w:color w:val="000000"/>
          <w:sz w:val="28"/>
        </w:rPr>
        <w:t>
      1) 15 ақпанға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25 (жиырма бес) айлық есептік көрсеткіш мөлшерінде;</w:t>
      </w:r>
    </w:p>
    <w:p>
      <w:pPr>
        <w:spacing w:after="0"/>
        <w:ind w:left="0"/>
        <w:jc w:val="both"/>
      </w:pPr>
      <w:r>
        <w:rPr>
          <w:rFonts w:ascii="Times New Roman"/>
          <w:b w:val="false"/>
          <w:i w:val="false"/>
          <w:color w:val="000000"/>
          <w:sz w:val="28"/>
        </w:rPr>
        <w:t>
      2) 7 мамырға – Отан қорғаушы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мамырға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4) 31 мамырға - 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мүгедектігі бар немесе зейнеткерлер болып табылатын,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ақталған саяси қуғын-сүргіндер құрбандарына,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қазанға – Қарттар күні:</w:t>
      </w:r>
    </w:p>
    <w:p>
      <w:pPr>
        <w:spacing w:after="0"/>
        <w:ind w:left="0"/>
        <w:jc w:val="both"/>
      </w:pPr>
      <w:r>
        <w:rPr>
          <w:rFonts w:ascii="Times New Roman"/>
          <w:b w:val="false"/>
          <w:i w:val="false"/>
          <w:color w:val="000000"/>
          <w:sz w:val="28"/>
        </w:rPr>
        <w:t>
      ең төменгі және ең төменгі мөлшерінен төмен зейнетақы алатын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жексенбісіне – Қазақстан Республикасының Мүгедектігі бар адамдар күні:</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желтоқсанға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both"/>
      </w:pPr>
      <w:r>
        <w:rPr>
          <w:rFonts w:ascii="Times New Roman"/>
          <w:b w:val="false"/>
          <w:i w:val="false"/>
          <w:color w:val="000000"/>
          <w:sz w:val="28"/>
        </w:rPr>
        <w:t>
      12.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бір рет 200 (екі жүз) айлық есептік көрсеткіш шекті мөлшеріне дейін;</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бір рет 200 (екі жүз) айлық есептік көрсеткішке шекті мөлшеріне дейін;</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4) амбулаториялық емдеудегі белсенді түрдегі туберкулез ауруы бар адамдарға ай сайын 6 ай бойы 10 (он) айлық есептік көрсеткіш мөлшерінде;</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6) бас бостандығынан айыру орындарынан босатылған адамдарға, босатылған күннен бастап үш айдан кешіктірмей бір рет 15 (он бес) айлық есептік көрсеткіш мөлшерінде;</w:t>
      </w:r>
    </w:p>
    <w:p>
      <w:pPr>
        <w:spacing w:after="0"/>
        <w:ind w:left="0"/>
        <w:jc w:val="both"/>
      </w:pPr>
      <w:r>
        <w:rPr>
          <w:rFonts w:ascii="Times New Roman"/>
          <w:b w:val="false"/>
          <w:i w:val="false"/>
          <w:color w:val="000000"/>
          <w:sz w:val="28"/>
        </w:rPr>
        <w:t>
      7) Қазақстан Республикасының колледждерінде күндізгі нысан бойынша ақылы негізде оқитын жиырма үш жасқа дейінгі мүгедектігі бар адамдарға, мүгедектігі бар балаларға, жетім балаларға және ата-анасының қамқорлығынсыз қалған балаларға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xml:space="preserve">
      8) Қазақстан Республикасының "Ардагерлер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және 8 баптың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төлем туралы құжаттардың негізінде Қазақстан Республикасының шегінде санаторийлік-курорттық емделуге жолдаманың және санаторийге, госпитальге екі жаққа жол жүру құнын өтеуге жылына 1 рет 40 (қырық) айлық есептік көрсеткіштен аспайтын мөлшерде;</w:t>
      </w:r>
    </w:p>
    <w:p>
      <w:pPr>
        <w:spacing w:after="0"/>
        <w:ind w:left="0"/>
        <w:jc w:val="both"/>
      </w:pPr>
      <w:r>
        <w:rPr>
          <w:rFonts w:ascii="Times New Roman"/>
          <w:b w:val="false"/>
          <w:i w:val="false"/>
          <w:color w:val="000000"/>
          <w:sz w:val="28"/>
        </w:rPr>
        <w:t>
      9) Ұлы Отан соғысының ардагерлеріне коммуналдық қызметтер үшін шығындарына ай сайын 100 (жүз) пайыз мөлшерінде;</w:t>
      </w:r>
    </w:p>
    <w:p>
      <w:pPr>
        <w:spacing w:after="0"/>
        <w:ind w:left="0"/>
        <w:jc w:val="both"/>
      </w:pPr>
      <w:r>
        <w:rPr>
          <w:rFonts w:ascii="Times New Roman"/>
          <w:b w:val="false"/>
          <w:i w:val="false"/>
          <w:color w:val="000000"/>
          <w:sz w:val="28"/>
        </w:rPr>
        <w:t>
      10) жасының егде тартуына байланысты өзіне-өзі күтім жасай алмайтын адамдарға жылына 1 рет 20 (жиырма) айлық есептік көрсеткіш мөлшерінде;</w:t>
      </w:r>
    </w:p>
    <w:p>
      <w:pPr>
        <w:spacing w:after="0"/>
        <w:ind w:left="0"/>
        <w:jc w:val="both"/>
      </w:pPr>
      <w:r>
        <w:rPr>
          <w:rFonts w:ascii="Times New Roman"/>
          <w:b w:val="false"/>
          <w:i w:val="false"/>
          <w:color w:val="000000"/>
          <w:sz w:val="28"/>
        </w:rPr>
        <w:t>
      11) басқа мемлекеттердiң аумағындағы ұрыс қимылдарының ардагерлеріне коммуналдық қызметтер үшін шығыстарына арыз талап етілместен, жылына 1 рет 20 (жиырма) айлық есептік көрсеткіш мөлшерінде;</w:t>
      </w:r>
    </w:p>
    <w:p>
      <w:pPr>
        <w:spacing w:after="0"/>
        <w:ind w:left="0"/>
        <w:jc w:val="both"/>
      </w:pPr>
      <w:r>
        <w:rPr>
          <w:rFonts w:ascii="Times New Roman"/>
          <w:b w:val="false"/>
          <w:i w:val="false"/>
          <w:color w:val="000000"/>
          <w:sz w:val="28"/>
        </w:rPr>
        <w:t>
      12)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13) басқа мемлекеттердiң аумағындағы ұрыс қимылдарының ардагерлеріне Қазақстан Республикасының шегінде тіс протездеу құнын өтеу туралы құжаттардың негізінде жылына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Атбасар аудандық мәслихатының 08.07.2025 </w:t>
      </w:r>
      <w:r>
        <w:rPr>
          <w:rFonts w:ascii="Times New Roman"/>
          <w:b w:val="false"/>
          <w:i w:val="false"/>
          <w:color w:val="000000"/>
          <w:sz w:val="28"/>
        </w:rPr>
        <w:t>№ 8C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мұқтаж азаматтардың келесі санаттарының біріне өтініш бойынша кірістері ескеріле отырып көрсетіледі:</w:t>
      </w:r>
    </w:p>
    <w:p>
      <w:pPr>
        <w:spacing w:after="0"/>
        <w:ind w:left="0"/>
        <w:jc w:val="both"/>
      </w:pPr>
      <w:r>
        <w:rPr>
          <w:rFonts w:ascii="Times New Roman"/>
          <w:b w:val="false"/>
          <w:i w:val="false"/>
          <w:color w:val="000000"/>
          <w:sz w:val="28"/>
        </w:rPr>
        <w:t>
      1) Қазақстан Республикасының колледждерінде ақылы негізде күндізгі нысан бойынша оқитын, жан басына шаққандағы табысы ең төменгі күнкөріс деңгейінен төмен көп балалы отбасылардан шыққан студенттерге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2) Қазақстан Республикасының жоғары медициналық оқу орындарында күндізгі нысан бойынша ақылы негізде оқитын, жан басына шаққандағы табысы ең төменгі күнкөріс деңгейінен төмен көп балалы отбасылардан шыққан студенттерге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3)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мемлекеттік атаулы әлеуметтік көмек алмайтын адамдарға (отбасыларға) жылына 1 рет 15 (он бес) айлық есептік көрсеткіш мөлшерінде.</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Атбасар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8С 9/4 шешіміне</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Атбасар аудандық мәслихатының күші жойылды деп танылған кейбір шешімдері</w:t>
      </w:r>
    </w:p>
    <w:bookmarkEnd w:id="8"/>
    <w:p>
      <w:pPr>
        <w:spacing w:after="0"/>
        <w:ind w:left="0"/>
        <w:jc w:val="both"/>
      </w:pPr>
      <w:r>
        <w:rPr>
          <w:rFonts w:ascii="Times New Roman"/>
          <w:b w:val="false"/>
          <w:i w:val="false"/>
          <w:color w:val="000000"/>
          <w:sz w:val="28"/>
        </w:rPr>
        <w:t xml:space="preserve">
      1. Ақмола облысы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5835 тіркелген);</w:t>
      </w:r>
    </w:p>
    <w:p>
      <w:pPr>
        <w:spacing w:after="0"/>
        <w:ind w:left="0"/>
        <w:jc w:val="both"/>
      </w:pPr>
      <w:r>
        <w:rPr>
          <w:rFonts w:ascii="Times New Roman"/>
          <w:b w:val="false"/>
          <w:i w:val="false"/>
          <w:color w:val="000000"/>
          <w:sz w:val="28"/>
        </w:rPr>
        <w:t xml:space="preserve">
      2.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28 сәуірдегі № 6С 10/4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5951 тіркелген);</w:t>
      </w:r>
    </w:p>
    <w:p>
      <w:pPr>
        <w:spacing w:after="0"/>
        <w:ind w:left="0"/>
        <w:jc w:val="both"/>
      </w:pPr>
      <w:r>
        <w:rPr>
          <w:rFonts w:ascii="Times New Roman"/>
          <w:b w:val="false"/>
          <w:i w:val="false"/>
          <w:color w:val="000000"/>
          <w:sz w:val="28"/>
        </w:rPr>
        <w:t xml:space="preserve">
      3.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22 желтоқсандағы № 6С 15/6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6269 тіркелген);</w:t>
      </w:r>
    </w:p>
    <w:p>
      <w:pPr>
        <w:spacing w:after="0"/>
        <w:ind w:left="0"/>
        <w:jc w:val="both"/>
      </w:pPr>
      <w:r>
        <w:rPr>
          <w:rFonts w:ascii="Times New Roman"/>
          <w:b w:val="false"/>
          <w:i w:val="false"/>
          <w:color w:val="000000"/>
          <w:sz w:val="28"/>
        </w:rPr>
        <w:t xml:space="preserve">
      4.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11 сәуірдегі № 6С 19/6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6591 тіркелген);</w:t>
      </w:r>
    </w:p>
    <w:p>
      <w:pPr>
        <w:spacing w:after="0"/>
        <w:ind w:left="0"/>
        <w:jc w:val="both"/>
      </w:pPr>
      <w:r>
        <w:rPr>
          <w:rFonts w:ascii="Times New Roman"/>
          <w:b w:val="false"/>
          <w:i w:val="false"/>
          <w:color w:val="000000"/>
          <w:sz w:val="28"/>
        </w:rPr>
        <w:t xml:space="preserve">
      5.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19 қазандағы № 6С 24/3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6823 тіркелген);</w:t>
      </w:r>
    </w:p>
    <w:p>
      <w:pPr>
        <w:spacing w:after="0"/>
        <w:ind w:left="0"/>
        <w:jc w:val="both"/>
      </w:pPr>
      <w:r>
        <w:rPr>
          <w:rFonts w:ascii="Times New Roman"/>
          <w:b w:val="false"/>
          <w:i w:val="false"/>
          <w:color w:val="000000"/>
          <w:sz w:val="28"/>
        </w:rPr>
        <w:t xml:space="preserve">
      6.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24 желтоқсандағы № 6С 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7016 тіркелген);</w:t>
      </w:r>
    </w:p>
    <w:p>
      <w:pPr>
        <w:spacing w:after="0"/>
        <w:ind w:left="0"/>
        <w:jc w:val="both"/>
      </w:pPr>
      <w:r>
        <w:rPr>
          <w:rFonts w:ascii="Times New Roman"/>
          <w:b w:val="false"/>
          <w:i w:val="false"/>
          <w:color w:val="000000"/>
          <w:sz w:val="28"/>
        </w:rPr>
        <w:t xml:space="preserve">
      7.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10 шілдедегі № 6С 32/4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7279 тіркелген);</w:t>
      </w:r>
    </w:p>
    <w:p>
      <w:pPr>
        <w:spacing w:after="0"/>
        <w:ind w:left="0"/>
        <w:jc w:val="both"/>
      </w:pPr>
      <w:r>
        <w:rPr>
          <w:rFonts w:ascii="Times New Roman"/>
          <w:b w:val="false"/>
          <w:i w:val="false"/>
          <w:color w:val="000000"/>
          <w:sz w:val="28"/>
        </w:rPr>
        <w:t xml:space="preserve">
      8.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9 қазандағы № 6С 34/8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7421 тіркелген);</w:t>
      </w:r>
    </w:p>
    <w:p>
      <w:pPr>
        <w:spacing w:after="0"/>
        <w:ind w:left="0"/>
        <w:jc w:val="both"/>
      </w:pPr>
      <w:r>
        <w:rPr>
          <w:rFonts w:ascii="Times New Roman"/>
          <w:b w:val="false"/>
          <w:i w:val="false"/>
          <w:color w:val="000000"/>
          <w:sz w:val="28"/>
        </w:rPr>
        <w:t xml:space="preserve">
      9.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11 желтоқсандағы № 6С 46/4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8238 тіркелген);</w:t>
      </w:r>
    </w:p>
    <w:p>
      <w:pPr>
        <w:spacing w:after="0"/>
        <w:ind w:left="0"/>
        <w:jc w:val="both"/>
      </w:pPr>
      <w:r>
        <w:rPr>
          <w:rFonts w:ascii="Times New Roman"/>
          <w:b w:val="false"/>
          <w:i w:val="false"/>
          <w:color w:val="000000"/>
          <w:sz w:val="28"/>
        </w:rPr>
        <w:t xml:space="preserve">
      10.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24 желтоқсандағы № 7С 12/20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26428 тіркелген);</w:t>
      </w:r>
    </w:p>
    <w:p>
      <w:pPr>
        <w:spacing w:after="0"/>
        <w:ind w:left="0"/>
        <w:jc w:val="both"/>
      </w:pPr>
      <w:r>
        <w:rPr>
          <w:rFonts w:ascii="Times New Roman"/>
          <w:b w:val="false"/>
          <w:i w:val="false"/>
          <w:color w:val="000000"/>
          <w:sz w:val="28"/>
        </w:rPr>
        <w:t xml:space="preserve">
      11.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27 мамырдағы № 7С 19/19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28312 тіркелген);</w:t>
      </w:r>
    </w:p>
    <w:p>
      <w:pPr>
        <w:spacing w:after="0"/>
        <w:ind w:left="0"/>
        <w:jc w:val="both"/>
      </w:pPr>
      <w:r>
        <w:rPr>
          <w:rFonts w:ascii="Times New Roman"/>
          <w:b w:val="false"/>
          <w:i w:val="false"/>
          <w:color w:val="000000"/>
          <w:sz w:val="28"/>
        </w:rPr>
        <w:t xml:space="preserve">
      12.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17 қарашадағы № 7С 25/16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30700 тіркелген);</w:t>
      </w:r>
    </w:p>
    <w:p>
      <w:pPr>
        <w:spacing w:after="0"/>
        <w:ind w:left="0"/>
        <w:jc w:val="both"/>
      </w:pPr>
      <w:r>
        <w:rPr>
          <w:rFonts w:ascii="Times New Roman"/>
          <w:b w:val="false"/>
          <w:i w:val="false"/>
          <w:color w:val="000000"/>
          <w:sz w:val="28"/>
        </w:rPr>
        <w:t xml:space="preserve">
      13.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20 сәуірдегі № 8С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8555-03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