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e638" w14:textId="d98e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Көкшетау қалалық мәслихатының 2023 жылғы 24 қарашадағы № С-8/8 шешімі. Ақмола облысының Әділет департаментінде 2023 жылғы 27 қарашада № 8654-03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Көкшетау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 С-8/8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Көкшетау қаласының әлеуметтiк көмек көрсетудiң, оның мөлшерлерiн белгiлеудің және мұқтаж азаматтардың жекелеген санаттарының тiзбесiн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Көкшетау қаласының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Көкшетау қаласының аумағында тұрақты тұратын адамдарға қолданылады.</w:t>
      </w:r>
    </w:p>
    <w:bookmarkStart w:name="z12" w:id="6"/>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6"/>
    <w:bookmarkStart w:name="z1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Көкшетау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Көкшетау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"Көкшетау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Көкшетау қалалық мәслихатының 07.02.2025 </w:t>
      </w:r>
      <w:r>
        <w:rPr>
          <w:rFonts w:ascii="Times New Roman"/>
          <w:b w:val="false"/>
          <w:i w:val="false"/>
          <w:color w:val="000000"/>
          <w:sz w:val="28"/>
        </w:rPr>
        <w:t>№ С-20/5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5" w:id="8"/>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Көкшетау қалалық мәслихатының 11.06.2025 </w:t>
      </w:r>
      <w:r>
        <w:rPr>
          <w:rFonts w:ascii="Times New Roman"/>
          <w:b w:val="false"/>
          <w:i w:val="false"/>
          <w:color w:val="000000"/>
          <w:sz w:val="28"/>
        </w:rPr>
        <w:t>№ С-23/3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Тəуелсіздік күні.</w:t>
      </w:r>
    </w:p>
    <w:bookmarkStart w:name="z8"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күнкөрiс деңгейiне бір еселiк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07.02.2025 </w:t>
      </w:r>
      <w:r>
        <w:rPr>
          <w:rFonts w:ascii="Times New Roman"/>
          <w:b w:val="false"/>
          <w:i w:val="false"/>
          <w:color w:val="000000"/>
          <w:sz w:val="28"/>
        </w:rPr>
        <w:t>№ С-20/5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мереке күндері мен атаулы күндерге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 - ақ I және II дәрежелі "Ана даңқы" ордендерімен наградталған көп балалы аналарға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25 ( жиырма бес) айлық есептік көрсеткіш мөлшерінде;</w:t>
      </w:r>
    </w:p>
    <w:p>
      <w:pPr>
        <w:spacing w:after="0"/>
        <w:ind w:left="0"/>
        <w:jc w:val="both"/>
      </w:pPr>
      <w:r>
        <w:rPr>
          <w:rFonts w:ascii="Times New Roman"/>
          <w:b w:val="false"/>
          <w:i w:val="false"/>
          <w:color w:val="000000"/>
          <w:sz w:val="28"/>
        </w:rPr>
        <w:t>
      4) 9 мамыр - Жеңiс күнiне:</w:t>
      </w:r>
    </w:p>
    <w:p>
      <w:pPr>
        <w:spacing w:after="0"/>
        <w:ind w:left="0"/>
        <w:jc w:val="both"/>
      </w:pPr>
      <w:r>
        <w:rPr>
          <w:rFonts w:ascii="Times New Roman"/>
          <w:b w:val="false"/>
          <w:i w:val="false"/>
          <w:color w:val="000000"/>
          <w:sz w:val="28"/>
        </w:rPr>
        <w:t>
      Ұлы Отан соғысының ардагерлеріне 1 500 000 (бір миллион бес жүз мың) теңге;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25 (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 (он)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 (он)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қатысқаны үшін репрессияға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 60 (алпыс) айлық есептік көрсеткіш мөлшерінде.</w:t>
      </w:r>
    </w:p>
    <w:bookmarkStart w:name="z14" w:id="10"/>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санаттарына көрсетіледі:</w:t>
      </w:r>
    </w:p>
    <w:bookmarkEnd w:id="10"/>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туберкулез, қатерлі ісіктер, бірінші типті қант диабеті)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өтініш бойынша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колледждерінде күндізгі нысан бойынша ақылы негізде оқитын мүгедектігі бар адамдарға, жетімдерге және ата-анасының қамқорлығынсыз қалған балаларға өтініш бойынша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көрсетілген адамдарға,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және де Қағидалардың 11-тармағының 1) тармақшасының он бірінші абзацында көрсетілген адамдарды және абилитация мен оңалтудың жеке бағдарламасына сәйкес санаторийлік-курорттық емделуге қызметтері әзірленген мүгедектігі бар адамдарды қоспағанда, Қазақстан Республикасы шегінде санаторийлік-курорттық емделуге жолдаманың құнын өтеуге төлем туралы құжаттар негізінде жылына 1 рет 60 (алпыс) айлық есептік көрсеткіштен аспайтын мөлшерде;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көрсетілген адамдарға,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көрсеткіштен аспайтын мөлшерде;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Республикасының шегінде жылына 1 рет төлем туралы құжаттар негізінде тіс протездеу құнын өтеуге 30 (отыз) айлық есептік көрсеткіштен аспайтын мөлшерде;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коммуналдық қызметтер үшін шығыстарға ай сайын 100 (жүз) пайыз мөлшерінде;</w:t>
      </w:r>
    </w:p>
    <w:p>
      <w:pPr>
        <w:spacing w:after="0"/>
        <w:ind w:left="0"/>
        <w:jc w:val="both"/>
      </w:pPr>
      <w:r>
        <w:rPr>
          <w:rFonts w:ascii="Times New Roman"/>
          <w:b w:val="false"/>
          <w:i w:val="false"/>
          <w:color w:val="000000"/>
          <w:sz w:val="28"/>
        </w:rPr>
        <w:t>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көрсеткіштен аспайтын мөлшерде.</w:t>
      </w:r>
    </w:p>
    <w:p>
      <w:pPr>
        <w:spacing w:after="0"/>
        <w:ind w:left="0"/>
        <w:jc w:val="both"/>
      </w:pPr>
      <w:r>
        <w:rPr>
          <w:rFonts w:ascii="Times New Roman"/>
          <w:b w:val="false"/>
          <w:i w:val="false"/>
          <w:color w:val="000000"/>
          <w:sz w:val="28"/>
        </w:rPr>
        <w:t>
      11-тармақтың 1) тармақшасының он бірінші абзацы ресми жарияланған күнінен бастап қолданысқа енгізіледі және 2025 жылғы 1 қаңтардан бастап туындайтын құқықтық қатынастарға таралады.</w:t>
      </w:r>
    </w:p>
    <w:p>
      <w:pPr>
        <w:spacing w:after="0"/>
        <w:ind w:left="0"/>
        <w:jc w:val="both"/>
      </w:pPr>
      <w:r>
        <w:rPr>
          <w:rFonts w:ascii="Times New Roman"/>
          <w:b w:val="false"/>
          <w:i w:val="false"/>
          <w:color w:val="000000"/>
          <w:sz w:val="28"/>
        </w:rPr>
        <w:t>
      2) ең төменгі күнкөріс деңгейінен төмен, жан басына шаққандағы орташа табысты ескере отырып, жылына 1 рет:</w:t>
      </w:r>
    </w:p>
    <w:p>
      <w:pPr>
        <w:spacing w:after="0"/>
        <w:ind w:left="0"/>
        <w:jc w:val="both"/>
      </w:pPr>
      <w:r>
        <w:rPr>
          <w:rFonts w:ascii="Times New Roman"/>
          <w:b w:val="false"/>
          <w:i w:val="false"/>
          <w:color w:val="000000"/>
          <w:sz w:val="28"/>
        </w:rPr>
        <w:t>
      Қазақстан Республикасының колледждерінде күндізгі нысан бойынша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Қазақстан Республикасының жоғары медициналық оқу орындарында күндізгі нысан бойынша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пробация қызметінің есебінде тұрған адамдарға 10 (он) айлық есептік көрсеткіш мөлшерінде;</w:t>
      </w:r>
    </w:p>
    <w:p>
      <w:pPr>
        <w:spacing w:after="0"/>
        <w:ind w:left="0"/>
        <w:jc w:val="both"/>
      </w:pPr>
      <w:r>
        <w:rPr>
          <w:rFonts w:ascii="Times New Roman"/>
          <w:b w:val="false"/>
          <w:i w:val="false"/>
          <w:color w:val="000000"/>
          <w:sz w:val="28"/>
        </w:rPr>
        <w:t>
      адамдарға (отбасыларға) 10 (он)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Көкшетау қалалық мәслихатының 28.06.2024 </w:t>
      </w:r>
      <w:r>
        <w:rPr>
          <w:rFonts w:ascii="Times New Roman"/>
          <w:b w:val="false"/>
          <w:i w:val="false"/>
          <w:color w:val="000000"/>
          <w:sz w:val="28"/>
        </w:rPr>
        <w:t>№ С-13/6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07.02.2025 </w:t>
      </w:r>
      <w:r>
        <w:rPr>
          <w:rFonts w:ascii="Times New Roman"/>
          <w:b w:val="false"/>
          <w:i w:val="false"/>
          <w:color w:val="000000"/>
          <w:sz w:val="28"/>
        </w:rPr>
        <w:t>№ С-20/5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11.06.2025 </w:t>
      </w:r>
      <w:r>
        <w:rPr>
          <w:rFonts w:ascii="Times New Roman"/>
          <w:b w:val="false"/>
          <w:i w:val="false"/>
          <w:color w:val="000000"/>
          <w:sz w:val="28"/>
        </w:rPr>
        <w:t>№ С-23/3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12. Дүлей апаттың немесе өрттің салдарынан зардап шеккен азаматтарға (отбасыларға) бір рет үш айдан кешіктірмей 100 (жүз) айлық есептік көрсеткіштен аспайтын мөлшерде әлеуметтік көмек кірістер есепке алынбай, өтініш бойынша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Көкшетау қалалық мәслихатының 11.06.2025 </w:t>
      </w:r>
      <w:r>
        <w:rPr>
          <w:rFonts w:ascii="Times New Roman"/>
          <w:b w:val="false"/>
          <w:i w:val="false"/>
          <w:color w:val="000000"/>
          <w:sz w:val="28"/>
        </w:rPr>
        <w:t>№ С-23/3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2"/>
    <w:p>
      <w:pPr>
        <w:spacing w:after="0"/>
        <w:ind w:left="0"/>
        <w:jc w:val="left"/>
      </w:pPr>
      <w:r>
        <w:rPr>
          <w:rFonts w:ascii="Times New Roman"/>
          <w:b/>
          <w:i w:val="false"/>
          <w:color w:val="000000"/>
        </w:rPr>
        <w:t xml:space="preserve"> 3-тарау. Әлеуметтік көмек көрсету тәртібі</w:t>
      </w:r>
    </w:p>
    <w:bookmarkEnd w:id="12"/>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Көкшетау қалалық мәслихатының 07.02.2025 </w:t>
      </w:r>
      <w:r>
        <w:rPr>
          <w:rFonts w:ascii="Times New Roman"/>
          <w:b w:val="false"/>
          <w:i w:val="false"/>
          <w:color w:val="000000"/>
          <w:sz w:val="28"/>
        </w:rPr>
        <w:t>№ С-20/5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Көкшетау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Көкшетау қалалық мәслихатының 07.02.2025 </w:t>
      </w:r>
      <w:r>
        <w:rPr>
          <w:rFonts w:ascii="Times New Roman"/>
          <w:b w:val="false"/>
          <w:i w:val="false"/>
          <w:color w:val="000000"/>
          <w:sz w:val="28"/>
        </w:rPr>
        <w:t>№ С-20/5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Көкшетау қалалық мәслихатының 07.02.2025 </w:t>
      </w:r>
      <w:r>
        <w:rPr>
          <w:rFonts w:ascii="Times New Roman"/>
          <w:b w:val="false"/>
          <w:i w:val="false"/>
          <w:color w:val="000000"/>
          <w:sz w:val="28"/>
        </w:rPr>
        <w:t>№ С-20/5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 С-8/8 шешіміне</w:t>
            </w:r>
            <w:r>
              <w:br/>
            </w:r>
            <w:r>
              <w:rPr>
                <w:rFonts w:ascii="Times New Roman"/>
                <w:b w:val="false"/>
                <w:i w:val="false"/>
                <w:color w:val="000000"/>
                <w:sz w:val="20"/>
              </w:rPr>
              <w:t>2 қосымша</w:t>
            </w:r>
          </w:p>
        </w:tc>
      </w:tr>
    </w:tbl>
    <w:bookmarkStart w:name="z11" w:id="13"/>
    <w:p>
      <w:pPr>
        <w:spacing w:after="0"/>
        <w:ind w:left="0"/>
        <w:jc w:val="left"/>
      </w:pPr>
      <w:r>
        <w:rPr>
          <w:rFonts w:ascii="Times New Roman"/>
          <w:b/>
          <w:i w:val="false"/>
          <w:color w:val="000000"/>
        </w:rPr>
        <w:t xml:space="preserve"> Көкшетау қалалық мәслихатының күші жойылды деп танылған кейбір шешімдерінің тізбесі</w:t>
      </w:r>
    </w:p>
    <w:bookmarkEnd w:id="13"/>
    <w:p>
      <w:pPr>
        <w:spacing w:after="0"/>
        <w:ind w:left="0"/>
        <w:jc w:val="both"/>
      </w:pPr>
      <w:r>
        <w:rPr>
          <w:rFonts w:ascii="Times New Roman"/>
          <w:b w:val="false"/>
          <w:i w:val="false"/>
          <w:color w:val="000000"/>
          <w:sz w:val="28"/>
        </w:rPr>
        <w:t xml:space="preserve">
      1.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Ақмола облысы Көкшетау қалалық мәслихатының 2020 жылғы 24 желтоқсандағы № С-49/7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8287 тіркелген).</w:t>
      </w:r>
    </w:p>
    <w:p>
      <w:pPr>
        <w:spacing w:after="0"/>
        <w:ind w:left="0"/>
        <w:jc w:val="both"/>
      </w:pPr>
      <w:r>
        <w:rPr>
          <w:rFonts w:ascii="Times New Roman"/>
          <w:b w:val="false"/>
          <w:i w:val="false"/>
          <w:color w:val="000000"/>
          <w:sz w:val="28"/>
        </w:rPr>
        <w:t xml:space="preserve">
      2. "Көкшетау қалалық мәслихатының 2020 жылғы 24 желтоқсандағы № С-49/7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Ақмола облысы Көкшетау қалалық мәслихатының 2022 жылғы 16 мамырдағы № С-17/13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28156 тіркелген).</w:t>
      </w:r>
    </w:p>
    <w:p>
      <w:pPr>
        <w:spacing w:after="0"/>
        <w:ind w:left="0"/>
        <w:jc w:val="both"/>
      </w:pPr>
      <w:r>
        <w:rPr>
          <w:rFonts w:ascii="Times New Roman"/>
          <w:b w:val="false"/>
          <w:i w:val="false"/>
          <w:color w:val="000000"/>
          <w:sz w:val="28"/>
        </w:rPr>
        <w:t xml:space="preserve">
      3. "Көкшетау қалалық мәслихатының кейбір шешімдеріне өзгерістер енгізу туралы" Ақмола облысы Көкшетау қалалық мәслихатының 2022 жылғы 7 қазандағы № С-22/11 шешімінің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30143 тіркелген).</w:t>
      </w:r>
    </w:p>
    <w:p>
      <w:pPr>
        <w:spacing w:after="0"/>
        <w:ind w:left="0"/>
        <w:jc w:val="both"/>
      </w:pPr>
      <w:r>
        <w:rPr>
          <w:rFonts w:ascii="Times New Roman"/>
          <w:b w:val="false"/>
          <w:i w:val="false"/>
          <w:color w:val="000000"/>
          <w:sz w:val="28"/>
        </w:rPr>
        <w:t xml:space="preserve">
      4. "Көкшетау қалалық мәслихатының 2020 жылғы 24 желтоқсандағы № С-49/7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Ақмола облысы Көкшетау қалалық мәслихатының 2022 жылғы 23 желтоқсандағы № С-25/10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31507 тіркелген).</w:t>
      </w:r>
    </w:p>
    <w:p>
      <w:pPr>
        <w:spacing w:after="0"/>
        <w:ind w:left="0"/>
        <w:jc w:val="both"/>
      </w:pPr>
      <w:r>
        <w:rPr>
          <w:rFonts w:ascii="Times New Roman"/>
          <w:b w:val="false"/>
          <w:i w:val="false"/>
          <w:color w:val="000000"/>
          <w:sz w:val="28"/>
        </w:rPr>
        <w:t xml:space="preserve">
      5. "Көкшетау қалалық мәслихатының 2020 жылғы 24 желтоқсандағы № С-49/7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Ақмола облысы Көкшетау қалалық мәслихатының 2023 жылғы 14 сәуірдегі № С-2/13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8544-03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