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b6ef" w14:textId="debb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бойынша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18 мамырдағы № С-3/5 шешімі. Ақмола облысының Әділет департаментінде 2023 жылғы 25 мамырда № 8572-03 болып тіркелді. Күші жойылды - Ақмола облысы Көкшетау қалалық мәслихатының 2023 жылғы 15 қыркүйектегі № С-6/6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С-6/6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бойынша туристердi орналастыру орындарында шетелдіктер үшін 2023 жылға арналған туристiк жарнаның мөлшерлемелері -болу құнының 3 (үш) пайызы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