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329a" w14:textId="8ae3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Қосшы қаласы әкімдігінің 2022 жылғы 20 қыркүйектегі № 02-183 "Қосшы қаласының аумағында барлық кандидаттар үшін үгіттік баспа материалдарын орналастыру үшін орындарды белгілеу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әкімдігінің 2023 жылғы 24 мамырдағы № 02-113 қаулысы. Ақмола облысының Әділет департаментінде 2023 жылғы 30 мамырда № 8576-03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 Қосшы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Қосшы қаласы әкімдігінің 2022 жылғы 20 қыркүйектегі № 02-183 "Қосшы қаласының аумағында барлық кандидаттар үшін үгіттік баспа материалдарын орналастыру үшін орындарды белгілеу туралы" (Нормативтік құқықтық актілерді мемлекеттік тіркеу тізілімінде № 29732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реттік нөмірі 8 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ауылы, Кенесары хан көшесі, "Ақмола облысы білім басқармасының Қосшы қаласы бойынша білім бөлімі Тайтөбе ауылының жалпы орта білім беретін мектебі" коммуналдық мемлекеттік мекемесінің ғимаратының оң жағында.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Қосшы қаласы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қалалық аумақтық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