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5d356b" w14:textId="b5d356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"Нұр-Сұлтан қаласында тұрғын үй көмегін көрсетудің мөлшері мен тәртібін айқындау туралы" Нұр-Сұлтан қаласы мәслихатының 2021 жылғы 24 қарашадағы № 104/15-VII шешіміне өзгерістер енгізу туралы</w:t>
      </w:r>
    </w:p>
    <w:p>
      <w:pPr>
        <w:spacing w:after="0"/>
        <w:ind w:left="0"/>
        <w:jc w:val="both"/>
      </w:pPr>
      <w:r>
        <w:rPr>
          <w:rFonts w:ascii="Times New Roman"/>
          <w:b w:val="false"/>
          <w:i w:val="false"/>
          <w:color w:val="000000"/>
          <w:sz w:val="28"/>
        </w:rPr>
        <w:t>Астана қаласы мәслихатының 2023 жылғы 30 маусымдағы № 43/5-VIII шешімі. Астана қаласының Әділет департаментінде 2023 жылғы 12 шiлдеде № 1346-01 болып тіркелді</w:t>
      </w:r>
    </w:p>
    <w:p>
      <w:pPr>
        <w:spacing w:after="0"/>
        <w:ind w:left="0"/>
        <w:jc w:val="both"/>
      </w:pPr>
      <w:bookmarkStart w:name="z1" w:id="0"/>
      <w:r>
        <w:rPr>
          <w:rFonts w:ascii="Times New Roman"/>
          <w:b w:val="false"/>
          <w:i w:val="false"/>
          <w:color w:val="000000"/>
          <w:sz w:val="28"/>
        </w:rPr>
        <w:t>
      Астана қаласының мәслихаты ШЕШТІ:</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"Нұр-Сұлтан қаласында тұрғын үй көмегін көрсетудің мөлшері мен тәртібін айқындау туралы" Нұр-Сұлтан қаласы мәслихатының 2021 жылғы 24 қарашадағы № 104/15-VII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тақырыбы</w:t>
      </w:r>
      <w:r>
        <w:rPr>
          <w:rFonts w:ascii="Times New Roman"/>
          <w:b w:val="false"/>
          <w:i w:val="false"/>
          <w:color w:val="000000"/>
          <w:sz w:val="28"/>
        </w:rPr>
        <w:t xml:space="preserve"> жаңа редакцияда жазылсын:</w:t>
      </w:r>
    </w:p>
    <w:bookmarkStart w:name="z4" w:id="1"/>
    <w:p>
      <w:pPr>
        <w:spacing w:after="0"/>
        <w:ind w:left="0"/>
        <w:jc w:val="both"/>
      </w:pPr>
      <w:r>
        <w:rPr>
          <w:rFonts w:ascii="Times New Roman"/>
          <w:b w:val="false"/>
          <w:i w:val="false"/>
          <w:color w:val="000000"/>
          <w:sz w:val="28"/>
        </w:rPr>
        <w:t>
      "Астана қаласында тұрғын үй көмегін көрсетудің мөлшері мен тәртібін айқындау туралы";</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p>
    <w:bookmarkStart w:name="z6" w:id="2"/>
    <w:p>
      <w:pPr>
        <w:spacing w:after="0"/>
        <w:ind w:left="0"/>
        <w:jc w:val="both"/>
      </w:pPr>
      <w:r>
        <w:rPr>
          <w:rFonts w:ascii="Times New Roman"/>
          <w:b w:val="false"/>
          <w:i w:val="false"/>
          <w:color w:val="000000"/>
          <w:sz w:val="28"/>
        </w:rPr>
        <w:t>
      "1. Астана қаласында тұрғын үй көмегін көрсетудің мөлшері мен тәртібі осы шешімнің қосымшасына сәйкес айқындалсын.";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шешімге </w:t>
      </w:r>
      <w:r>
        <w:rPr>
          <w:rFonts w:ascii="Times New Roman"/>
          <w:b w:val="false"/>
          <w:i w:val="false"/>
          <w:color w:val="000000"/>
          <w:sz w:val="28"/>
        </w:rPr>
        <w:t>қосымшада</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жаңа редакцияда жазылсын:</w:t>
      </w:r>
    </w:p>
    <w:bookmarkStart w:name="z9" w:id="3"/>
    <w:p>
      <w:pPr>
        <w:spacing w:after="0"/>
        <w:ind w:left="0"/>
        <w:jc w:val="both"/>
      </w:pPr>
      <w:r>
        <w:rPr>
          <w:rFonts w:ascii="Times New Roman"/>
          <w:b w:val="false"/>
          <w:i w:val="false"/>
          <w:color w:val="000000"/>
          <w:sz w:val="28"/>
        </w:rPr>
        <w:t>
      "Астана қаласында тұрғын үй көмегін көрсетудің мөлшері мен тәртібі";</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қосымшаның </w:t>
      </w:r>
      <w:r>
        <w:rPr>
          <w:rFonts w:ascii="Times New Roman"/>
          <w:b w:val="false"/>
          <w:i w:val="false"/>
          <w:color w:val="000000"/>
          <w:sz w:val="28"/>
        </w:rPr>
        <w:t>1-тармағы</w:t>
      </w:r>
      <w:r>
        <w:rPr>
          <w:rFonts w:ascii="Times New Roman"/>
          <w:b w:val="false"/>
          <w:i w:val="false"/>
          <w:color w:val="000000"/>
          <w:sz w:val="28"/>
        </w:rPr>
        <w:t xml:space="preserve"> жаңа редекцияда жазылсын:</w:t>
      </w:r>
    </w:p>
    <w:bookmarkStart w:name="z11" w:id="4"/>
    <w:p>
      <w:pPr>
        <w:spacing w:after="0"/>
        <w:ind w:left="0"/>
        <w:jc w:val="both"/>
      </w:pPr>
      <w:r>
        <w:rPr>
          <w:rFonts w:ascii="Times New Roman"/>
          <w:b w:val="false"/>
          <w:i w:val="false"/>
          <w:color w:val="000000"/>
          <w:sz w:val="28"/>
        </w:rPr>
        <w:t>
      "1. Тұрғын үй көмегі жергілікті бюджет қаражаты есебінен Астана қаласында тұрақты тіркелген және тұратын, Қазақстан Республикасының аумағындағы жалғыз тұрғынжай ретінде меншік құқығында тұрған тұрғынжайда тұрақты тіркелген және тұратын аз қамтылған отбасыларға (азаматтарға), сондай-ақ мемлекеттік тұрғын үй қорынан берілген тұрғынжайды және жеке тұрғын үй қорынан жергілікті атқарушы орган жалдаған тұрғынжайды жалдаушыларға (қосымша жалдаушыларға):</w:t>
      </w:r>
    </w:p>
    <w:bookmarkEnd w:id="4"/>
    <w:p>
      <w:pPr>
        <w:spacing w:after="0"/>
        <w:ind w:left="0"/>
        <w:jc w:val="both"/>
      </w:pPr>
      <w:r>
        <w:rPr>
          <w:rFonts w:ascii="Times New Roman"/>
          <w:b w:val="false"/>
          <w:i w:val="false"/>
          <w:color w:val="000000"/>
          <w:sz w:val="28"/>
        </w:rPr>
        <w:t>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шығыстарға;</w:t>
      </w:r>
    </w:p>
    <w:p>
      <w:pPr>
        <w:spacing w:after="0"/>
        <w:ind w:left="0"/>
        <w:jc w:val="both"/>
      </w:pPr>
      <w:r>
        <w:rPr>
          <w:rFonts w:ascii="Times New Roman"/>
          <w:b w:val="false"/>
          <w:i w:val="false"/>
          <w:color w:val="000000"/>
          <w:sz w:val="28"/>
        </w:rPr>
        <w:t>
      коммуналдық қызметтерді және телекоммуникация желісіне қосылған телефон үшін абоненттік төлемақының өсуі бөлігінде байланыс қызметтерін тұтынуға;</w:t>
      </w:r>
    </w:p>
    <w:p>
      <w:pPr>
        <w:spacing w:after="0"/>
        <w:ind w:left="0"/>
        <w:jc w:val="both"/>
      </w:pPr>
      <w:r>
        <w:rPr>
          <w:rFonts w:ascii="Times New Roman"/>
          <w:b w:val="false"/>
          <w:i w:val="false"/>
          <w:color w:val="000000"/>
          <w:sz w:val="28"/>
        </w:rPr>
        <w:t>
      мемлекеттік тұрғын үй қорынан берілген тұрғынжайды және жеке тұрғын үй қорынан жергілікті атқарушы орган жалға алған тұрғынжайды пайдаланғаны үшін шығыстарды төлеуге беріледі.</w:t>
      </w:r>
    </w:p>
    <w:p>
      <w:pPr>
        <w:spacing w:after="0"/>
        <w:ind w:left="0"/>
        <w:jc w:val="both"/>
      </w:pPr>
      <w:r>
        <w:rPr>
          <w:rFonts w:ascii="Times New Roman"/>
          <w:b w:val="false"/>
          <w:i w:val="false"/>
          <w:color w:val="000000"/>
          <w:sz w:val="28"/>
        </w:rPr>
        <w:t>
      Аз қамтылған отбасылардың (азаматтардың) тұрғын үй көмегiн есептеуге қабылданатын шығыстары жоғарыда көрсетiлген бағыттардың әрқайсысы бойынша шығыстардың сомасы ретiнде айқындалады.</w:t>
      </w:r>
    </w:p>
    <w:p>
      <w:pPr>
        <w:spacing w:after="0"/>
        <w:ind w:left="0"/>
        <w:jc w:val="both"/>
      </w:pPr>
      <w:r>
        <w:rPr>
          <w:rFonts w:ascii="Times New Roman"/>
          <w:b w:val="false"/>
          <w:i w:val="false"/>
          <w:color w:val="000000"/>
          <w:sz w:val="28"/>
        </w:rPr>
        <w:t>
      Аз қамтылған отбасының (азаматтың) жиынтық табысының шекті жол берілетін шығыстар үлесі 5 (бес) пайыз мөлшерінде.";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қосымшаның </w:t>
      </w:r>
      <w:r>
        <w:rPr>
          <w:rFonts w:ascii="Times New Roman"/>
          <w:b w:val="false"/>
          <w:i w:val="false"/>
          <w:color w:val="000000"/>
          <w:sz w:val="28"/>
        </w:rPr>
        <w:t>2-тармағы</w:t>
      </w:r>
      <w:r>
        <w:rPr>
          <w:rFonts w:ascii="Times New Roman"/>
          <w:b w:val="false"/>
          <w:i w:val="false"/>
          <w:color w:val="000000"/>
          <w:sz w:val="28"/>
        </w:rPr>
        <w:t xml:space="preserve"> жаңа редакцияда жазылсын:</w:t>
      </w:r>
    </w:p>
    <w:bookmarkStart w:name="z13" w:id="5"/>
    <w:p>
      <w:pPr>
        <w:spacing w:after="0"/>
        <w:ind w:left="0"/>
        <w:jc w:val="both"/>
      </w:pPr>
      <w:r>
        <w:rPr>
          <w:rFonts w:ascii="Times New Roman"/>
          <w:b w:val="false"/>
          <w:i w:val="false"/>
          <w:color w:val="000000"/>
          <w:sz w:val="28"/>
        </w:rPr>
        <w:t>
      "2. Тұрғын үй көмегін тағайындауды уәкілетті орган – "Астана қаласының Жұмыспен қамту және әлеуметтік қорғау басқармасы" мемлекеттік мекемесі (бұдан әрі – уәкілетті орган) жүзеге асырады.";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қосымшаның </w:t>
      </w:r>
      <w:r>
        <w:rPr>
          <w:rFonts w:ascii="Times New Roman"/>
          <w:b w:val="false"/>
          <w:i w:val="false"/>
          <w:color w:val="000000"/>
          <w:sz w:val="28"/>
        </w:rPr>
        <w:t>3-тармағы</w:t>
      </w:r>
      <w:r>
        <w:rPr>
          <w:rFonts w:ascii="Times New Roman"/>
          <w:b w:val="false"/>
          <w:i w:val="false"/>
          <w:color w:val="000000"/>
          <w:sz w:val="28"/>
        </w:rPr>
        <w:t xml:space="preserve">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Аз қамтылған отбасының (азаматтың) жиынтық табысын уәкілетті орган тұрғын үй көмегін тағайындауға өтініш білдірген тоқсанның алдындағы тоқсанға "Тұрғын үй көмегін алуға үмiткер отбасының (Қазақстан Республикасы азаматының) жиынтық табысын есептеу қағидаларын бекіту туралы" Қазақстан Республикасы Индустрия және инфрақұрылымдық даму министрінің 2020 жылғы 24 сәуірдегі № 226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20498 болып тіркелген) айқындалған тәртіппен есептейді.";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қосымшаның </w:t>
      </w:r>
      <w:r>
        <w:rPr>
          <w:rFonts w:ascii="Times New Roman"/>
          <w:b w:val="false"/>
          <w:i w:val="false"/>
          <w:color w:val="000000"/>
          <w:sz w:val="28"/>
        </w:rPr>
        <w:t>10-тармағы</w:t>
      </w:r>
      <w:r>
        <w:rPr>
          <w:rFonts w:ascii="Times New Roman"/>
          <w:b w:val="false"/>
          <w:i w:val="false"/>
          <w:color w:val="000000"/>
          <w:sz w:val="28"/>
        </w:rPr>
        <w:t xml:space="preserve"> жаңа редакцияда жазылсын:</w:t>
      </w:r>
    </w:p>
    <w:bookmarkStart w:name="z17" w:id="6"/>
    <w:p>
      <w:pPr>
        <w:spacing w:after="0"/>
        <w:ind w:left="0"/>
        <w:jc w:val="both"/>
      </w:pPr>
      <w:r>
        <w:rPr>
          <w:rFonts w:ascii="Times New Roman"/>
          <w:b w:val="false"/>
          <w:i w:val="false"/>
          <w:color w:val="000000"/>
          <w:sz w:val="28"/>
        </w:rPr>
        <w:t>
      "10. Тұрғын үй көмегін тағайындау Астана қаласының бюджетінде тиісті қаржы жылына көзделген қаражат шегінде аз қамтылған отбасыларға (азаматтарға) жүзеге асырылады.";</w:t>
      </w:r>
    </w:p>
    <w:bookmarkEnd w:id="6"/>
    <w:bookmarkStart w:name="z18" w:id="7"/>
    <w:p>
      <w:pPr>
        <w:spacing w:after="0"/>
        <w:ind w:left="0"/>
        <w:jc w:val="both"/>
      </w:pPr>
      <w:r>
        <w:rPr>
          <w:rFonts w:ascii="Times New Roman"/>
          <w:b w:val="false"/>
          <w:i w:val="false"/>
          <w:color w:val="000000"/>
          <w:sz w:val="28"/>
        </w:rPr>
        <w:t>
      2. Осы шешім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Астана қаласы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Каналимов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