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2ca51" w14:textId="5b2ca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t>[MISSING IMAGE: ,  ]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кейбір нормативтік құқықтық актілеріне банк қызметін реттеу мәселелері бойынша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нарығын реттеу және дамыту агенттігі Басқармасының 2023 жылғы 30 желтоқсандағы № 100 қаулысы. Қазақстан Республикасының Әділет министрлігінде 2024 жылғы 4 қаңтарда № 33882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Қаржы нарығын реттеу және дамыту агенттігінің Басқармасы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қосымшаға сәйкес Банк қызметін реттеу мәселелері бойынша өзгерістер мен толықтыру енгізілетін Қазақстан Республикасы нормативтік құқықтық актілерінің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Қаржы ұйымдарының әдіснамасы және пруденциялық реттеу департаменті Қазақстан Республикасының заңнамасында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Заң департаментімен бірлесіп осы қаулыны Қазақстан Республикасының Әділет министрлігінде мемлекеттік тіркеуді;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Қазақстан Республикасы Қаржы нарығын реттеу және дамыту агенттігінің ресми интернет-ресурсына орналастыруды;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 мемлекеттік тіркелгеннен кейін он жұмыс күні ішінде Заң департаментіне осы тармақтың 2) тармақшасында көзделген іс-шараның орындалуы туралы мәліметтерді ұсынуды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нарығын реттеу және дамыту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Агенттігінің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Стратегиялық жоспарлау және реформалар агенттігінің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статистика бюросы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нарығын реттеу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Агенттігінің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100 Қаулыға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Банк қызметін реттеу мәселелері бойынша өзгерістер мен толықтыру енгізілетін Қазақстан Республикасының нормативтік құқықтық актілерінің тізбесі</w:t>
      </w:r>
    </w:p>
    <w:bookmarkEnd w:id="15"/>
    <w:p>
      <w:pPr>
        <w:spacing w:after="0"/>
        <w:ind w:left="0"/>
        <w:jc w:val="both"/>
      </w:pPr>
      <w:bookmarkStart w:name="z22" w:id="16"/>
      <w:r>
        <w:rPr>
          <w:rFonts w:ascii="Times New Roman"/>
          <w:b w:val="false"/>
          <w:i w:val="false"/>
          <w:color w:val="ff0000"/>
          <w:sz w:val="28"/>
        </w:rPr>
        <w:t xml:space="preserve">
      1. Күші жойылды - ҚР Қаржы нарығын реттеу және дамыту агенттігі Басқармасының 28.04.2026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Күші жойылды - ҚР Қаржы нарығын реттеу және дамыту агенттігі Басқармасының 28.04.2026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Күші жойылды - ҚР Қаржы нарығын реттеу және дамыту агенттігі Басқармасының 29.09.2025 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000000"/>
          <w:sz w:val="28"/>
        </w:rPr>
        <w:t xml:space="preserve"> (01.01.2026 бастап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нарығын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мәселелері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 мен толықтыру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енгізілетін нормативтік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актілерінің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тізбесіне 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Қаржы нарығын реттеу және дамыту агенттігі Басқармасының 28.04.2026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нарығын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мәселелері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 мен толықтыру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енгізілетін нормативтік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актілерінің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тізбесіне 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Қаржы нарығын реттеу және дамыту агенттігі Басқармасының 28.04.2026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 қызметі мәселелері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өзгерістер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толықтыру енгізілетін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нормативтік құқықтық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актілерінің 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Қаржы нарығын реттеу және дамыту агенттігі Басқармасының 28.04.2026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 қызметі мәселелері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өзгерістер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толықтыру енгізілетін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нормативтік құқықтық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актілерінің 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Қаржы нарығын реттеу және дамыту агенттігі Басқармасының 28.04.2026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 қызметі мәселелері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өзгерістер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толықтыру енгізілетін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нормативтік құқықтық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актілерінің 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Қаржы нарығын реттеу және дамыту агенттігі Басқармасының 28.04.2026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 қызметі мәселелері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өзгерістер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толықтыру енгізілетін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нормативтік құқықтық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актілерінің 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Қаржы нарығын реттеу және дамыту агенттігі Басқармасының 28.04.2026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