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1df" w14:textId="8002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"Шетелдіктер үшін туристік жарнаны төлеу қағидаларын бекіту туралы" Қазақстан Республикасы Мәдениет және спорт министрінің 2023 жылғы 14 шiлдедегi № 181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2023 жылғы 27 желтоқсандағы № 347 бұйрығы. Қазақстан Республикасының Әділет министрлігінде 2023 жылғы 28 желтоқсанда № 33826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Шетелдіктер үшін туристік жарнаны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Туристік жарнаға орналастыру орындарында болу құнынан 0 (нөл) пайыз мөлшерінде ставка қолданылады.";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8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