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50af" w14:textId="87c5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27 желтоқсандағы № 938 бұйрығы. Қазақстан Республикасының Әділет министрлігінде 2023 жылғы 28 желтоқсанда № 33821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Ішкі істер министрінің кейбір бұйрықтарының ұсынылып отырған тізбесі бекітілсін, оларға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енгізіледі.</w:t>
      </w:r>
    </w:p>
    <w:bookmarkEnd w:id="1"/>
    <w:bookmarkStart w:name="z2" w:id="2"/>
    <w:p>
      <w:pPr>
        <w:spacing w:after="0"/>
        <w:ind w:left="0"/>
        <w:jc w:val="both"/>
      </w:pPr>
      <w:r>
        <w:rPr>
          <w:rFonts w:ascii="Times New Roman"/>
          <w:b w:val="false"/>
          <w:i w:val="false"/>
          <w:color w:val="000000"/>
          <w:sz w:val="28"/>
        </w:rPr>
        <w:t>
      2. Қазақстан Республикасы Ұлттық ұлан Бас Қолбасшылығы заңнамасында белгіленген тәртіпте мыналарды:</w:t>
      </w:r>
    </w:p>
    <w:bookmarkEnd w:id="2"/>
    <w:bookmarkStart w:name="z3"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4" w:id="4"/>
    <w:p>
      <w:pPr>
        <w:spacing w:after="0"/>
        <w:ind w:left="0"/>
        <w:jc w:val="both"/>
      </w:pPr>
      <w:r>
        <w:rPr>
          <w:rFonts w:ascii="Times New Roman"/>
          <w:b w:val="false"/>
          <w:i w:val="false"/>
          <w:color w:val="000000"/>
          <w:sz w:val="28"/>
        </w:rPr>
        <w:t xml:space="preserve">
      2) осы бұйрықты жарияланғаннан кейін Қазақстан Республикасы Ішкі істер министрлігінің ресми интернет-ресурсында орналастыруды; </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тіркеуден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xml:space="preserve">
      3. Бұйрықтың орындалуын бақылау Қазақстан Республикасы Ішкі істер министрінің жетекшілік ететін орынбасарына жүктелсін. </w:t>
      </w:r>
    </w:p>
    <w:bookmarkEnd w:id="6"/>
    <w:bookmarkStart w:name="z7"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938 бұйрыққа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Қазақстан Республикасы Ішкі істер министрлігінің өзгерістер мен толықтырулар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10620 болып тіркелген):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ұланында әскери қызмет өткеру </w:t>
      </w:r>
      <w:r>
        <w:rPr>
          <w:rFonts w:ascii="Times New Roman"/>
          <w:b w:val="false"/>
          <w:i w:val="false"/>
          <w:color w:val="000000"/>
          <w:sz w:val="28"/>
        </w:rPr>
        <w:t>нұсқаулығында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Офицерлер, сержанттар мен сарбаздар құрамдарының лауазымдарына келісімшарт бойынша әскери қызметке қабылдау үшін кандидаттарды (бұдан әрі - кандидаттар) іріктеуді және зерделеуді Қазақстан Республикасы Ұлттық ұлан Бас қолбасшылығының (бұдан әрі – ҰҰБҚ), өңірлік қолбасшылықтарының (бұдан әрі - ӨңҚ), әскери бөлімдерінің және Ұлттық ұлан академиясының (бұдан әрі - Академия) кадр қызметтері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Әскери қызметшілерді Ұлттық ұланның жеке құрамының тізімдерінде қалдыра отырып, басқа мемлекеттердің әскери оқу орындарының курсанттары (тыңдаушылары) ретінде тіркеу ҰҰБҚ емтихан қабылдау комиссиясының ұсынымы бойынша Қазақстан Республикасы Ішкі істер министрінің орынбасары – Ұлттық ұлан Бас қолбасшысының бұйрықтарымен жүзеге асырылады.</w:t>
      </w:r>
    </w:p>
    <w:bookmarkStart w:name="z14" w:id="11"/>
    <w:p>
      <w:pPr>
        <w:spacing w:after="0"/>
        <w:ind w:left="0"/>
        <w:jc w:val="both"/>
      </w:pPr>
      <w:r>
        <w:rPr>
          <w:rFonts w:ascii="Times New Roman"/>
          <w:b w:val="false"/>
          <w:i w:val="false"/>
          <w:color w:val="000000"/>
          <w:sz w:val="28"/>
        </w:rPr>
        <w:t>
      31. Әскери оқу орнын аяқтаған соң, бітіруші Қазақстан Республикасы Ішкі істер министрінің орынбасары – Ұлттық ұлан Бас қолбасшысының бұйрығымен лауазымға тағайындалады немесе тиісті командирдің (бастықтың) қарамағына тіркеледі.";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Келісімшарт бойынша әскери қызметшілерді ӨңҚ, Академия, тікелей бағынысты бөлімдер арасында тиісті командирлердің (бастықтардың) қолдаухаты бойынша тағайындау Қазақстан Республикасы Ішкі істер министрінің орынбасары – Ұлттық ұлан Бас қолбасшысының жеке құрам бойынша бұйрықтарымен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Офицерлер, сержанттар мен сарбаздар құрамының әскери қызметшілерін Ұлттық ұланнан әскери қызмет көзделген басқа мемлекеттік органдарға іссапарға жіберу және әскери қызметшілерді (қызметкерлерді) құқық қорғау және арнайы органдардан, Қарулы Күштерден, басқа да әскерлер мен әскери құралымдардан ҚР ҰҰ-ға келісімшарт бойынша әскери қызметке қабылдау Қазақстан Республикасы Ішкі істер министрінің немесе Қазақстан Республикасы Ішкі істер министрінің орынбасары – Ұлттық ұлан Бас қолбасшысының жеке құрам бойынша бұйрықтарымен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Әскери қызметте болудың шекті жасына толған әскери қызметшілер Заң 25 – бабы 2 тармағына сәйкес осы Нұқсаулыққа 4-қосымшаға сәйкес нысан бойынша Қазақстан Республикасы Ішкі істер министрінің орынбасары – Ұлттық ұлан Бас қолбасшысының атына келісімшарт мерзімін ұзарту туралы баянат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Тікелей бастықтардың қолдауы және аттестаттау комиссиясының шешімі бойынша Қазақстан Республикасы Ішкі істер министрінің орынбасары – Ұлттық ұланның Бас қолбасшысы Қағидаларға сәйкес екінші мерзімге әскери лауазымдарда болу уақытын ұзартады.</w:t>
      </w:r>
    </w:p>
    <w:bookmarkStart w:name="z19" w:id="12"/>
    <w:p>
      <w:pPr>
        <w:spacing w:after="0"/>
        <w:ind w:left="0"/>
        <w:jc w:val="both"/>
      </w:pPr>
      <w:r>
        <w:rPr>
          <w:rFonts w:ascii="Times New Roman"/>
          <w:b w:val="false"/>
          <w:i w:val="false"/>
          <w:color w:val="000000"/>
          <w:sz w:val="28"/>
        </w:rPr>
        <w:t>
      49. ӨңҚ және тікелей бағынысты әскери бөлімдер жыл сайын 5 желтоқсанға ҰҰБҚ Кадр және әскери білім басқармасына өз номенклатурасы бойынша ротациялау жоспары мен тізімін және Қазақстан Республикасы Ішкі істер министрінің орынбасары – Ұлттық ұлан Бас қолбасшысының номенклатурасының әскери қызметшілерін ротациялау бойынша ұсыныстар жолдайды.";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Қағидалардың 90-тармағына сәйкес офицерлер құрамының алғашқы әскери атағын беруге ұсынылған әскери қызметшілерге Қазақстан Республикасы Ішкі істер министрлігінің бланкісінде ұсыным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 Әскери атағы жоқ азаматтарға "қатардағы жауынгер" әскери атағы тиісті штаттық лауазымдарға келісімшарт бойынша әскери қызметке кірген, сондай-ақ Академияға түскен кезде жеке құрам бойынша бұйрықтармен беріледі.</w:t>
      </w:r>
    </w:p>
    <w:bookmarkStart w:name="z22" w:id="13"/>
    <w:p>
      <w:pPr>
        <w:spacing w:after="0"/>
        <w:ind w:left="0"/>
        <w:jc w:val="both"/>
      </w:pPr>
      <w:r>
        <w:rPr>
          <w:rFonts w:ascii="Times New Roman"/>
          <w:b w:val="false"/>
          <w:i w:val="false"/>
          <w:color w:val="000000"/>
          <w:sz w:val="28"/>
        </w:rPr>
        <w:t>
      61. "Кіші сержант" әскери атағы әскери қызметшіні штатта тиісті және одан жоғары әскери атақ көзделген әскери лауазымға тағайындау кезінде, оқу бөлімін бітірген соң, ал Академия курсанттарына олар Академия жанындағы біліктілікті арттыру факультетінде оқу-әдістемелік жиындардан өткеннен кейін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"90. Қазақстан Республикасы Ішкі істер министрінің орынбасары – Ұлттық ұланның Бас қолбасшысы жыл сайын бұйрық шығарады, онда ӨңҚ мен әскери бөлімдер ЖӘБО-ға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"109. Мерзімді қызметтегі сарбаз-мамандарды әскери оқу бөлімінде даярлау есебін ҰҰБҚ басқармалары шақыру кезеңдері бойынша жасайды, Ұйымдастыру-жұмылдыру басқармасы жинақтайды және Қазақстан Республикасы Ішкі істер министрінің орынбасары – Ұлттық ұланның Бас қолбасшысы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122. Заңда көзделген жағдайларда мерзімді қызметтегі әскери қызметшілерді запасқа шығару Қазақстан Республикасы Ішкі істер министрінің орынбасары – Ұлттық ұлан Бас қолбасшысының бұйрығымен, денсаулық жағдайы бойынша әскери-дәрігерлік комиссияның қорытындысы негізінде әскери бөлім командирінің бұйрығымен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"124. Запасқа шығарылғандарды ұйымдасқан түрде жөнелтуді қамтамасыз ету мақсатында Қазақстан Республикасы Ішкі істер министрінің орынбасары – Ұлттық ұланның Бас қолбасшысы бекіткен кестеге сәйкес әскери есепке қою пункттеріне дейінгі жол жүру құжаттары алдын ала сатылып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"128. Олар үшін бос лауазымдардың бар-жоғын келіскеннен, қажетті құжаттарды жинағаннан, медициналық куәландыру және арнайы тексеру өткізілгеннен кейін бұл әскери қызметшілер:</w:t>
      </w:r>
    </w:p>
    <w:bookmarkStart w:name="z29" w:id="15"/>
    <w:p>
      <w:pPr>
        <w:spacing w:after="0"/>
        <w:ind w:left="0"/>
        <w:jc w:val="both"/>
      </w:pPr>
      <w:r>
        <w:rPr>
          <w:rFonts w:ascii="Times New Roman"/>
          <w:b w:val="false"/>
          <w:i w:val="false"/>
          <w:color w:val="000000"/>
          <w:sz w:val="28"/>
        </w:rPr>
        <w:t>
      1) өңірлік қолбасшылықтардың әскери бөлімдері арасында – өңірлік қолбасшылық қолбасшысының өкімімен;</w:t>
      </w:r>
    </w:p>
    <w:bookmarkEnd w:id="15"/>
    <w:bookmarkStart w:name="z30" w:id="16"/>
    <w:p>
      <w:pPr>
        <w:spacing w:after="0"/>
        <w:ind w:left="0"/>
        <w:jc w:val="both"/>
      </w:pPr>
      <w:r>
        <w:rPr>
          <w:rFonts w:ascii="Times New Roman"/>
          <w:b w:val="false"/>
          <w:i w:val="false"/>
          <w:color w:val="000000"/>
          <w:sz w:val="28"/>
        </w:rPr>
        <w:t>
      2) Академия, Қазақстан Республикасы Ішкі істер министрінің орынбасары – Ұлттық ұланның Бас қолбасшысына тікелей бағынысты әскери бөлімдер және ӨңҚ арасында – Қазақстан Республикасы Ішкі істер министрінің орынбасары – Ұлттық ұлан Бас қолбасшысының өкімімен ауыстырылады.";</w:t>
      </w:r>
    </w:p>
    <w:bookmarkEnd w:id="16"/>
    <w:bookmarkStart w:name="z31" w:id="17"/>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8-қосымшада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33" w:id="18"/>
    <w:p>
      <w:pPr>
        <w:spacing w:after="0"/>
        <w:ind w:left="0"/>
        <w:jc w:val="both"/>
      </w:pPr>
      <w:r>
        <w:rPr>
          <w:rFonts w:ascii="Times New Roman"/>
          <w:b w:val="false"/>
          <w:i w:val="false"/>
          <w:color w:val="000000"/>
          <w:sz w:val="28"/>
        </w:rPr>
        <w:t>
      1) аттесттау (Ұлттық ұлан академиясының бітірушілеріне);</w:t>
      </w:r>
    </w:p>
    <w:bookmarkEnd w:id="18"/>
    <w:bookmarkStart w:name="z34" w:id="19"/>
    <w:p>
      <w:pPr>
        <w:spacing w:after="0"/>
        <w:ind w:left="0"/>
        <w:jc w:val="both"/>
      </w:pPr>
      <w:r>
        <w:rPr>
          <w:rFonts w:ascii="Times New Roman"/>
          <w:b w:val="false"/>
          <w:i w:val="false"/>
          <w:color w:val="000000"/>
          <w:sz w:val="28"/>
        </w:rPr>
        <w:t xml:space="preserve">
      2. "Қазақстан Республикасының Ұлттық ұланы әскери қызметшілерінің жеңдегі белгілерін бекіту туралы" Қазақстан Республикасы Ішкі істер министрінің 2015 жылғы 15 сәуірдегі № 354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11072 болып тіркелген):</w:t>
      </w:r>
    </w:p>
    <w:bookmarkEnd w:id="19"/>
    <w:bookmarkStart w:name="z35" w:id="2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"1) осы бұйрыққа 1-қосымшаға сәйкес Қазақстан Республикасы Ұлттық ұланының Бас қолбасшылығына, өңірлік қолбасшылықтарына, Академияға және әскери бөлімдеріне тиістілігін көрсететін Қазақстан Республикасы Ұлттық ұланы әскери қызметшілерінің жеңдегі белгілерінің сипаттамасы;";</w:t>
      </w:r>
    </w:p>
    <w:bookmarkStart w:name="z36"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Бас қолбасшылығына, өңірлік қолбасшылықтарына, Әскери институтына және әскери бөлімдеріне тиістілігін көрсететін Қазақстан Республикасының Ұлттық ұланы әскери қызметшілерінің жеңдегі белгілерінің </w:t>
      </w:r>
      <w:r>
        <w:rPr>
          <w:rFonts w:ascii="Times New Roman"/>
          <w:b w:val="false"/>
          <w:i w:val="false"/>
          <w:color w:val="000000"/>
          <w:sz w:val="28"/>
        </w:rPr>
        <w:t>сипаттамасында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"Қазақстан Республикасы Ұлттық ұланының Бас қолбасшылығына, өңірлік қолбасшылықтарына, Академияға және әскери бөлімдеріне тиістілігін көрсететін Қазақстан Республикасы Ұлттық ұланы әскери қызметшілерінің жеңдегі белгілерінің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"3. Қазақстан Республикасы Ұлттық ұлан Академиясының эмблемасы (логотипі) Қазақстан Республикасы туының түсіне көгілдір реңді шеңбер болып табылады. Шеңбер 2 аймаққа бөлінген: бірінші (сыртқы) – көгілдір түсті, екі жағынан сары шеңбермен бөлінген, олардың ішінде Қазақстан Республикасы Ұлттық ұланының құрылымдық бөлімшесінің мәртебесін білдіретін "ҚАЗАҚСТАН РЕСПУБЛИКАСЫ ҰЛТТЫҚ ҰЛАНЫНЫҢ АКАДЕМИЯСЫ" деген жазулар, ал төменгі жағында қазақ ұлттық ою-өрнегі бар жолақ бар; екінші (ішкі) – көгілдір түсті фонда ортасында айқастырылған жүздері төмен қылыштарда ашық кітап орналасқан, кітаптың астында екі лавр бұтағы орналастырылған, бүкіл композицияның үстінде Қазақстан Республикасы Ұлттық ұланының эмблемасы орналасқан.";</w:t>
      </w:r>
    </w:p>
    <w:bookmarkStart w:name="z39"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 әскери қызметшілерінің жеңдегі </w:t>
      </w:r>
      <w:r>
        <w:rPr>
          <w:rFonts w:ascii="Times New Roman"/>
          <w:b w:val="false"/>
          <w:i w:val="false"/>
          <w:color w:val="000000"/>
          <w:sz w:val="28"/>
        </w:rPr>
        <w:t>белгілері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2"/>
    <w:bookmarkStart w:name="z40" w:id="23"/>
    <w:p>
      <w:pPr>
        <w:spacing w:after="0"/>
        <w:ind w:left="0"/>
        <w:jc w:val="both"/>
      </w:pPr>
      <w:r>
        <w:rPr>
          <w:rFonts w:ascii="Times New Roman"/>
          <w:b w:val="false"/>
          <w:i w:val="false"/>
          <w:color w:val="000000"/>
          <w:sz w:val="28"/>
        </w:rPr>
        <w:t xml:space="preserve">
      3. "Асханалардың, монша-кір жуу комбинаттарының ғимараттарын, үй-жайларын және олардағы әскери мүлікті мүліктік жалға (жалдауға) өтеусіз уақытша беру қағидаларын бекіту туралы" Қазақстан Республикасы Ішкі істер министрінің 2017 жылғы 10 тамыздағы № 549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15637 болып тіркелген):</w:t>
      </w:r>
    </w:p>
    <w:bookmarkEnd w:id="23"/>
    <w:bookmarkStart w:name="z41" w:id="24"/>
    <w:p>
      <w:pPr>
        <w:spacing w:after="0"/>
        <w:ind w:left="0"/>
        <w:jc w:val="both"/>
      </w:pPr>
      <w:r>
        <w:rPr>
          <w:rFonts w:ascii="Times New Roman"/>
          <w:b w:val="false"/>
          <w:i w:val="false"/>
          <w:color w:val="000000"/>
          <w:sz w:val="28"/>
        </w:rPr>
        <w:t xml:space="preserve">
      көрсетілген бұйрықпен бекітілген асханалардың, монша-кір жуу комбинаттарының ғимараттарын, үй-жайларын және олардағы әскери мүлікті мүліктік жалға (жалдауға) өтеусіз уақытша беру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Мүлікті жалға беруші (жалдауға беруші) Қазақстан Республикасы Ұлттық ұланының Бас қолбасшылығы, Қазақстан Республикасы Ұлттық ұланының өңірлік қолбасшылықтары, әскери бөлімдері мен Академиясы болып табылады.".</w:t>
      </w:r>
    </w:p>
    <w:bookmarkStart w:name="z43" w:id="25"/>
    <w:p>
      <w:pPr>
        <w:spacing w:after="0"/>
        <w:ind w:left="0"/>
        <w:jc w:val="both"/>
      </w:pPr>
      <w:r>
        <w:rPr>
          <w:rFonts w:ascii="Times New Roman"/>
          <w:b w:val="false"/>
          <w:i w:val="false"/>
          <w:color w:val="000000"/>
          <w:sz w:val="28"/>
        </w:rPr>
        <w:t xml:space="preserve">
      4. "Әскери қызметшілер мен олардың отбасы мүшелеріне әуе көлігімен мемлекет есебінен жол жүру құқығын беру қағидаларын бекіту туралы" Қазақстан Республикасы Ішкі істер министрінің 2017 жылғы 17 тамыздағы № 562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15699 болып тіркелген):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5" w:id="26"/>
    <w:p>
      <w:pPr>
        <w:spacing w:after="0"/>
        <w:ind w:left="0"/>
        <w:jc w:val="both"/>
      </w:pPr>
      <w:r>
        <w:rPr>
          <w:rFonts w:ascii="Times New Roman"/>
          <w:b w:val="false"/>
          <w:i w:val="false"/>
          <w:color w:val="000000"/>
          <w:sz w:val="28"/>
        </w:rPr>
        <w:t xml:space="preserve">
      Көрсетілген бұйрықпен бекітілген әскери қызметшілер мен олардың отбасы мүшелеріне әуе көлігімен мемлекет есебінен жол жүру құқығын беру </w:t>
      </w:r>
      <w:r>
        <w:rPr>
          <w:rFonts w:ascii="Times New Roman"/>
          <w:b w:val="false"/>
          <w:i w:val="false"/>
          <w:color w:val="000000"/>
          <w:sz w:val="28"/>
        </w:rPr>
        <w:t>қағидаларында</w:t>
      </w:r>
      <w:r>
        <w:rPr>
          <w:rFonts w:ascii="Times New Roman"/>
          <w:b w:val="false"/>
          <w:i w:val="false"/>
          <w:color w:val="000000"/>
          <w:sz w:val="28"/>
        </w:rPr>
        <w:t>:</w:t>
      </w:r>
    </w:p>
    <w:bookmarkEnd w:id="26"/>
    <w:bookmarkStart w:name="z46" w:id="2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 </w:t>
      </w:r>
    </w:p>
    <w:bookmarkEnd w:id="27"/>
    <w:p>
      <w:pPr>
        <w:spacing w:after="0"/>
        <w:ind w:left="0"/>
        <w:jc w:val="both"/>
      </w:pPr>
      <w:r>
        <w:rPr>
          <w:rFonts w:ascii="Times New Roman"/>
          <w:b w:val="false"/>
          <w:i w:val="false"/>
          <w:color w:val="000000"/>
          <w:sz w:val="28"/>
        </w:rPr>
        <w:t>
      "2) Қазақстан Республикасы Ішкі істер министрінің орынбасары – Ұлттық ұланның Бас қолбасшысы не оны алмастыратын адам – Қазақстан Республикасы Ұлттық ұланының әскери қызметшілеріне.".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938 бұйрыққа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61976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