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cf869" w14:textId="34cf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және Қазақстан Республикасы Инвестициялар және даму министрінің міндетін атқарушының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2023 жылғы 5 желтоқсандағы № 112 бұйрығы. Қазақстан Республикасының Әділет министрлігінде 2023 жылғы 12 желтоқсанда № 33764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Қазақстан Республикасы Көлік және коммуникация министрінің және Қазақстан Республикасы Инвестициялар және даму министрінің міндетін атқарушының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Көлік министрлігінің Автомобиль көлігі және көліктік бақылау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көлік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Бәсекелестікті қорғау және </w:t>
      </w:r>
    </w:p>
    <w:p>
      <w:pPr>
        <w:spacing w:after="0"/>
        <w:ind w:left="0"/>
        <w:jc w:val="both"/>
      </w:pPr>
      <w:r>
        <w:rPr>
          <w:rFonts w:ascii="Times New Roman"/>
          <w:b w:val="false"/>
          <w:i w:val="false"/>
          <w:color w:val="000000"/>
          <w:sz w:val="28"/>
        </w:rPr>
        <w:t>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 м.а.</w:t>
            </w:r>
            <w:r>
              <w:br/>
            </w:r>
            <w:r>
              <w:rPr>
                <w:rFonts w:ascii="Times New Roman"/>
                <w:b w:val="false"/>
                <w:i w:val="false"/>
                <w:color w:val="000000"/>
                <w:sz w:val="20"/>
              </w:rPr>
              <w:t>2023 жылғы 5 желтоқсандағы</w:t>
            </w:r>
            <w:r>
              <w:br/>
            </w:r>
            <w:r>
              <w:rPr>
                <w:rFonts w:ascii="Times New Roman"/>
                <w:b w:val="false"/>
                <w:i w:val="false"/>
                <w:color w:val="000000"/>
                <w:sz w:val="20"/>
              </w:rPr>
              <w:t>№ 112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Қазақстан Республикасы Көлік және коммуникация министрінің және Қазақстан Республикасы Инвестициялар және даму министрінің міндетін атқарушының өзгерістер мен толықтырулар енгізілетін кейбір бұйрықтарының тізбесі</w:t>
      </w:r>
    </w:p>
    <w:bookmarkEnd w:id="7"/>
    <w:bookmarkStart w:name="z9" w:id="8"/>
    <w:p>
      <w:pPr>
        <w:spacing w:after="0"/>
        <w:ind w:left="0"/>
        <w:jc w:val="both"/>
      </w:pPr>
      <w:r>
        <w:rPr>
          <w:rFonts w:ascii="Times New Roman"/>
          <w:b w:val="false"/>
          <w:i w:val="false"/>
          <w:color w:val="000000"/>
          <w:sz w:val="28"/>
        </w:rPr>
        <w:t xml:space="preserve">
      1. "Тұрақты маршруттар бойынша жолаушылар мен багажды тасымалдау жөнінде қызмет көрсетуге тарифтер есептеу әдістемесін бекіту туралы" Қазақстан Республикасы Көлік және коммуникация министрінің 2011 жылғы 13 қазандағы № 614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7297 болып тіркелген):</w:t>
      </w:r>
    </w:p>
    <w:bookmarkEnd w:id="8"/>
    <w:bookmarkStart w:name="z10" w:id="9"/>
    <w:p>
      <w:pPr>
        <w:spacing w:after="0"/>
        <w:ind w:left="0"/>
        <w:jc w:val="both"/>
      </w:pPr>
      <w:r>
        <w:rPr>
          <w:rFonts w:ascii="Times New Roman"/>
          <w:b w:val="false"/>
          <w:i w:val="false"/>
          <w:color w:val="000000"/>
          <w:sz w:val="28"/>
        </w:rPr>
        <w:t xml:space="preserve">
      көрсетілген бұйрықпен бекітілген Тұрақты маршруттар бойынша жолаушылар мен багажды тасымалдау жөнінде қызмет көрсетуге тарифтер есептеу </w:t>
      </w:r>
      <w:r>
        <w:rPr>
          <w:rFonts w:ascii="Times New Roman"/>
          <w:b w:val="false"/>
          <w:i w:val="false"/>
          <w:color w:val="000000"/>
          <w:sz w:val="28"/>
        </w:rPr>
        <w:t>әдістемесінде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"1-тарау.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"2-тарау. Тұрақты маршруттар бойынша жолаушылар мен багажды тасымалдау тарифтерін белгілеу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14" w:id="10"/>
    <w:p>
      <w:pPr>
        <w:spacing w:after="0"/>
        <w:ind w:left="0"/>
        <w:jc w:val="both"/>
      </w:pPr>
      <w:r>
        <w:rPr>
          <w:rFonts w:ascii="Times New Roman"/>
          <w:b w:val="false"/>
          <w:i w:val="false"/>
          <w:color w:val="000000"/>
          <w:sz w:val="28"/>
        </w:rPr>
        <w:t xml:space="preserve">
      2. "Жолаушылар мен багажды автомобильмен тұрақты тасымалдауды ұйымдастырудың үлгі шартын бекіту туралы" Қазақстан Республикасы Инвестициялар және даму министрінің міндетін атқарушының 2015 жылғы 26 наурыздағы № 348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11002 болып тіркелген):</w:t>
      </w:r>
    </w:p>
    <w:bookmarkEnd w:id="10"/>
    <w:bookmarkStart w:name="z15" w:id="11"/>
    <w:p>
      <w:pPr>
        <w:spacing w:after="0"/>
        <w:ind w:left="0"/>
        <w:jc w:val="both"/>
      </w:pPr>
      <w:r>
        <w:rPr>
          <w:rFonts w:ascii="Times New Roman"/>
          <w:b w:val="false"/>
          <w:i w:val="false"/>
          <w:color w:val="000000"/>
          <w:sz w:val="28"/>
        </w:rPr>
        <w:t xml:space="preserve">
      көрсетілген бұйрықпен бекітілген Жолаушылар мен багажды автомобильмен тұрақты тасымалдауды ұйымдастырудың үлгі </w:t>
      </w:r>
      <w:r>
        <w:rPr>
          <w:rFonts w:ascii="Times New Roman"/>
          <w:b w:val="false"/>
          <w:i w:val="false"/>
          <w:color w:val="000000"/>
          <w:sz w:val="28"/>
        </w:rPr>
        <w:t>шартында</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"1) осы Шарттың 8-2-тармағында көзделген жағдайларды қоспағанда, маршрут тұрақтылығының төмендігі (күнтізбелік отыз күнде жетпіс пайыздан кем);";</w:t>
      </w:r>
    </w:p>
    <w:bookmarkStart w:name="z17" w:id="13"/>
    <w:p>
      <w:pPr>
        <w:spacing w:after="0"/>
        <w:ind w:left="0"/>
        <w:jc w:val="both"/>
      </w:pPr>
      <w:r>
        <w:rPr>
          <w:rFonts w:ascii="Times New Roman"/>
          <w:b w:val="false"/>
          <w:i w:val="false"/>
          <w:color w:val="000000"/>
          <w:sz w:val="28"/>
        </w:rPr>
        <w:t>
      мынадай мазмұндағы 8-2-тармақпен толықтырылсын:</w:t>
      </w:r>
    </w:p>
    <w:bookmarkEnd w:id="13"/>
    <w:p>
      <w:pPr>
        <w:spacing w:after="0"/>
        <w:ind w:left="0"/>
        <w:jc w:val="both"/>
      </w:pPr>
      <w:r>
        <w:rPr>
          <w:rFonts w:ascii="Times New Roman"/>
          <w:b w:val="false"/>
          <w:i w:val="false"/>
          <w:color w:val="000000"/>
          <w:sz w:val="28"/>
        </w:rPr>
        <w:t>
      "8-2. Әлеуметтік маңызы бар маршрутты субсидиялау көлемі айына осы маршрутты субсидиялау қажеттілігінің жалпы көлемінің жетпіс пайызынан астам болған кезде, маршруттың күнтізбелік отыз күн ішінде тұрақтылығы осы маршрутты субсидиялау қажеттілігінің жалпы көлемінің айына субсидиялаудың нақты пайызына тең болады.</w:t>
      </w:r>
    </w:p>
    <w:bookmarkStart w:name="z18" w:id="14"/>
    <w:p>
      <w:pPr>
        <w:spacing w:after="0"/>
        <w:ind w:left="0"/>
        <w:jc w:val="both"/>
      </w:pPr>
      <w:r>
        <w:rPr>
          <w:rFonts w:ascii="Times New Roman"/>
          <w:b w:val="false"/>
          <w:i w:val="false"/>
          <w:color w:val="000000"/>
          <w:sz w:val="28"/>
        </w:rPr>
        <w:t>
      Әлеуметтік маңызы бар маршрутқа қызмет көрсететін Тасымалдаушы осы тармақтың бірінші бөлігінің және (немесе) осы Шарттың 8-тармағы 1) тармақшасының талаптарын орындамаған кезде, осы Шарт сот тәртібінде бұзылады.".</w:t>
      </w:r>
    </w:p>
    <w:bookmarkEnd w:id="14"/>
    <w:bookmarkStart w:name="z19" w:id="15"/>
    <w:p>
      <w:pPr>
        <w:spacing w:after="0"/>
        <w:ind w:left="0"/>
        <w:jc w:val="both"/>
      </w:pPr>
      <w:r>
        <w:rPr>
          <w:rFonts w:ascii="Times New Roman"/>
          <w:b w:val="false"/>
          <w:i w:val="false"/>
          <w:color w:val="000000"/>
          <w:sz w:val="28"/>
        </w:rPr>
        <w:t xml:space="preserve">
      3. "Автомобиль көлігімен жолаушылар мен багажды тасымалдау қағидаларын бекіту туралы" Қазақстан Республикасы Инвестициялар және даму министрінің міндетін атқарушының 2015 жылғы 26 наурыздағы № 349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11550 болып тіркелген):</w:t>
      </w:r>
    </w:p>
    <w:bookmarkEnd w:id="15"/>
    <w:bookmarkStart w:name="z20" w:id="16"/>
    <w:p>
      <w:pPr>
        <w:spacing w:after="0"/>
        <w:ind w:left="0"/>
        <w:jc w:val="both"/>
      </w:pPr>
      <w:r>
        <w:rPr>
          <w:rFonts w:ascii="Times New Roman"/>
          <w:b w:val="false"/>
          <w:i w:val="false"/>
          <w:color w:val="000000"/>
          <w:sz w:val="28"/>
        </w:rPr>
        <w:t xml:space="preserve">
      көрсетілген бұйрықпен бекітілген Автомобиль көлігімен жолаушылар мен багажды тасымалдау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"183-1. Егер Байқау жарамсыз деп танылса, қайталама Конкурс оны таныған күннен бастап 10 жұмыс күнінен кешіктірмей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осы Қағидалардың 196-1-тармағында көзделген жағдайларды қоспағанда, маршрут тұрақтылығының төмендігі (күнтізбелік отыз күнде жетпіс пайыздан кем);";</w:t>
      </w:r>
    </w:p>
    <w:bookmarkStart w:name="z23" w:id="17"/>
    <w:p>
      <w:pPr>
        <w:spacing w:after="0"/>
        <w:ind w:left="0"/>
        <w:jc w:val="both"/>
      </w:pPr>
      <w:r>
        <w:rPr>
          <w:rFonts w:ascii="Times New Roman"/>
          <w:b w:val="false"/>
          <w:i w:val="false"/>
          <w:color w:val="000000"/>
          <w:sz w:val="28"/>
        </w:rPr>
        <w:t>
      мынадай мазмұндағы 196-1-тармақпен толықтырылсын:</w:t>
      </w:r>
    </w:p>
    <w:bookmarkEnd w:id="17"/>
    <w:p>
      <w:pPr>
        <w:spacing w:after="0"/>
        <w:ind w:left="0"/>
        <w:jc w:val="both"/>
      </w:pPr>
      <w:r>
        <w:rPr>
          <w:rFonts w:ascii="Times New Roman"/>
          <w:b w:val="false"/>
          <w:i w:val="false"/>
          <w:color w:val="000000"/>
          <w:sz w:val="28"/>
        </w:rPr>
        <w:t>
      "196-1. Әлеуметтік маңызы бар маршрутты субсидиялау көлемі айына осы маршрутты субсидиялау қажеттілігінің жалпы көлемінің жетпіс пайызынан астамы болған кезде, маршруттың күнтізбелік отыз күн ішінде тұрақтылығы осы маршрутты субсидиялау қажеттілігінің жалпы көлемінің айына субсидиялаудың нақты пайызына тең болады.</w:t>
      </w:r>
    </w:p>
    <w:bookmarkStart w:name="z24" w:id="18"/>
    <w:p>
      <w:pPr>
        <w:spacing w:after="0"/>
        <w:ind w:left="0"/>
        <w:jc w:val="both"/>
      </w:pPr>
      <w:r>
        <w:rPr>
          <w:rFonts w:ascii="Times New Roman"/>
          <w:b w:val="false"/>
          <w:i w:val="false"/>
          <w:color w:val="000000"/>
          <w:sz w:val="28"/>
        </w:rPr>
        <w:t xml:space="preserve">
      Әлеуметтік маңызы бар маршрутқа қызмет көрсететін тасымалдаушы осы тармақтың бірінші бөлігінің және (немесе) осы Қағидалардың </w:t>
      </w:r>
      <w:r>
        <w:rPr>
          <w:rFonts w:ascii="Times New Roman"/>
          <w:b w:val="false"/>
          <w:i w:val="false"/>
          <w:color w:val="000000"/>
          <w:sz w:val="28"/>
        </w:rPr>
        <w:t>196-тармағы</w:t>
      </w:r>
      <w:r>
        <w:rPr>
          <w:rFonts w:ascii="Times New Roman"/>
          <w:b w:val="false"/>
          <w:i w:val="false"/>
          <w:color w:val="000000"/>
          <w:sz w:val="28"/>
        </w:rPr>
        <w:t xml:space="preserve"> 4) тармақшасының талаптарын орындамаған кезде, Куәліктің қолданысы сот тәртібінде тоқтатылады.".</w:t>
      </w:r>
    </w:p>
    <w:bookmarkEnd w:id="18"/>
    <w:bookmarkStart w:name="z25" w:id="19"/>
    <w:p>
      <w:pPr>
        <w:spacing w:after="0"/>
        <w:ind w:left="0"/>
        <w:jc w:val="both"/>
      </w:pPr>
      <w:r>
        <w:rPr>
          <w:rFonts w:ascii="Times New Roman"/>
          <w:b w:val="false"/>
          <w:i w:val="false"/>
          <w:color w:val="000000"/>
          <w:sz w:val="28"/>
        </w:rPr>
        <w:t xml:space="preserve">
      4.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қағидаларын бекіту туралы" Қазақстан Республикасы Инвестициялар және даму министрінің міндетін атқарушының 2015 жылғы 25 тамыздағы № 883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12353 болып тіркелген):</w:t>
      </w:r>
    </w:p>
    <w:bookmarkEnd w:id="19"/>
    <w:bookmarkStart w:name="z26" w:id="20"/>
    <w:p>
      <w:pPr>
        <w:spacing w:after="0"/>
        <w:ind w:left="0"/>
        <w:jc w:val="both"/>
      </w:pPr>
      <w:r>
        <w:rPr>
          <w:rFonts w:ascii="Times New Roman"/>
          <w:b w:val="false"/>
          <w:i w:val="false"/>
          <w:color w:val="000000"/>
          <w:sz w:val="28"/>
        </w:rPr>
        <w:t xml:space="preserve">
      Көрсетілген бұйрықпен бекітілген, Әлеуметтік маңызы бар жолаушылар тасымалдарын жүзеге асырумен байланысты тасымалдаушылардың шығындарын бюджет қаражаты есебінен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1-қосымша</w:t>
            </w:r>
            <w:r>
              <w:br/>
            </w:r>
            <w:r>
              <w:rPr>
                <w:rFonts w:ascii="Times New Roman"/>
                <w:b w:val="false"/>
                <w:i w:val="false"/>
                <w:color w:val="000000"/>
                <w:sz w:val="20"/>
              </w:rPr>
              <w:t>Тұрақты маршруттар бойынша</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жөнінде қызмет</w:t>
            </w:r>
            <w:r>
              <w:br/>
            </w:r>
            <w:r>
              <w:rPr>
                <w:rFonts w:ascii="Times New Roman"/>
                <w:b w:val="false"/>
                <w:i w:val="false"/>
                <w:color w:val="000000"/>
                <w:sz w:val="20"/>
              </w:rPr>
              <w:t>көрсетуге тарифтер есептеу</w:t>
            </w:r>
            <w:r>
              <w:br/>
            </w:r>
            <w:r>
              <w:rPr>
                <w:rFonts w:ascii="Times New Roman"/>
                <w:b w:val="false"/>
                <w:i w:val="false"/>
                <w:color w:val="000000"/>
                <w:sz w:val="20"/>
              </w:rPr>
              <w:t>әдістемесіне 1-қосымша</w:t>
            </w:r>
          </w:p>
        </w:tc>
      </w:tr>
    </w:tbl>
    <w:bookmarkStart w:name="z28" w:id="21"/>
    <w:p>
      <w:pPr>
        <w:spacing w:after="0"/>
        <w:ind w:left="0"/>
        <w:jc w:val="left"/>
      </w:pPr>
      <w:r>
        <w:rPr>
          <w:rFonts w:ascii="Times New Roman"/>
          <w:b/>
          <w:i w:val="false"/>
          <w:color w:val="000000"/>
        </w:rPr>
        <w:t xml:space="preserve"> Жолаушыларды автомобильмен тұрақты тасымалдау тарифтерiн қалыптастырудың экономикалық-математикалық моделі 1-тарау. Есептік тарифтерді белгілеу тәртібі</w:t>
      </w:r>
    </w:p>
    <w:bookmarkEnd w:id="21"/>
    <w:p>
      <w:pPr>
        <w:spacing w:after="0"/>
        <w:ind w:left="0"/>
        <w:jc w:val="both"/>
      </w:pPr>
      <w:r>
        <w:rPr>
          <w:rFonts w:ascii="Times New Roman"/>
          <w:b w:val="false"/>
          <w:i w:val="false"/>
          <w:color w:val="000000"/>
          <w:sz w:val="28"/>
        </w:rPr>
        <w:t>
      1. Жолаушылар мен багажды автомобильмен тұрақты тасымалдауға тарифтерді қалыптастырудың экономикалық-математикалық моделі (бұдан әрі – Модель) тұрақты маршруттардың автокөлік құралдарында жол жүру тарифтерін негіздеу бойынша есептеу технологиясының әдістемелік біркелкілігін қамтамасыз ету мақсатында пайдаланылады, бұл есептеулер біріздендірілген мынадай түрдегі экономикалық-математикалық модельдерді қолдану арқылы орындалады: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43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43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(1)</w:t>
      </w:r>
    </w:p>
    <w:p>
      <w:pPr>
        <w:spacing w:after="0"/>
        <w:ind w:left="0"/>
        <w:jc w:val="both"/>
      </w:pPr>
      <w:r>
        <w:rPr>
          <w:rFonts w:ascii="Times New Roman"/>
          <w:b w:val="false"/>
          <w:i w:val="false"/>
          <w:color w:val="000000"/>
          <w:sz w:val="28"/>
        </w:rPr>
        <w:t>
      мұнда: Те – осы маршрут үшін есептік тариф;</w:t>
      </w:r>
    </w:p>
    <w:p>
      <w:pPr>
        <w:spacing w:after="0"/>
        <w:ind w:left="0"/>
        <w:jc w:val="both"/>
      </w:pPr>
      <w:r>
        <w:rPr>
          <w:rFonts w:ascii="Times New Roman"/>
          <w:b w:val="false"/>
          <w:i w:val="false"/>
          <w:color w:val="000000"/>
          <w:sz w:val="28"/>
        </w:rPr>
        <w:t xml:space="preserve">
      Зi – осы Модельдің 2-тарауында белгіленген тәртіппен есептелінетін шығыстардың барлық і-баптары бойынша (отын, электр энергиясы, жанармай материалдары, автокөлік құралдарын жөндеу және техникалық қызмет көрсету, автошиналарды ауыстыру және жөндеу, жол жүру ақысын төлеудің электрондық жүйесі операторының қызметі, автокөлік құралдарының амортизациясы, жүргізушілер мен кондукторлардың еңбек ақысы, үстеме шығыстар) осы маршрутқа қызмет көрсетуге арналған тасымалдаушының нормативтік (есептік) шығындарының жалпы жылдық немесе жылдың соңына дейін сомасы; </w:t>
      </w:r>
    </w:p>
    <w:p>
      <w:pPr>
        <w:spacing w:after="0"/>
        <w:ind w:left="0"/>
        <w:jc w:val="both"/>
      </w:pPr>
      <w:r>
        <w:rPr>
          <w:rFonts w:ascii="Times New Roman"/>
          <w:b w:val="false"/>
          <w:i w:val="false"/>
          <w:color w:val="000000"/>
          <w:sz w:val="28"/>
        </w:rPr>
        <w:t>
      Qr нақты – осы Модельдің 3-тарауында белгіленген алдынғы жыл үшін тасымалданған жолаушылардың нақты саны;</w:t>
      </w:r>
    </w:p>
    <w:p>
      <w:pPr>
        <w:spacing w:after="0"/>
        <w:ind w:left="0"/>
        <w:jc w:val="both"/>
      </w:pPr>
      <w:r>
        <w:rPr>
          <w:rFonts w:ascii="Times New Roman"/>
          <w:b w:val="false"/>
          <w:i w:val="false"/>
          <w:color w:val="000000"/>
          <w:sz w:val="28"/>
        </w:rPr>
        <w:t>
      Qr есеп – осы Модельдің 3-тарауында белгіленген алдыңғы екі ай және 12 айға көбейтілетін бір айдағы орташа саны шығарылады, тасымалданған жолаушылардың нақты санына сүйене отырып, болжамдалған жолаушыларды тасымалдау саны;</w:t>
      </w:r>
    </w:p>
    <w:p>
      <w:pPr>
        <w:spacing w:after="0"/>
        <w:ind w:left="0"/>
        <w:jc w:val="both"/>
      </w:pPr>
      <w:r>
        <w:rPr>
          <w:rFonts w:ascii="Times New Roman"/>
          <w:b w:val="false"/>
          <w:i w:val="false"/>
          <w:color w:val="000000"/>
          <w:sz w:val="28"/>
        </w:rPr>
        <w:t>
      Ке – 1,15 тең осы маршрутқа қызмет көрсету бойынша тасымалдаушы шығындарына есептік рентабелділігі коэффициенті (15% ретінде қолданылады);</w:t>
      </w:r>
    </w:p>
    <w:p>
      <w:pPr>
        <w:spacing w:after="0"/>
        <w:ind w:left="0"/>
        <w:jc w:val="both"/>
      </w:pPr>
      <w:r>
        <w:rPr>
          <w:rFonts w:ascii="Times New Roman"/>
          <w:b w:val="false"/>
          <w:i w:val="false"/>
          <w:color w:val="000000"/>
          <w:sz w:val="28"/>
        </w:rPr>
        <w:t>
      Кққс – 1,12 тең қосылған күн салығының (бұдан әрі – ҚҚС) (12% ретінде қолданылады);</w:t>
      </w:r>
    </w:p>
    <w:p>
      <w:pPr>
        <w:spacing w:after="0"/>
        <w:ind w:left="0"/>
        <w:jc w:val="both"/>
      </w:pPr>
      <w:r>
        <w:rPr>
          <w:rFonts w:ascii="Times New Roman"/>
          <w:b w:val="false"/>
          <w:i w:val="false"/>
          <w:color w:val="000000"/>
          <w:sz w:val="28"/>
        </w:rPr>
        <w:t>
      ҚҚС коэффициентін айқындау үшін "Салық және бюджетке төленетін басқа да міндетті төлемдер туралы" Қазақстан Республикасының Кодексіне (Салық кодексі) сәйкес ҚҚС жарнасы қолданылады.</w:t>
      </w:r>
    </w:p>
    <w:p>
      <w:pPr>
        <w:spacing w:after="0"/>
        <w:ind w:left="0"/>
        <w:jc w:val="both"/>
      </w:pPr>
      <w:r>
        <w:rPr>
          <w:rFonts w:ascii="Times New Roman"/>
          <w:b w:val="false"/>
          <w:i w:val="false"/>
          <w:color w:val="000000"/>
          <w:sz w:val="28"/>
        </w:rPr>
        <w:t>
      ҚҚС коэффициенті тасымалдаушының оның қызметкерлерінің еңбек ақысымен байланысты, сондай-ақ тіркелген активтердің амортизациясымен байланысты шығындарына қолданылмайды. Осындай шығындарға тіркелген активті ҚҚС-ті ескерусіз сатып алуға, оны өндіруге, салуға, монтаждауға және жабдықтауға шығындар жатады.</w:t>
      </w:r>
    </w:p>
    <w:bookmarkStart w:name="z29" w:id="22"/>
    <w:p>
      <w:pPr>
        <w:spacing w:after="0"/>
        <w:ind w:left="0"/>
        <w:jc w:val="left"/>
      </w:pPr>
      <w:r>
        <w:rPr>
          <w:rFonts w:ascii="Times New Roman"/>
          <w:b/>
          <w:i w:val="false"/>
          <w:color w:val="000000"/>
        </w:rPr>
        <w:t xml:space="preserve"> 2-тарау. Пайдалану шығыстарының баптары бойынша тасымалдаушының шығындарын ірілендірген есептеу тәртібі</w:t>
      </w:r>
    </w:p>
    <w:bookmarkEnd w:id="22"/>
    <w:bookmarkStart w:name="z30" w:id="23"/>
    <w:p>
      <w:pPr>
        <w:spacing w:after="0"/>
        <w:ind w:left="0"/>
        <w:jc w:val="both"/>
      </w:pPr>
      <w:r>
        <w:rPr>
          <w:rFonts w:ascii="Times New Roman"/>
          <w:b w:val="false"/>
          <w:i w:val="false"/>
          <w:color w:val="000000"/>
          <w:sz w:val="28"/>
        </w:rPr>
        <w:t>
      2. Тұрақты автобус маршрутына қызмет көрсетуге шығындардың баптары бойынша нормативтік пайдалану шығыстарының ірілендірілген есептеулері мынадай тәртіпте орындалады:</w:t>
      </w:r>
    </w:p>
    <w:bookmarkEnd w:id="23"/>
    <w:bookmarkStart w:name="z31" w:id="24"/>
    <w:p>
      <w:pPr>
        <w:spacing w:after="0"/>
        <w:ind w:left="0"/>
        <w:jc w:val="both"/>
      </w:pPr>
      <w:r>
        <w:rPr>
          <w:rFonts w:ascii="Times New Roman"/>
          <w:b w:val="false"/>
          <w:i w:val="false"/>
          <w:color w:val="000000"/>
          <w:sz w:val="28"/>
        </w:rPr>
        <w:t xml:space="preserve">
      1) осы маршрутқа қызмет көрсетуге пайдаланылатын автокөлік құралдарының жалпы жүрісіне есептелген автомобиль отынына/электр энергиясына/газға/сутегіге жұмсалатын шығыстар есептік тарифтерді жүзеге асыру күніне белгіленген қолданыстағы барлық әдістемелерді және 1 литр бензиннің (дизельді отынның, газдың)/1 киловатт электр энергиясының/1 килограмм сутегінің бөлшек құнын ескере отырып, 100 км-ге жұмсалатын отынның электр энергиясының базалық нормасына сүйене отырып белгілейді (осы бөлшек сауда бағасы Қағидалардың 9-тармағына сәйкес тарифті анықтаудың дұрыстығы расталғанға дейін жарамды): </w:t>
      </w:r>
    </w:p>
    <w:bookmarkEnd w:id="24"/>
    <w:p>
      <w:pPr>
        <w:spacing w:after="0"/>
        <w:ind w:left="0"/>
        <w:jc w:val="both"/>
      </w:pPr>
      <w:r>
        <w:rPr>
          <w:rFonts w:ascii="Times New Roman"/>
          <w:b w:val="false"/>
          <w:i w:val="false"/>
          <w:color w:val="000000"/>
          <w:sz w:val="28"/>
        </w:rPr>
        <w:t>
      Зт=0,01 х Lжалпы х (НТ х ЦТ + НЭ х ЦЭ) х КН,</w:t>
      </w:r>
    </w:p>
    <w:p>
      <w:pPr>
        <w:spacing w:after="0"/>
        <w:ind w:left="0"/>
        <w:jc w:val="both"/>
      </w:pPr>
      <w:r>
        <w:rPr>
          <w:rFonts w:ascii="Times New Roman"/>
          <w:b w:val="false"/>
          <w:i w:val="false"/>
          <w:color w:val="000000"/>
          <w:sz w:val="28"/>
        </w:rPr>
        <w:t>
      формула (2)</w:t>
      </w:r>
    </w:p>
    <w:p>
      <w:pPr>
        <w:spacing w:after="0"/>
        <w:ind w:left="0"/>
        <w:jc w:val="both"/>
      </w:pPr>
      <w:r>
        <w:rPr>
          <w:rFonts w:ascii="Times New Roman"/>
          <w:b w:val="false"/>
          <w:i w:val="false"/>
          <w:color w:val="000000"/>
          <w:sz w:val="28"/>
        </w:rPr>
        <w:t>
      мұнда: Зо – автомобиль отыны/электр энергиясы/газ/сутегі шығындары;</w:t>
      </w:r>
    </w:p>
    <w:p>
      <w:pPr>
        <w:spacing w:after="0"/>
        <w:ind w:left="0"/>
        <w:jc w:val="both"/>
      </w:pPr>
      <w:r>
        <w:rPr>
          <w:rFonts w:ascii="Times New Roman"/>
          <w:b w:val="false"/>
          <w:i w:val="false"/>
          <w:color w:val="000000"/>
          <w:sz w:val="28"/>
        </w:rPr>
        <w:t>
      0,01 – 100 км-ден 1 км-ге отын шығындарын есептеу;</w:t>
      </w:r>
    </w:p>
    <w:p>
      <w:pPr>
        <w:spacing w:after="0"/>
        <w:ind w:left="0"/>
        <w:jc w:val="both"/>
      </w:pPr>
      <w:r>
        <w:rPr>
          <w:rFonts w:ascii="Times New Roman"/>
          <w:b w:val="false"/>
          <w:i w:val="false"/>
          <w:color w:val="000000"/>
          <w:sz w:val="28"/>
        </w:rPr>
        <w:t>
      Lжалпы – формула бойынша есептелген маршрутқа қызмет көрсету кезінде автокөлік құралдарының жалпы жылдық жүрісі;</w:t>
      </w:r>
    </w:p>
    <w:p>
      <w:pPr>
        <w:spacing w:after="0"/>
        <w:ind w:left="0"/>
        <w:jc w:val="both"/>
      </w:pPr>
      <w:r>
        <w:rPr>
          <w:rFonts w:ascii="Times New Roman"/>
          <w:b w:val="false"/>
          <w:i w:val="false"/>
          <w:color w:val="000000"/>
          <w:sz w:val="28"/>
        </w:rPr>
        <w:t>
      Жазғы және қысқы кезеңдердегі маршрут кестесінің әртүрлі мәндерімен және (немесе) маршрут толық емес күнтізбелік жыл ішінде жұмыс істейді, содан кейін жанармай құны маршрут кестесіне сәйкес жазғы және қысқы жүрістерді ескере отырып анықталады.</w:t>
      </w:r>
    </w:p>
    <w:p>
      <w:pPr>
        <w:spacing w:after="0"/>
        <w:ind w:left="0"/>
        <w:jc w:val="both"/>
      </w:pPr>
      <w:r>
        <w:rPr>
          <w:rFonts w:ascii="Times New Roman"/>
          <w:b w:val="false"/>
          <w:i w:val="false"/>
          <w:color w:val="000000"/>
          <w:sz w:val="28"/>
        </w:rPr>
        <w:t>
      Шығ. жаз = 0,01 х Lж.ж. х НТ х Цл.т. х КНл.</w:t>
      </w:r>
    </w:p>
    <w:p>
      <w:pPr>
        <w:spacing w:after="0"/>
        <w:ind w:left="0"/>
        <w:jc w:val="both"/>
      </w:pPr>
      <w:r>
        <w:rPr>
          <w:rFonts w:ascii="Times New Roman"/>
          <w:b w:val="false"/>
          <w:i w:val="false"/>
          <w:color w:val="000000"/>
          <w:sz w:val="28"/>
        </w:rPr>
        <w:t>
      формула (3)</w:t>
      </w:r>
    </w:p>
    <w:p>
      <w:pPr>
        <w:spacing w:after="0"/>
        <w:ind w:left="0"/>
        <w:jc w:val="both"/>
      </w:pPr>
      <w:r>
        <w:rPr>
          <w:rFonts w:ascii="Times New Roman"/>
          <w:b w:val="false"/>
          <w:i w:val="false"/>
          <w:color w:val="000000"/>
          <w:sz w:val="28"/>
        </w:rPr>
        <w:t>
      Шығ.қыс = 0,01 х Lж.қ. х НТ х Цз.т. х КН з.</w:t>
      </w:r>
    </w:p>
    <w:p>
      <w:pPr>
        <w:spacing w:after="0"/>
        <w:ind w:left="0"/>
        <w:jc w:val="both"/>
      </w:pPr>
      <w:r>
        <w:rPr>
          <w:rFonts w:ascii="Times New Roman"/>
          <w:b w:val="false"/>
          <w:i w:val="false"/>
          <w:color w:val="000000"/>
          <w:sz w:val="28"/>
        </w:rPr>
        <w:t>
      формула (4)</w:t>
      </w:r>
    </w:p>
    <w:p>
      <w:pPr>
        <w:spacing w:after="0"/>
        <w:ind w:left="0"/>
        <w:jc w:val="both"/>
      </w:pPr>
      <w:r>
        <w:rPr>
          <w:rFonts w:ascii="Times New Roman"/>
          <w:b w:val="false"/>
          <w:i w:val="false"/>
          <w:color w:val="000000"/>
          <w:sz w:val="28"/>
        </w:rPr>
        <w:t xml:space="preserve">
      Шығ. = отын шығ.ж. + отын шығ.қ. </w:t>
      </w:r>
    </w:p>
    <w:p>
      <w:pPr>
        <w:spacing w:after="0"/>
        <w:ind w:left="0"/>
        <w:jc w:val="both"/>
      </w:pPr>
      <w:r>
        <w:rPr>
          <w:rFonts w:ascii="Times New Roman"/>
          <w:b w:val="false"/>
          <w:i w:val="false"/>
          <w:color w:val="000000"/>
          <w:sz w:val="28"/>
        </w:rPr>
        <w:t>
      формула (5)</w:t>
      </w:r>
    </w:p>
    <w:p>
      <w:pPr>
        <w:spacing w:after="0"/>
        <w:ind w:left="0"/>
        <w:jc w:val="both"/>
      </w:pPr>
      <w:r>
        <w:rPr>
          <w:rFonts w:ascii="Times New Roman"/>
          <w:b w:val="false"/>
          <w:i w:val="false"/>
          <w:color w:val="000000"/>
          <w:sz w:val="28"/>
        </w:rPr>
        <w:t>
      мұнда: отын шығ.жаз, - жазғы автомобиль отынының құны;</w:t>
      </w:r>
    </w:p>
    <w:p>
      <w:pPr>
        <w:spacing w:after="0"/>
        <w:ind w:left="0"/>
        <w:jc w:val="both"/>
      </w:pPr>
      <w:r>
        <w:rPr>
          <w:rFonts w:ascii="Times New Roman"/>
          <w:b w:val="false"/>
          <w:i w:val="false"/>
          <w:color w:val="000000"/>
          <w:sz w:val="28"/>
        </w:rPr>
        <w:t>
      Шығ., - қысқы мотор отынының құны;</w:t>
      </w:r>
    </w:p>
    <w:p>
      <w:pPr>
        <w:spacing w:after="0"/>
        <w:ind w:left="0"/>
        <w:jc w:val="both"/>
      </w:pPr>
      <w:r>
        <w:rPr>
          <w:rFonts w:ascii="Times New Roman"/>
          <w:b w:val="false"/>
          <w:i w:val="false"/>
          <w:color w:val="000000"/>
          <w:sz w:val="28"/>
        </w:rPr>
        <w:t>
      Lж.l - жазда автокөліктердің жылдық жүрісі;</w:t>
      </w:r>
    </w:p>
    <w:p>
      <w:pPr>
        <w:spacing w:after="0"/>
        <w:ind w:left="0"/>
        <w:jc w:val="both"/>
      </w:pPr>
      <w:r>
        <w:rPr>
          <w:rFonts w:ascii="Times New Roman"/>
          <w:b w:val="false"/>
          <w:i w:val="false"/>
          <w:color w:val="000000"/>
          <w:sz w:val="28"/>
        </w:rPr>
        <w:t>
      Lж.c. - қыста автокөліктердің жылдық жүрісі;</w:t>
      </w:r>
    </w:p>
    <w:p>
      <w:pPr>
        <w:spacing w:after="0"/>
        <w:ind w:left="0"/>
        <w:jc w:val="both"/>
      </w:pPr>
      <w:r>
        <w:rPr>
          <w:rFonts w:ascii="Times New Roman"/>
          <w:b w:val="false"/>
          <w:i w:val="false"/>
          <w:color w:val="000000"/>
          <w:sz w:val="28"/>
        </w:rPr>
        <w:t>
      KНж., KНқ. - трассадағы (жазғы, қысқы) көлік құралдарын пайдаланудың нақты жағдайлары үшін базалық мөлшерлемеге үстемеақылардың жиынтық коэффициенті.</w:t>
      </w:r>
    </w:p>
    <w:p>
      <w:pPr>
        <w:spacing w:after="0"/>
        <w:ind w:left="0"/>
        <w:jc w:val="both"/>
      </w:pPr>
      <w:r>
        <w:rPr>
          <w:rFonts w:ascii="Times New Roman"/>
          <w:b w:val="false"/>
          <w:i w:val="false"/>
          <w:color w:val="000000"/>
          <w:sz w:val="28"/>
        </w:rPr>
        <w:t>
      НТ - көліктің 100 километріне литр/киловатт/килограммдағы отын шығынының негізгі нормасы;</w:t>
      </w:r>
    </w:p>
    <w:p>
      <w:pPr>
        <w:spacing w:after="0"/>
        <w:ind w:left="0"/>
        <w:jc w:val="both"/>
      </w:pPr>
      <w:r>
        <w:rPr>
          <w:rFonts w:ascii="Times New Roman"/>
          <w:b w:val="false"/>
          <w:i w:val="false"/>
          <w:color w:val="000000"/>
          <w:sz w:val="28"/>
        </w:rPr>
        <w:t xml:space="preserve">
      Дизель отынын (бензинді)/газды тұтынудың базалық нормасы мен жинақталған үстеме коэффициенті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w:t>
      </w:r>
      <w:r>
        <w:rPr>
          <w:rFonts w:ascii="Times New Roman"/>
          <w:b w:val="false"/>
          <w:i w:val="false"/>
          <w:color w:val="000000"/>
          <w:sz w:val="28"/>
        </w:rPr>
        <w:t>қаулысына</w:t>
      </w:r>
      <w:r>
        <w:rPr>
          <w:rFonts w:ascii="Times New Roman"/>
          <w:b w:val="false"/>
          <w:i w:val="false"/>
          <w:color w:val="000000"/>
          <w:sz w:val="28"/>
        </w:rPr>
        <w:t xml:space="preserve"> (бұдан әрі – Отын шығынының нормасы) сәйкес анықталады;</w:t>
      </w:r>
    </w:p>
    <w:p>
      <w:pPr>
        <w:spacing w:after="0"/>
        <w:ind w:left="0"/>
        <w:jc w:val="both"/>
      </w:pPr>
      <w:r>
        <w:rPr>
          <w:rFonts w:ascii="Times New Roman"/>
          <w:b w:val="false"/>
          <w:i w:val="false"/>
          <w:color w:val="000000"/>
          <w:sz w:val="28"/>
        </w:rPr>
        <w:t>
      Электрлік автобустар үшін 100 километрге сағатына киловатт электр энергиясын тұтыну нормасы және ол үшін жалпы қосымша ақы коэффициенті Өндіруші зауыттың деректері бойынша анықталады.</w:t>
      </w:r>
    </w:p>
    <w:p>
      <w:pPr>
        <w:spacing w:after="0"/>
        <w:ind w:left="0"/>
        <w:jc w:val="both"/>
      </w:pPr>
      <w:r>
        <w:rPr>
          <w:rFonts w:ascii="Times New Roman"/>
          <w:b w:val="false"/>
          <w:i w:val="false"/>
          <w:color w:val="000000"/>
          <w:sz w:val="28"/>
        </w:rPr>
        <w:t>
      Отын ретінде сутегіні пайдаланатын автокөлік құралдары үшін 100 километрге сағатына килограмм сутегі отынын тұтыну нормасы және ол үшін жалпы қосымша ақы коэффициенті Өндіруші зауыттың деректері бойынша анықталады</w:t>
      </w:r>
    </w:p>
    <w:p>
      <w:pPr>
        <w:spacing w:after="0"/>
        <w:ind w:left="0"/>
        <w:jc w:val="both"/>
      </w:pPr>
      <w:r>
        <w:rPr>
          <w:rFonts w:ascii="Times New Roman"/>
          <w:b w:val="false"/>
          <w:i w:val="false"/>
          <w:color w:val="000000"/>
          <w:sz w:val="28"/>
        </w:rPr>
        <w:t>
      Цо – дизельдік отынның (бензиннің)/газдың/электр энергиясының/сутегінің бағасы.</w:t>
      </w:r>
    </w:p>
    <w:p>
      <w:pPr>
        <w:spacing w:after="0"/>
        <w:ind w:left="0"/>
        <w:jc w:val="both"/>
      </w:pPr>
      <w:r>
        <w:rPr>
          <w:rFonts w:ascii="Times New Roman"/>
          <w:b w:val="false"/>
          <w:i w:val="false"/>
          <w:color w:val="000000"/>
          <w:sz w:val="28"/>
        </w:rPr>
        <w:t>
      Дизельдік отынның (бензиннің)/газдың/сутегінің бағасы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688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368800" cy="876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(6)</w:t>
      </w:r>
    </w:p>
    <w:p>
      <w:pPr>
        <w:spacing w:after="0"/>
        <w:ind w:left="0"/>
        <w:jc w:val="both"/>
      </w:pPr>
      <w:r>
        <w:rPr>
          <w:rFonts w:ascii="Times New Roman"/>
          <w:b w:val="false"/>
          <w:i w:val="false"/>
          <w:color w:val="000000"/>
          <w:sz w:val="28"/>
        </w:rPr>
        <w:t>
      мұнда: Мзим., Млето – Ккл (коэффициент климаттық) мәнін анықтайтын Отынды шығындау нормаларының 10-шы кесте бойынша кезеңдер шегінде өңір бойынша анықталған бір жылдағы қысқы және жазғы айлар саны.</w:t>
      </w:r>
    </w:p>
    <w:p>
      <w:pPr>
        <w:spacing w:after="0"/>
        <w:ind w:left="0"/>
        <w:jc w:val="both"/>
      </w:pPr>
      <w:r>
        <w:rPr>
          <w:rFonts w:ascii="Times New Roman"/>
          <w:b w:val="false"/>
          <w:i w:val="false"/>
          <w:color w:val="000000"/>
          <w:sz w:val="28"/>
        </w:rPr>
        <w:t>
      Цз.т., Цл.т. - тариф есептеу күніне отынның дара құны (жазғы және қысқы).</w:t>
      </w:r>
    </w:p>
    <w:p>
      <w:pPr>
        <w:spacing w:after="0"/>
        <w:ind w:left="0"/>
        <w:jc w:val="both"/>
      </w:pPr>
      <w:r>
        <w:rPr>
          <w:rFonts w:ascii="Times New Roman"/>
          <w:b w:val="false"/>
          <w:i w:val="false"/>
          <w:color w:val="000000"/>
          <w:sz w:val="28"/>
        </w:rPr>
        <w:t>
      Жазғы кезеңде тарифті есептеу кезінде өткен қысқы кезеңнің соңғы айында басым болған қысқы отынның 1 литрінің/1 килограммның бөлшек сауда бағасы облыс бойынша отын шығынының құнын анықтайтын 10-кестеге сәйкес кезеңдерде айқындалады. Kcl (климаттық коэффициент), негіз ретінде алынады.</w:t>
      </w:r>
    </w:p>
    <w:p>
      <w:pPr>
        <w:spacing w:after="0"/>
        <w:ind w:left="0"/>
        <w:jc w:val="both"/>
      </w:pPr>
      <w:r>
        <w:rPr>
          <w:rFonts w:ascii="Times New Roman"/>
          <w:b w:val="false"/>
          <w:i w:val="false"/>
          <w:color w:val="000000"/>
          <w:sz w:val="28"/>
        </w:rPr>
        <w:t>
      1 кВт электр энергиясының бағасы тарифті есептеу күніндегі электр энергиясының тарифіне сәйкес қолданылады.</w:t>
      </w:r>
    </w:p>
    <w:p>
      <w:pPr>
        <w:spacing w:after="0"/>
        <w:ind w:left="0"/>
        <w:jc w:val="both"/>
      </w:pPr>
      <w:r>
        <w:rPr>
          <w:rFonts w:ascii="Times New Roman"/>
          <w:b w:val="false"/>
          <w:i w:val="false"/>
          <w:color w:val="000000"/>
          <w:sz w:val="28"/>
        </w:rPr>
        <w:t>
      Маршрутқа отынның әртүрлі түрлері бар автокөлік құралдары қызмет көрсететін және/немесе автокөлік құралдары бір отынның бірнеше көздерін пайдаланған кезде, автомобиль жанармайының жалпы құны осы мәндердің одан әрі қосындысымен отынның әрбір түрі үшін жеке анықталады.</w:t>
      </w:r>
    </w:p>
    <w:p>
      <w:pPr>
        <w:spacing w:after="0"/>
        <w:ind w:left="0"/>
        <w:jc w:val="both"/>
      </w:pPr>
      <w:r>
        <w:rPr>
          <w:rFonts w:ascii="Times New Roman"/>
          <w:b w:val="false"/>
          <w:i w:val="false"/>
          <w:color w:val="000000"/>
          <w:sz w:val="28"/>
        </w:rPr>
        <w:t>
      Lжалпы = Др х (n х lра + lо),</w:t>
      </w:r>
    </w:p>
    <w:p>
      <w:pPr>
        <w:spacing w:after="0"/>
        <w:ind w:left="0"/>
        <w:jc w:val="both"/>
      </w:pPr>
      <w:r>
        <w:rPr>
          <w:rFonts w:ascii="Times New Roman"/>
          <w:b w:val="false"/>
          <w:i w:val="false"/>
          <w:color w:val="000000"/>
          <w:sz w:val="28"/>
        </w:rPr>
        <w:t>
      формула (7)</w:t>
      </w:r>
    </w:p>
    <w:p>
      <w:pPr>
        <w:spacing w:after="0"/>
        <w:ind w:left="0"/>
        <w:jc w:val="both"/>
      </w:pPr>
      <w:r>
        <w:rPr>
          <w:rFonts w:ascii="Times New Roman"/>
          <w:b w:val="false"/>
          <w:i w:val="false"/>
          <w:color w:val="000000"/>
          <w:sz w:val="28"/>
        </w:rPr>
        <w:t xml:space="preserve">
      мұнда: Lжалпы – автокөліктердің жалпы жылдық жүгірісі; </w:t>
      </w:r>
    </w:p>
    <w:p>
      <w:pPr>
        <w:spacing w:after="0"/>
        <w:ind w:left="0"/>
        <w:jc w:val="both"/>
      </w:pPr>
      <w:r>
        <w:rPr>
          <w:rFonts w:ascii="Times New Roman"/>
          <w:b w:val="false"/>
          <w:i w:val="false"/>
          <w:color w:val="000000"/>
          <w:sz w:val="28"/>
        </w:rPr>
        <w:t>
      Др – маршруттың бір жылдағы қызмет көрсету күндерінің саны (жергілікті атқарушы органдар бекіткен маршрут кестесіне сәйкес айқындалады);</w:t>
      </w:r>
    </w:p>
    <w:p>
      <w:pPr>
        <w:spacing w:after="0"/>
        <w:ind w:left="0"/>
        <w:jc w:val="both"/>
      </w:pPr>
      <w:r>
        <w:rPr>
          <w:rFonts w:ascii="Times New Roman"/>
          <w:b w:val="false"/>
          <w:i w:val="false"/>
          <w:color w:val="000000"/>
          <w:sz w:val="28"/>
        </w:rPr>
        <w:t>
      n – маршрут бойынша күндізгі сапарлар саны (демалыс, мереке, жұмыс күндеріне байланысты жылдағы бару жол ының айырмашылығымен, жылдың маусым дылығымен, олардың орташа мәні алынады;</w:t>
      </w:r>
    </w:p>
    <w:p>
      <w:pPr>
        <w:spacing w:after="0"/>
        <w:ind w:left="0"/>
        <w:jc w:val="both"/>
      </w:pPr>
      <w:r>
        <w:rPr>
          <w:rFonts w:ascii="Times New Roman"/>
          <w:b w:val="false"/>
          <w:i w:val="false"/>
          <w:color w:val="000000"/>
          <w:sz w:val="28"/>
        </w:rPr>
        <w:t>
      lра – маршруттағы рейстер айналымының арақашықтығы, км;</w:t>
      </w:r>
    </w:p>
    <w:p>
      <w:pPr>
        <w:spacing w:after="0"/>
        <w:ind w:left="0"/>
        <w:jc w:val="both"/>
      </w:pPr>
      <w:r>
        <w:rPr>
          <w:rFonts w:ascii="Times New Roman"/>
          <w:b w:val="false"/>
          <w:i w:val="false"/>
          <w:color w:val="000000"/>
          <w:sz w:val="28"/>
        </w:rPr>
        <w:t>
      lо – күн сайынғы нөлдік жүріс, км.</w:t>
      </w:r>
    </w:p>
    <w:p>
      <w:pPr>
        <w:spacing w:after="0"/>
        <w:ind w:left="0"/>
        <w:jc w:val="both"/>
      </w:pPr>
      <w:r>
        <w:rPr>
          <w:rFonts w:ascii="Times New Roman"/>
          <w:b w:val="false"/>
          <w:i w:val="false"/>
          <w:color w:val="000000"/>
          <w:sz w:val="28"/>
        </w:rPr>
        <w:t>
      Жұмыс күндері, демалыс және мереке күндеріндегі маршрут сипаттамаларының көрсеткіштерінің әртүрлі мәндері болған жағдайда, автокөлік құралдарының жалпы жылдық жүгірісі осы мәндердің қосындысымен жұмыс күндері, демалыс және мереке күндері үшін бөлек анықталады.</w:t>
      </w:r>
    </w:p>
    <w:bookmarkStart w:name="z32" w:id="25"/>
    <w:p>
      <w:pPr>
        <w:spacing w:after="0"/>
        <w:ind w:left="0"/>
        <w:jc w:val="both"/>
      </w:pPr>
      <w:r>
        <w:rPr>
          <w:rFonts w:ascii="Times New Roman"/>
          <w:b w:val="false"/>
          <w:i w:val="false"/>
          <w:color w:val="000000"/>
          <w:sz w:val="28"/>
        </w:rPr>
        <w:t>
      2) майланатын материалдар шығыстары автомобиль отын шығыстарынан 10%-на тең:</w:t>
      </w:r>
    </w:p>
    <w:bookmarkEnd w:id="25"/>
    <w:p>
      <w:pPr>
        <w:spacing w:after="0"/>
        <w:ind w:left="0"/>
        <w:jc w:val="both"/>
      </w:pPr>
      <w:r>
        <w:rPr>
          <w:rFonts w:ascii="Times New Roman"/>
          <w:b w:val="false"/>
          <w:i w:val="false"/>
          <w:color w:val="000000"/>
          <w:sz w:val="28"/>
        </w:rPr>
        <w:t>
      Зжм = Зо х 0,1</w:t>
      </w:r>
    </w:p>
    <w:p>
      <w:pPr>
        <w:spacing w:after="0"/>
        <w:ind w:left="0"/>
        <w:jc w:val="both"/>
      </w:pPr>
      <w:r>
        <w:rPr>
          <w:rFonts w:ascii="Times New Roman"/>
          <w:b w:val="false"/>
          <w:i w:val="false"/>
          <w:color w:val="000000"/>
          <w:sz w:val="28"/>
        </w:rPr>
        <w:t>
      формула (8)</w:t>
      </w:r>
    </w:p>
    <w:p>
      <w:pPr>
        <w:spacing w:after="0"/>
        <w:ind w:left="0"/>
        <w:jc w:val="both"/>
      </w:pPr>
      <w:r>
        <w:rPr>
          <w:rFonts w:ascii="Times New Roman"/>
          <w:b w:val="false"/>
          <w:i w:val="false"/>
          <w:color w:val="000000"/>
          <w:sz w:val="28"/>
        </w:rPr>
        <w:t>
      мұнда: Зжм – жанар-жағармай материалдарының шығындары;</w:t>
      </w:r>
    </w:p>
    <w:p>
      <w:pPr>
        <w:spacing w:after="0"/>
        <w:ind w:left="0"/>
        <w:jc w:val="both"/>
      </w:pPr>
      <w:r>
        <w:rPr>
          <w:rFonts w:ascii="Times New Roman"/>
          <w:b w:val="false"/>
          <w:i w:val="false"/>
          <w:color w:val="000000"/>
          <w:sz w:val="28"/>
        </w:rPr>
        <w:t>
      Электр-бустар, отын ретінде сутегіні пайдаланатын автокөлік құралдары үшін майлау материалдарының құны Өндіруші зауыттың деректері бойынша анықталады;</w:t>
      </w:r>
    </w:p>
    <w:bookmarkStart w:name="z33" w:id="26"/>
    <w:p>
      <w:pPr>
        <w:spacing w:after="0"/>
        <w:ind w:left="0"/>
        <w:jc w:val="both"/>
      </w:pPr>
      <w:r>
        <w:rPr>
          <w:rFonts w:ascii="Times New Roman"/>
          <w:b w:val="false"/>
          <w:i w:val="false"/>
          <w:color w:val="000000"/>
          <w:sz w:val="28"/>
        </w:rPr>
        <w:t>
      3) жөндеу жүргізуге және техникалық қызмет көрсетуге жұмсалатын шығыстар автокөлік құралдары құнынан 5% (пайдалану мерзімі 1 жылға дейінгі автокөлік құралдары үшін), 10% (пайдалану мерзімі 1 жылдан 3 жылға дейінгі автокөлік құралдары үшін), 15% (пайдалану мерзімі 3 жылдан 7 жылға дейінгі автокөлік құралдары үшін) және 20% (пайдалану мерзімі 7 жылдан астам автокөлік құралдары үшін) ретінде қабылданады. Бұдан:</w:t>
      </w:r>
    </w:p>
    <w:bookmarkEnd w:id="26"/>
    <w:p>
      <w:pPr>
        <w:spacing w:after="0"/>
        <w:ind w:left="0"/>
        <w:jc w:val="both"/>
      </w:pPr>
      <w:r>
        <w:rPr>
          <w:rFonts w:ascii="Times New Roman"/>
          <w:b w:val="false"/>
          <w:i w:val="false"/>
          <w:color w:val="000000"/>
          <w:sz w:val="28"/>
        </w:rPr>
        <w:t>
      Зжт = Крт х Ам х Кр х Ц,</w:t>
      </w:r>
    </w:p>
    <w:p>
      <w:pPr>
        <w:spacing w:after="0"/>
        <w:ind w:left="0"/>
        <w:jc w:val="both"/>
      </w:pPr>
      <w:r>
        <w:rPr>
          <w:rFonts w:ascii="Times New Roman"/>
          <w:b w:val="false"/>
          <w:i w:val="false"/>
          <w:color w:val="000000"/>
          <w:sz w:val="28"/>
        </w:rPr>
        <w:t>
      формула (9)</w:t>
      </w:r>
    </w:p>
    <w:p>
      <w:pPr>
        <w:spacing w:after="0"/>
        <w:ind w:left="0"/>
        <w:jc w:val="both"/>
      </w:pPr>
      <w:r>
        <w:rPr>
          <w:rFonts w:ascii="Times New Roman"/>
          <w:b w:val="false"/>
          <w:i w:val="false"/>
          <w:color w:val="000000"/>
          <w:sz w:val="28"/>
        </w:rPr>
        <w:t>
      мұнда: Зжт – жөндеу жұмыстарына және техникалық қызмет көрсетуге шығындар;</w:t>
      </w:r>
    </w:p>
    <w:p>
      <w:pPr>
        <w:spacing w:after="0"/>
        <w:ind w:left="0"/>
        <w:jc w:val="both"/>
      </w:pPr>
      <w:r>
        <w:rPr>
          <w:rFonts w:ascii="Times New Roman"/>
          <w:b w:val="false"/>
          <w:i w:val="false"/>
          <w:color w:val="000000"/>
          <w:sz w:val="28"/>
        </w:rPr>
        <w:t>
      Крт – автокөлік құралдарын жөндеуге және техникалық қызмет көрсетуге арналған шығыстар;</w:t>
      </w:r>
    </w:p>
    <w:p>
      <w:pPr>
        <w:spacing w:after="0"/>
        <w:ind w:left="0"/>
        <w:jc w:val="both"/>
      </w:pPr>
      <w:r>
        <w:rPr>
          <w:rFonts w:ascii="Times New Roman"/>
          <w:b w:val="false"/>
          <w:i w:val="false"/>
          <w:color w:val="000000"/>
          <w:sz w:val="28"/>
        </w:rPr>
        <w:t>
      Ам – кесте бойынша маршрутқа бір күнге автокөлік құралдарының саны;</w:t>
      </w:r>
    </w:p>
    <w:p>
      <w:pPr>
        <w:spacing w:after="0"/>
        <w:ind w:left="0"/>
        <w:jc w:val="both"/>
      </w:pPr>
      <w:r>
        <w:rPr>
          <w:rFonts w:ascii="Times New Roman"/>
          <w:b w:val="false"/>
          <w:i w:val="false"/>
          <w:color w:val="000000"/>
          <w:sz w:val="28"/>
        </w:rPr>
        <w:t>
      Жұмыс күндері, демалыс және мереке күндеріндегі кестеге сәйкес маршруттағы тәуліктік автокөлік құралдары санының әртүрлі мәндерімен олардың орташа мәні алынады.</w:t>
      </w:r>
    </w:p>
    <w:p>
      <w:pPr>
        <w:spacing w:after="0"/>
        <w:ind w:left="0"/>
        <w:jc w:val="both"/>
      </w:pPr>
      <w:r>
        <w:rPr>
          <w:rFonts w:ascii="Times New Roman"/>
          <w:b w:val="false"/>
          <w:i w:val="false"/>
          <w:color w:val="000000"/>
          <w:sz w:val="28"/>
        </w:rPr>
        <w:t>
      Кр – автокөлік құралдары резерві коэффициенті (маршрутқа бекітілген автокөлік құралдарының жалпы санының 1,2 ге тең шығынды есептеу үшін алынған кесте бойынша маршрутқа жөнелтілетін автокөлік құралдарының санына қатынасы;</w:t>
      </w:r>
    </w:p>
    <w:p>
      <w:pPr>
        <w:spacing w:after="0"/>
        <w:ind w:left="0"/>
        <w:jc w:val="both"/>
      </w:pPr>
      <w:r>
        <w:rPr>
          <w:rFonts w:ascii="Times New Roman"/>
          <w:b w:val="false"/>
          <w:i w:val="false"/>
          <w:color w:val="000000"/>
          <w:sz w:val="28"/>
        </w:rPr>
        <w:t>
      Ц – маршрут бойынша тіркелген автокөлік құралдарының орташа құны, теңгемен.</w:t>
      </w:r>
    </w:p>
    <w:p>
      <w:pPr>
        <w:spacing w:after="0"/>
        <w:ind w:left="0"/>
        <w:jc w:val="both"/>
      </w:pPr>
      <w:r>
        <w:rPr>
          <w:rFonts w:ascii="Times New Roman"/>
          <w:b w:val="false"/>
          <w:i w:val="false"/>
          <w:color w:val="000000"/>
          <w:sz w:val="28"/>
        </w:rPr>
        <w:t>
      Өндірушіден немесе ресми дилерлер арқылы сатып алынған жаңа автокөлік құралдары үшін бұл сатып алу күнінен бастап үш жылға дейінгі сатып алу құны болады.</w:t>
      </w:r>
    </w:p>
    <w:p>
      <w:pPr>
        <w:spacing w:after="0"/>
        <w:ind w:left="0"/>
        <w:jc w:val="both"/>
      </w:pPr>
      <w:r>
        <w:rPr>
          <w:rFonts w:ascii="Times New Roman"/>
          <w:b w:val="false"/>
          <w:i w:val="false"/>
          <w:color w:val="000000"/>
          <w:sz w:val="28"/>
        </w:rPr>
        <w:t>
      Өндірушіден немесе ресми дилерлер арқылы сатып алынған автокөлік құралдарын қайта бағалау оларды бағалау қызметін жүзеге асыратын ұйымдар сатып алған күннен бастап үш жыл өткен соң жүргізіледі.</w:t>
      </w:r>
    </w:p>
    <w:p>
      <w:pPr>
        <w:spacing w:after="0"/>
        <w:ind w:left="0"/>
        <w:jc w:val="both"/>
      </w:pPr>
      <w:r>
        <w:rPr>
          <w:rFonts w:ascii="Times New Roman"/>
          <w:b w:val="false"/>
          <w:i w:val="false"/>
          <w:color w:val="000000"/>
          <w:sz w:val="28"/>
        </w:rPr>
        <w:t xml:space="preserve">
      Қайталама нарықта сатып алынған автокөлік құралдары, сондай-ақ жалға алынған автокөлік құралдары үшін – бағалау қызметін жүзеге асыратын ұйымдар айқындайтын орташа нарықтық құн. </w:t>
      </w:r>
    </w:p>
    <w:p>
      <w:pPr>
        <w:spacing w:after="0"/>
        <w:ind w:left="0"/>
        <w:jc w:val="both"/>
      </w:pPr>
      <w:r>
        <w:rPr>
          <w:rFonts w:ascii="Times New Roman"/>
          <w:b w:val="false"/>
          <w:i w:val="false"/>
          <w:color w:val="000000"/>
          <w:sz w:val="28"/>
        </w:rPr>
        <w:t>
      Бағалау қызметін жүзеге асыратын ұйымдар айқындаған автокөлік құралдарының құны ол анықталған күннен бастап үш жыл бойы қолданылады;</w:t>
      </w:r>
    </w:p>
    <w:p>
      <w:pPr>
        <w:spacing w:after="0"/>
        <w:ind w:left="0"/>
        <w:jc w:val="both"/>
      </w:pPr>
      <w:r>
        <w:rPr>
          <w:rFonts w:ascii="Times New Roman"/>
          <w:b w:val="false"/>
          <w:i w:val="false"/>
          <w:color w:val="000000"/>
          <w:sz w:val="28"/>
        </w:rPr>
        <w:t>
      Электр-бустар, отын ретінде сутегіні пайдаланатын автокөлік құралдары үшін жөндеу және техникалық қызмет көрсету шығыстары Өндіруші зауыттың деректері бойынша анықталады;</w:t>
      </w:r>
    </w:p>
    <w:bookmarkStart w:name="z34" w:id="27"/>
    <w:p>
      <w:pPr>
        <w:spacing w:after="0"/>
        <w:ind w:left="0"/>
        <w:jc w:val="both"/>
      </w:pPr>
      <w:r>
        <w:rPr>
          <w:rFonts w:ascii="Times New Roman"/>
          <w:b w:val="false"/>
          <w:i w:val="false"/>
          <w:color w:val="000000"/>
          <w:sz w:val="28"/>
        </w:rPr>
        <w:t>
      4) маршруттағы автокөлік құралдарының жылдық жүрісі үшін шиналарды пайдалану шығындары формула бойынша анықталады:</w:t>
      </w:r>
    </w:p>
    <w:bookmarkEnd w:id="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26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(10)</w:t>
      </w:r>
    </w:p>
    <w:p>
      <w:pPr>
        <w:spacing w:after="0"/>
        <w:ind w:left="0"/>
        <w:jc w:val="both"/>
      </w:pPr>
      <w:r>
        <w:rPr>
          <w:rFonts w:ascii="Times New Roman"/>
          <w:b w:val="false"/>
          <w:i w:val="false"/>
          <w:color w:val="000000"/>
          <w:sz w:val="28"/>
        </w:rPr>
        <w:t>
      мұнда: Зш – автошинаға шығындар;</w:t>
      </w:r>
    </w:p>
    <w:p>
      <w:pPr>
        <w:spacing w:after="0"/>
        <w:ind w:left="0"/>
        <w:jc w:val="both"/>
      </w:pPr>
      <w:r>
        <w:rPr>
          <w:rFonts w:ascii="Times New Roman"/>
          <w:b w:val="false"/>
          <w:i w:val="false"/>
          <w:color w:val="000000"/>
          <w:sz w:val="28"/>
        </w:rPr>
        <w:t>
      Цш – шинаның бір жинағын (шина, түтік, жиек таспасы) есептеу кезінде теңгемен сатып алу бағасы (осы сатып алу бағасы Қағидалардың 9-тармағына сәйкес тарифті анықтаудың дұрыстығы расталғанға дейін жарамды);</w:t>
      </w:r>
    </w:p>
    <w:p>
      <w:pPr>
        <w:spacing w:after="0"/>
        <w:ind w:left="0"/>
        <w:jc w:val="both"/>
      </w:pPr>
      <w:r>
        <w:rPr>
          <w:rFonts w:ascii="Times New Roman"/>
          <w:b w:val="false"/>
          <w:i w:val="false"/>
          <w:color w:val="000000"/>
          <w:sz w:val="28"/>
        </w:rPr>
        <w:t>
      m – көліктегі дөңгелектер саны (қосалқы доңғалақсыз).</w:t>
      </w:r>
    </w:p>
    <w:p>
      <w:pPr>
        <w:spacing w:after="0"/>
        <w:ind w:left="0"/>
        <w:jc w:val="both"/>
      </w:pPr>
      <w:r>
        <w:rPr>
          <w:rFonts w:ascii="Times New Roman"/>
          <w:b w:val="false"/>
          <w:i w:val="false"/>
          <w:color w:val="000000"/>
          <w:sz w:val="28"/>
        </w:rPr>
        <w:t>
      Lжалпы – маршрутқа қызмет көрсету кезінде автокөлік құралдарының жалпы жылдық жүрісі;</w:t>
      </w:r>
    </w:p>
    <w:p>
      <w:pPr>
        <w:spacing w:after="0"/>
        <w:ind w:left="0"/>
        <w:jc w:val="both"/>
      </w:pPr>
      <w:r>
        <w:rPr>
          <w:rFonts w:ascii="Times New Roman"/>
          <w:b w:val="false"/>
          <w:i w:val="false"/>
          <w:color w:val="000000"/>
          <w:sz w:val="28"/>
        </w:rPr>
        <w:t>
      ш – автошиналар жүрісінің пайдаланымдық нормасы Отын шығысының нормасына сәйкес анықталады, км;</w:t>
      </w:r>
    </w:p>
    <w:p>
      <w:pPr>
        <w:spacing w:after="0"/>
        <w:ind w:left="0"/>
        <w:jc w:val="both"/>
      </w:pPr>
      <w:r>
        <w:rPr>
          <w:rFonts w:ascii="Times New Roman"/>
          <w:b w:val="false"/>
          <w:i w:val="false"/>
          <w:color w:val="000000"/>
          <w:sz w:val="28"/>
        </w:rPr>
        <w:t>
      Кш – автошиналар жүрісінің пайдаланымдық нормасын түзету коэффициенті отын шығысының нормасына сәйкес анықталады;</w:t>
      </w:r>
    </w:p>
    <w:p>
      <w:pPr>
        <w:spacing w:after="0"/>
        <w:ind w:left="0"/>
        <w:jc w:val="both"/>
      </w:pPr>
      <w:r>
        <w:rPr>
          <w:rFonts w:ascii="Times New Roman"/>
          <w:b w:val="false"/>
          <w:i w:val="false"/>
          <w:color w:val="000000"/>
          <w:sz w:val="28"/>
        </w:rPr>
        <w:t>
      Электр-бустар, отын ретінде сутегіні пайдаланатын автокөлік құралдары автошиналарының жүрісі үшін жұмыс нормаларын түзету коэффициенті Өндіруші зауыттың деректері бойынша анықталады;</w:t>
      </w:r>
    </w:p>
    <w:bookmarkStart w:name="z35" w:id="28"/>
    <w:p>
      <w:pPr>
        <w:spacing w:after="0"/>
        <w:ind w:left="0"/>
        <w:jc w:val="both"/>
      </w:pPr>
      <w:r>
        <w:rPr>
          <w:rFonts w:ascii="Times New Roman"/>
          <w:b w:val="false"/>
          <w:i w:val="false"/>
          <w:color w:val="000000"/>
          <w:sz w:val="28"/>
        </w:rPr>
        <w:t>
      5) маршрутта бекітілген автокөлік құралдары бойынша амортизациялық аударымның жылдық сомасы олардың жалпы жүрісіне есептегенде мынаған тең:</w:t>
      </w:r>
    </w:p>
    <w:bookmarkEnd w:id="28"/>
    <w:p>
      <w:pPr>
        <w:spacing w:after="0"/>
        <w:ind w:left="0"/>
        <w:jc w:val="both"/>
      </w:pPr>
      <w:r>
        <w:rPr>
          <w:rFonts w:ascii="Times New Roman"/>
          <w:b w:val="false"/>
          <w:i w:val="false"/>
          <w:color w:val="000000"/>
          <w:sz w:val="28"/>
        </w:rPr>
        <w:t>
      За = 0,15 х Ам х КР х Ц,</w:t>
      </w:r>
    </w:p>
    <w:p>
      <w:pPr>
        <w:spacing w:after="0"/>
        <w:ind w:left="0"/>
        <w:jc w:val="both"/>
      </w:pPr>
      <w:r>
        <w:rPr>
          <w:rFonts w:ascii="Times New Roman"/>
          <w:b w:val="false"/>
          <w:i w:val="false"/>
          <w:color w:val="000000"/>
          <w:sz w:val="28"/>
        </w:rPr>
        <w:t>
      формула (11)</w:t>
      </w:r>
    </w:p>
    <w:p>
      <w:pPr>
        <w:spacing w:after="0"/>
        <w:ind w:left="0"/>
        <w:jc w:val="both"/>
      </w:pPr>
      <w:r>
        <w:rPr>
          <w:rFonts w:ascii="Times New Roman"/>
          <w:b w:val="false"/>
          <w:i w:val="false"/>
          <w:color w:val="000000"/>
          <w:sz w:val="28"/>
        </w:rPr>
        <w:t>
      мұнда: За – амортизация шығындары;</w:t>
      </w:r>
    </w:p>
    <w:p>
      <w:pPr>
        <w:spacing w:after="0"/>
        <w:ind w:left="0"/>
        <w:jc w:val="both"/>
      </w:pPr>
      <w:r>
        <w:rPr>
          <w:rFonts w:ascii="Times New Roman"/>
          <w:b w:val="false"/>
          <w:i w:val="false"/>
          <w:color w:val="000000"/>
          <w:sz w:val="28"/>
        </w:rPr>
        <w:t>
      0,15 – автокөлік құралдары үшін амортизациялық аударым мөлшерлемесі 15% (әлеуметтік-кәсіпкерлік корпорация болып табылатын лизинг алушыдан алынған автокөлік құралдарын қоспағанда, жалға алынған автокөлік құралдарына қолданылмайды);</w:t>
      </w:r>
    </w:p>
    <w:p>
      <w:pPr>
        <w:spacing w:after="0"/>
        <w:ind w:left="0"/>
        <w:jc w:val="both"/>
      </w:pPr>
      <w:r>
        <w:rPr>
          <w:rFonts w:ascii="Times New Roman"/>
          <w:b w:val="false"/>
          <w:i w:val="false"/>
          <w:color w:val="000000"/>
          <w:sz w:val="28"/>
        </w:rPr>
        <w:t>
      Кр – автокөлік құралдары резервінің коэффициенті;</w:t>
      </w:r>
    </w:p>
    <w:p>
      <w:pPr>
        <w:spacing w:after="0"/>
        <w:ind w:left="0"/>
        <w:jc w:val="both"/>
      </w:pPr>
      <w:r>
        <w:rPr>
          <w:rFonts w:ascii="Times New Roman"/>
          <w:b w:val="false"/>
          <w:i w:val="false"/>
          <w:color w:val="000000"/>
          <w:sz w:val="28"/>
        </w:rPr>
        <w:t>
      Ц – маршрутта тіркелген автокөлік құралдарының орташа құны, теңгемен;</w:t>
      </w:r>
    </w:p>
    <w:p>
      <w:pPr>
        <w:spacing w:after="0"/>
        <w:ind w:left="0"/>
        <w:jc w:val="both"/>
      </w:pPr>
      <w:r>
        <w:rPr>
          <w:rFonts w:ascii="Times New Roman"/>
          <w:b w:val="false"/>
          <w:i w:val="false"/>
          <w:color w:val="000000"/>
          <w:sz w:val="28"/>
        </w:rPr>
        <w:t>
      Өндірушіден немесе ресми дилерлер арқылы сатып алынған жаңа автокөлік үшін бұл сатып алу күнінен бастап үш жылға дейінгі сатып алу құны болады.</w:t>
      </w:r>
    </w:p>
    <w:p>
      <w:pPr>
        <w:spacing w:after="0"/>
        <w:ind w:left="0"/>
        <w:jc w:val="both"/>
      </w:pPr>
      <w:r>
        <w:rPr>
          <w:rFonts w:ascii="Times New Roman"/>
          <w:b w:val="false"/>
          <w:i w:val="false"/>
          <w:color w:val="000000"/>
          <w:sz w:val="28"/>
        </w:rPr>
        <w:t>
      Қайталама нарықта сатып алынған автокөлік құралдары үшін – бағалау қызметін жүзеге асыратын ұйымдар анықтайтын орташа нарықтық құн.</w:t>
      </w:r>
    </w:p>
    <w:p>
      <w:pPr>
        <w:spacing w:after="0"/>
        <w:ind w:left="0"/>
        <w:jc w:val="both"/>
      </w:pPr>
      <w:r>
        <w:rPr>
          <w:rFonts w:ascii="Times New Roman"/>
          <w:b w:val="false"/>
          <w:i w:val="false"/>
          <w:color w:val="000000"/>
          <w:sz w:val="28"/>
        </w:rPr>
        <w:t>
      Әлеуметтік-кәсіпкерлік корпорациясы болып табылатын жалға алушыдан алынған автокөлік құралдарын қоспағанда, жалға алынған автокөлік құралдарының амортизациялық аударымдары есептелмейді.</w:t>
      </w:r>
    </w:p>
    <w:bookmarkStart w:name="z36" w:id="29"/>
    <w:p>
      <w:pPr>
        <w:spacing w:after="0"/>
        <w:ind w:left="0"/>
        <w:jc w:val="both"/>
      </w:pPr>
      <w:r>
        <w:rPr>
          <w:rFonts w:ascii="Times New Roman"/>
          <w:b w:val="false"/>
          <w:i w:val="false"/>
          <w:color w:val="000000"/>
          <w:sz w:val="28"/>
        </w:rPr>
        <w:t>
      6) маршрутқа қызмет көрсету бойынша жүргізушілер мен (және) кондукторлардың (автокөлік құралдарының экипаждары) жалақысының жалпы жылдық сомасы мынадай формула бойынша анықталады:</w:t>
      </w:r>
    </w:p>
    <w:bookmarkEnd w:id="29"/>
    <w:p>
      <w:pPr>
        <w:spacing w:after="0"/>
        <w:ind w:left="0"/>
        <w:jc w:val="both"/>
      </w:pPr>
      <w:r>
        <w:rPr>
          <w:rFonts w:ascii="Times New Roman"/>
          <w:b w:val="false"/>
          <w:i w:val="false"/>
          <w:color w:val="000000"/>
          <w:sz w:val="28"/>
        </w:rPr>
        <w:t>
      Зжа = (Мр Х (ZВ х Nв + ZК х Nк) х Ам х К)х1,2</w:t>
      </w:r>
    </w:p>
    <w:p>
      <w:pPr>
        <w:spacing w:after="0"/>
        <w:ind w:left="0"/>
        <w:jc w:val="both"/>
      </w:pPr>
      <w:r>
        <w:rPr>
          <w:rFonts w:ascii="Times New Roman"/>
          <w:b w:val="false"/>
          <w:i w:val="false"/>
          <w:color w:val="000000"/>
          <w:sz w:val="28"/>
        </w:rPr>
        <w:t>
      формула (12)</w:t>
      </w:r>
    </w:p>
    <w:p>
      <w:pPr>
        <w:spacing w:after="0"/>
        <w:ind w:left="0"/>
        <w:jc w:val="both"/>
      </w:pPr>
      <w:r>
        <w:rPr>
          <w:rFonts w:ascii="Times New Roman"/>
          <w:b w:val="false"/>
          <w:i w:val="false"/>
          <w:color w:val="000000"/>
          <w:sz w:val="28"/>
        </w:rPr>
        <w:t>
      мұнда: Зжа – жалақы шығындары;</w:t>
      </w:r>
    </w:p>
    <w:p>
      <w:pPr>
        <w:spacing w:after="0"/>
        <w:ind w:left="0"/>
        <w:jc w:val="both"/>
      </w:pPr>
      <w:r>
        <w:rPr>
          <w:rFonts w:ascii="Times New Roman"/>
          <w:b w:val="false"/>
          <w:i w:val="false"/>
          <w:color w:val="000000"/>
          <w:sz w:val="28"/>
        </w:rPr>
        <w:t>
      Мр – бір жылда маршрутқа қызмет көрсетілетін айлардың саны (жыл бойы және күнделікті жұмысымен Мр = 12);</w:t>
      </w:r>
    </w:p>
    <w:p>
      <w:pPr>
        <w:spacing w:after="0"/>
        <w:ind w:left="0"/>
        <w:jc w:val="both"/>
      </w:pPr>
      <w:r>
        <w:rPr>
          <w:rFonts w:ascii="Times New Roman"/>
          <w:b w:val="false"/>
          <w:i w:val="false"/>
          <w:color w:val="000000"/>
          <w:sz w:val="28"/>
        </w:rPr>
        <w:t>
      ZВ – көлік құралы жүргізушісінің орташа айлық жалақысы Қазақстан Республикасындағы немесе көлік және қойма шаруашылығы саласындағы бір қызметкердің орташа айлық атаулы жалақысының (кәсіпкерлік қызметті жүзеге асыратын шағын кәсіпкерлік субъектілерін қоса алғанда) деңгейіне қатысты белгіленеді, мұнда өтінімдерді берудің алдындағы тоқсандағы статистикалық деректер негізінде тасымалдаушы тіркеледі.</w:t>
      </w:r>
    </w:p>
    <w:p>
      <w:pPr>
        <w:spacing w:after="0"/>
        <w:ind w:left="0"/>
        <w:jc w:val="both"/>
      </w:pPr>
      <w:r>
        <w:rPr>
          <w:rFonts w:ascii="Times New Roman"/>
          <w:b w:val="false"/>
          <w:i w:val="false"/>
          <w:color w:val="000000"/>
          <w:sz w:val="28"/>
        </w:rPr>
        <w:t>
      ZК – кондуктордың орташа айлық жалақысы жүргізушінің жалақысының 70% деңгейінде белгіленеді;</w:t>
      </w:r>
    </w:p>
    <w:p>
      <w:pPr>
        <w:spacing w:after="0"/>
        <w:ind w:left="0"/>
        <w:jc w:val="both"/>
      </w:pPr>
      <w:r>
        <w:rPr>
          <w:rFonts w:ascii="Times New Roman"/>
          <w:b w:val="false"/>
          <w:i w:val="false"/>
          <w:color w:val="000000"/>
          <w:sz w:val="28"/>
        </w:rPr>
        <w:t>
      Nв (Nк) – маршрутта әр автокөлік құралдарына бекітілген жүргізушілердің (кондукторлардың) нормативтік саны;</w:t>
      </w:r>
    </w:p>
    <w:p>
      <w:pPr>
        <w:spacing w:after="0"/>
        <w:ind w:left="0"/>
        <w:jc w:val="both"/>
      </w:pPr>
      <w:r>
        <w:rPr>
          <w:rFonts w:ascii="Times New Roman"/>
          <w:b w:val="false"/>
          <w:i w:val="false"/>
          <w:color w:val="000000"/>
          <w:sz w:val="28"/>
        </w:rPr>
        <w:t>
      К – тасымалдаушының есептік деректерімен расталған сомада еңбек жалақысы мен қызметкерлерді сақтандыруға әлеуметтік есептеуін есепке алатын коэффициент.</w:t>
      </w:r>
    </w:p>
    <w:p>
      <w:pPr>
        <w:spacing w:after="0"/>
        <w:ind w:left="0"/>
        <w:jc w:val="both"/>
      </w:pPr>
      <w:r>
        <w:rPr>
          <w:rFonts w:ascii="Times New Roman"/>
          <w:b w:val="false"/>
          <w:i w:val="false"/>
          <w:color w:val="000000"/>
          <w:sz w:val="28"/>
        </w:rPr>
        <w:t>
      1,2 – аурулық, еңбек, бала күтімі демалыстарындағы, оқудағы жұмысшылардың есептеулерін ескеретін түзету коэффиценті;</w:t>
      </w:r>
    </w:p>
    <w:p>
      <w:pPr>
        <w:spacing w:after="0"/>
        <w:ind w:left="0"/>
        <w:jc w:val="both"/>
      </w:pPr>
      <w:r>
        <w:rPr>
          <w:rFonts w:ascii="Times New Roman"/>
          <w:b w:val="false"/>
          <w:i w:val="false"/>
          <w:color w:val="000000"/>
          <w:sz w:val="28"/>
        </w:rPr>
        <w:t>
      Жүргізушілерге және (немесе) кондукторларға жалақы төлеу фактісі қызметкерлерге еңбекақы төлеу туралы актінің үзінді көшірмемен расталады.</w:t>
      </w:r>
    </w:p>
    <w:bookmarkStart w:name="z37" w:id="30"/>
    <w:p>
      <w:pPr>
        <w:spacing w:after="0"/>
        <w:ind w:left="0"/>
        <w:jc w:val="both"/>
      </w:pPr>
      <w:r>
        <w:rPr>
          <w:rFonts w:ascii="Times New Roman"/>
          <w:b w:val="false"/>
          <w:i w:val="false"/>
          <w:color w:val="000000"/>
          <w:sz w:val="28"/>
        </w:rPr>
        <w:t>
      7) үстеме шығыстардың нормативті сомасы осы маршрутқа қызмет көрсету бойынша шығындардың тікелей баптарының жиынтық сомасының пайызын құрайды және мына формула бойынша айқындалады:</w:t>
      </w:r>
    </w:p>
    <w:bookmarkEnd w:id="30"/>
    <w:p>
      <w:pPr>
        <w:spacing w:after="0"/>
        <w:ind w:left="0"/>
        <w:jc w:val="both"/>
      </w:pPr>
      <w:r>
        <w:rPr>
          <w:rFonts w:ascii="Times New Roman"/>
          <w:b w:val="false"/>
          <w:i w:val="false"/>
          <w:color w:val="000000"/>
          <w:sz w:val="28"/>
        </w:rPr>
        <w:t>
      Зү = П (Зт + Зжм + Зжт + Зш + За + Зжа)</w:t>
      </w:r>
    </w:p>
    <w:p>
      <w:pPr>
        <w:spacing w:after="0"/>
        <w:ind w:left="0"/>
        <w:jc w:val="both"/>
      </w:pPr>
      <w:r>
        <w:rPr>
          <w:rFonts w:ascii="Times New Roman"/>
          <w:b w:val="false"/>
          <w:i w:val="false"/>
          <w:color w:val="000000"/>
          <w:sz w:val="28"/>
        </w:rPr>
        <w:t>
      формула (13)</w:t>
      </w:r>
    </w:p>
    <w:p>
      <w:pPr>
        <w:spacing w:after="0"/>
        <w:ind w:left="0"/>
        <w:jc w:val="both"/>
      </w:pPr>
      <w:r>
        <w:rPr>
          <w:rFonts w:ascii="Times New Roman"/>
          <w:b w:val="false"/>
          <w:i w:val="false"/>
          <w:color w:val="000000"/>
          <w:sz w:val="28"/>
        </w:rPr>
        <w:t>
      мұнда: Зү – үстеме шығыстар шығындары,</w:t>
      </w:r>
    </w:p>
    <w:p>
      <w:pPr>
        <w:spacing w:after="0"/>
        <w:ind w:left="0"/>
        <w:jc w:val="both"/>
      </w:pPr>
      <w:r>
        <w:rPr>
          <w:rFonts w:ascii="Times New Roman"/>
          <w:b w:val="false"/>
          <w:i w:val="false"/>
          <w:color w:val="000000"/>
          <w:sz w:val="28"/>
        </w:rPr>
        <w:t>
      П – үстеме шығыстардың нормативті сомасының пайызы үстеме шығыстарды есептеу сомасының расталатын көлеміне қарай 15%-дан бастап 20%-ға дейін құрайды.</w:t>
      </w:r>
    </w:p>
    <w:p>
      <w:pPr>
        <w:spacing w:after="0"/>
        <w:ind w:left="0"/>
        <w:jc w:val="both"/>
      </w:pPr>
      <w:r>
        <w:rPr>
          <w:rFonts w:ascii="Times New Roman"/>
          <w:b w:val="false"/>
          <w:i w:val="false"/>
          <w:color w:val="000000"/>
          <w:sz w:val="28"/>
        </w:rPr>
        <w:t>
      Үстеме шығыстарды есептеу сомасы:</w:t>
      </w:r>
    </w:p>
    <w:p>
      <w:pPr>
        <w:spacing w:after="0"/>
        <w:ind w:left="0"/>
        <w:jc w:val="both"/>
      </w:pPr>
      <w:r>
        <w:rPr>
          <w:rFonts w:ascii="Times New Roman"/>
          <w:b w:val="false"/>
          <w:i w:val="false"/>
          <w:color w:val="000000"/>
          <w:sz w:val="28"/>
        </w:rPr>
        <w:t>
      өндіріс шығындарына жататын салықтар мен алымдарды (әлеуметтік аударымдарды, әлеуметтік салықты, міндетті әлеуметтік медициналық сақтандыруды, қосымша құн салығы мен корпоративтік табыс салығын қоспағанда);</w:t>
      </w:r>
    </w:p>
    <w:p>
      <w:pPr>
        <w:spacing w:after="0"/>
        <w:ind w:left="0"/>
        <w:jc w:val="both"/>
      </w:pPr>
      <w:r>
        <w:rPr>
          <w:rFonts w:ascii="Times New Roman"/>
          <w:b w:val="false"/>
          <w:i w:val="false"/>
          <w:color w:val="000000"/>
          <w:sz w:val="28"/>
        </w:rPr>
        <w:t>
      автокөлік құралдары иелерінің азаматтық-құқықтық жауапкершілігін және тасымалдаушының жолаушылар алдындағы азаматтық-құқықтық жауапкершілігін міндетті сақтандыруға, сондай-ақ жүргізушілердің және (немесе) кондукторлардың өмірін сақтандыруға арналған шығыстарды;</w:t>
      </w:r>
    </w:p>
    <w:p>
      <w:pPr>
        <w:spacing w:after="0"/>
        <w:ind w:left="0"/>
        <w:jc w:val="both"/>
      </w:pPr>
      <w:r>
        <w:rPr>
          <w:rFonts w:ascii="Times New Roman"/>
          <w:b w:val="false"/>
          <w:i w:val="false"/>
          <w:color w:val="000000"/>
          <w:sz w:val="28"/>
        </w:rPr>
        <w:t>
      автокөлік құралдарын міндетті техникалық қарап-тексеруден өткізуге арналған шығыстарды;</w:t>
      </w:r>
    </w:p>
    <w:p>
      <w:pPr>
        <w:spacing w:after="0"/>
        <w:ind w:left="0"/>
        <w:jc w:val="both"/>
      </w:pPr>
      <w:r>
        <w:rPr>
          <w:rFonts w:ascii="Times New Roman"/>
          <w:b w:val="false"/>
          <w:i w:val="false"/>
          <w:color w:val="000000"/>
          <w:sz w:val="28"/>
        </w:rPr>
        <w:t>
      тасымалдаушының балансында тұрған және тасымалдау процесіне тартылған өндірістік-техникалық базаның әкімшілік ғимараттары мен объектілерінің (жабық автотұрақ, тазалау-жуу кешені, өндірістік алаңшалар мен цехтар) коммуналдық төлемдеріне арналған шығыстарды;</w:t>
      </w:r>
    </w:p>
    <w:p>
      <w:pPr>
        <w:spacing w:after="0"/>
        <w:ind w:left="0"/>
        <w:jc w:val="both"/>
      </w:pPr>
      <w:r>
        <w:rPr>
          <w:rFonts w:ascii="Times New Roman"/>
          <w:b w:val="false"/>
          <w:i w:val="false"/>
          <w:color w:val="000000"/>
          <w:sz w:val="28"/>
        </w:rPr>
        <w:t>
      тасымалдаушының балансында тұрған және қалалық және қала маңындағы тасымалдау процесіне тартылған өндірістік-техникалық базаның әкімшілік ғимараттары мен объектілері (жабық автотұрақ, тазалау-жуу кешені, өндірістік учаскелер мен цехтар) бойынша амортизацияға арналған шығыстарды;</w:t>
      </w:r>
    </w:p>
    <w:p>
      <w:pPr>
        <w:spacing w:after="0"/>
        <w:ind w:left="0"/>
        <w:jc w:val="both"/>
      </w:pPr>
      <w:r>
        <w:rPr>
          <w:rFonts w:ascii="Times New Roman"/>
          <w:b w:val="false"/>
          <w:i w:val="false"/>
          <w:color w:val="000000"/>
          <w:sz w:val="28"/>
        </w:rPr>
        <w:t>
      ауданаралық (қалаішілік облысішілік) және ауданішілік маршруттарда тасымалдау процесіне тартылған өндірістік-техникалық базаның (жабық автотұрақ, тазалау-жуу кешені, өндірістік учаскелер мен цехтар) әкімшілік ғимараттары мен объектілері бойынша амортизацияға арналған шығыстарды;</w:t>
      </w:r>
    </w:p>
    <w:p>
      <w:pPr>
        <w:spacing w:after="0"/>
        <w:ind w:left="0"/>
        <w:jc w:val="both"/>
      </w:pPr>
      <w:r>
        <w:rPr>
          <w:rFonts w:ascii="Times New Roman"/>
          <w:b w:val="false"/>
          <w:i w:val="false"/>
          <w:color w:val="000000"/>
          <w:sz w:val="28"/>
        </w:rPr>
        <w:t>
      тасымалдауды ұйымдастыруға тартылған тасымалдаушы қызметкерлерінің (механик, медицина қызметкері, диспетчер) еңбекақысын қамтиды.</w:t>
      </w:r>
    </w:p>
    <w:p>
      <w:pPr>
        <w:spacing w:after="0"/>
        <w:ind w:left="0"/>
        <w:jc w:val="both"/>
      </w:pPr>
      <w:r>
        <w:rPr>
          <w:rFonts w:ascii="Times New Roman"/>
          <w:b w:val="false"/>
          <w:i w:val="false"/>
          <w:color w:val="000000"/>
          <w:sz w:val="28"/>
        </w:rPr>
        <w:t>
      Үстеме шығыстарды есептеу сомасы тек қана әлеуметтік маңызы бар маршрутқа қызмет көрсетуге қолданылады, ол бойынша есептік тариф белгіленеді.</w:t>
      </w:r>
    </w:p>
    <w:p>
      <w:pPr>
        <w:spacing w:after="0"/>
        <w:ind w:left="0"/>
        <w:jc w:val="both"/>
      </w:pPr>
      <w:r>
        <w:rPr>
          <w:rFonts w:ascii="Times New Roman"/>
          <w:b w:val="false"/>
          <w:i w:val="false"/>
          <w:color w:val="000000"/>
          <w:sz w:val="28"/>
        </w:rPr>
        <w:t>
      Тасымалдауды ұйымдастыруға тартылған тасымалдаушының қызметкерлеріне (механик, медицина қызметкері, диспетчер) еңбекақы төлеу қызметкерлерге еңбекақы беру ведомосінен үзінді көшірмемен расталады.</w:t>
      </w:r>
    </w:p>
    <w:bookmarkStart w:name="z38" w:id="31"/>
    <w:p>
      <w:pPr>
        <w:spacing w:after="0"/>
        <w:ind w:left="0"/>
        <w:jc w:val="left"/>
      </w:pPr>
      <w:r>
        <w:rPr>
          <w:rFonts w:ascii="Times New Roman"/>
          <w:b/>
          <w:i w:val="false"/>
          <w:color w:val="000000"/>
        </w:rPr>
        <w:t xml:space="preserve"> 3-тарау. Жолаушыларды тасымалдау санын жалпы жылдық және жылдың соңына дейінгі (болжанатын) ірілендірілген есептер тәртібі</w:t>
      </w:r>
    </w:p>
    <w:bookmarkEnd w:id="31"/>
    <w:bookmarkStart w:name="z39" w:id="32"/>
    <w:p>
      <w:pPr>
        <w:spacing w:after="0"/>
        <w:ind w:left="0"/>
        <w:jc w:val="both"/>
      </w:pPr>
      <w:r>
        <w:rPr>
          <w:rFonts w:ascii="Times New Roman"/>
          <w:b w:val="false"/>
          <w:i w:val="false"/>
          <w:color w:val="000000"/>
          <w:sz w:val="28"/>
        </w:rPr>
        <w:t>
      4. Айлар бойынша есептеуден шығатын жолаушыларды тасымалдау санын жалпы жылдық (болжанатын) ірілендірілген есептер мынадай тәртіпте орындалады:</w:t>
      </w:r>
    </w:p>
    <w:bookmarkEnd w:id="32"/>
    <w:bookmarkStart w:name="z40" w:id="33"/>
    <w:p>
      <w:pPr>
        <w:spacing w:after="0"/>
        <w:ind w:left="0"/>
        <w:jc w:val="both"/>
      </w:pPr>
      <w:r>
        <w:rPr>
          <w:rFonts w:ascii="Times New Roman"/>
          <w:b w:val="false"/>
          <w:i w:val="false"/>
          <w:color w:val="000000"/>
          <w:sz w:val="28"/>
        </w:rPr>
        <w:t>
      1) жаңадан ашылған тұрақты маршрут бойынша жолаушылар ағынының болжамды көлемі (саны) екі ай ішінде жолаушыларды нақты тасымалдаған санының нәтижелері бойынша айқындалады және формула бойынша айқындалады:</w:t>
      </w:r>
    </w:p>
    <w:bookmarkEnd w:id="33"/>
    <w:p>
      <w:pPr>
        <w:spacing w:after="0"/>
        <w:ind w:left="0"/>
        <w:jc w:val="both"/>
      </w:pPr>
      <w:r>
        <w:rPr>
          <w:rFonts w:ascii="Times New Roman"/>
          <w:b w:val="false"/>
          <w:i w:val="false"/>
          <w:color w:val="000000"/>
          <w:sz w:val="28"/>
        </w:rPr>
        <w:t>
      Qr.есеп = (Q 2ай/2) х 12;</w:t>
      </w:r>
    </w:p>
    <w:p>
      <w:pPr>
        <w:spacing w:after="0"/>
        <w:ind w:left="0"/>
        <w:jc w:val="both"/>
      </w:pPr>
      <w:r>
        <w:rPr>
          <w:rFonts w:ascii="Times New Roman"/>
          <w:b w:val="false"/>
          <w:i w:val="false"/>
          <w:color w:val="000000"/>
          <w:sz w:val="28"/>
        </w:rPr>
        <w:t>
      формула (15)</w:t>
      </w:r>
    </w:p>
    <w:p>
      <w:pPr>
        <w:spacing w:after="0"/>
        <w:ind w:left="0"/>
        <w:jc w:val="both"/>
      </w:pPr>
      <w:r>
        <w:rPr>
          <w:rFonts w:ascii="Times New Roman"/>
          <w:b w:val="false"/>
          <w:i w:val="false"/>
          <w:color w:val="000000"/>
          <w:sz w:val="28"/>
        </w:rPr>
        <w:t>
      мұнда: Qr.есеп – маршруттағы жолаушылар тасымалының жалпы болжамды жылдық көлемі;</w:t>
      </w:r>
    </w:p>
    <w:p>
      <w:pPr>
        <w:spacing w:after="0"/>
        <w:ind w:left="0"/>
        <w:jc w:val="both"/>
      </w:pPr>
      <w:r>
        <w:rPr>
          <w:rFonts w:ascii="Times New Roman"/>
          <w:b w:val="false"/>
          <w:i w:val="false"/>
          <w:color w:val="000000"/>
          <w:sz w:val="28"/>
        </w:rPr>
        <w:t>
      Q3ай – 2 айдағы нақты тасымалданған жолаушылар саны;</w:t>
      </w:r>
    </w:p>
    <w:p>
      <w:pPr>
        <w:spacing w:after="0"/>
        <w:ind w:left="0"/>
        <w:jc w:val="both"/>
      </w:pPr>
      <w:r>
        <w:rPr>
          <w:rFonts w:ascii="Times New Roman"/>
          <w:b w:val="false"/>
          <w:i w:val="false"/>
          <w:color w:val="000000"/>
          <w:sz w:val="28"/>
        </w:rPr>
        <w:t>
      12 – жылдағы айлар саны;</w:t>
      </w:r>
    </w:p>
    <w:bookmarkStart w:name="z41" w:id="34"/>
    <w:p>
      <w:pPr>
        <w:spacing w:after="0"/>
        <w:ind w:left="0"/>
        <w:jc w:val="both"/>
      </w:pPr>
      <w:r>
        <w:rPr>
          <w:rFonts w:ascii="Times New Roman"/>
          <w:b w:val="false"/>
          <w:i w:val="false"/>
          <w:color w:val="000000"/>
          <w:sz w:val="28"/>
        </w:rPr>
        <w:t xml:space="preserve">
      2) қолданыстағы маршруттағы бір жылда тасымалданған жолаушылардың болжамды көлемі (саны) аталған маршрут бойынша өткен жылдың тасымалданған жолаушылар көлеміне сүйене отырып анықталады және </w:t>
      </w:r>
    </w:p>
    <w:bookmarkEnd w:id="34"/>
    <w:p>
      <w:pPr>
        <w:spacing w:after="0"/>
        <w:ind w:left="0"/>
        <w:jc w:val="both"/>
      </w:pPr>
      <w:r>
        <w:rPr>
          <w:rFonts w:ascii="Times New Roman"/>
          <w:b w:val="false"/>
          <w:i w:val="false"/>
          <w:color w:val="000000"/>
          <w:sz w:val="28"/>
        </w:rPr>
        <w:t>
      Q r.нақты ретінде пайдаланылады.</w:t>
      </w:r>
    </w:p>
    <w:p>
      <w:pPr>
        <w:spacing w:after="0"/>
        <w:ind w:left="0"/>
        <w:jc w:val="both"/>
      </w:pPr>
      <w:r>
        <w:rPr>
          <w:rFonts w:ascii="Times New Roman"/>
          <w:b w:val="false"/>
          <w:i w:val="false"/>
          <w:color w:val="000000"/>
          <w:sz w:val="28"/>
        </w:rPr>
        <w:t>
      Алынған нәтиже тұрақты маршрут автобусында жолаушылар жүрісіне тарифті есептеу формуласына (1) ұсынылады.</w:t>
      </w:r>
    </w:p>
    <w:bookmarkStart w:name="z42" w:id="35"/>
    <w:p>
      <w:pPr>
        <w:spacing w:after="0"/>
        <w:ind w:left="0"/>
        <w:jc w:val="left"/>
      </w:pPr>
      <w:r>
        <w:rPr>
          <w:rFonts w:ascii="Times New Roman"/>
          <w:b/>
          <w:i w:val="false"/>
          <w:color w:val="000000"/>
        </w:rPr>
        <w:t xml:space="preserve"> 4-тарау. Есептік тарифті анықтау кезінде пайдаланылатын материалдар және ақпарат</w:t>
      </w:r>
    </w:p>
    <w:bookmarkEnd w:id="35"/>
    <w:bookmarkStart w:name="z43" w:id="36"/>
    <w:p>
      <w:pPr>
        <w:spacing w:after="0"/>
        <w:ind w:left="0"/>
        <w:jc w:val="both"/>
      </w:pPr>
      <w:r>
        <w:rPr>
          <w:rFonts w:ascii="Times New Roman"/>
          <w:b w:val="false"/>
          <w:i w:val="false"/>
          <w:color w:val="000000"/>
          <w:sz w:val="28"/>
        </w:rPr>
        <w:t>
      5. Маршрут бойынша бастапқы деректер:</w:t>
      </w:r>
    </w:p>
    <w:bookmarkEnd w:id="36"/>
    <w:bookmarkStart w:name="z44" w:id="37"/>
    <w:p>
      <w:pPr>
        <w:spacing w:after="0"/>
        <w:ind w:left="0"/>
        <w:jc w:val="both"/>
      </w:pPr>
      <w:r>
        <w:rPr>
          <w:rFonts w:ascii="Times New Roman"/>
          <w:b w:val="false"/>
          <w:i w:val="false"/>
          <w:color w:val="000000"/>
          <w:sz w:val="28"/>
        </w:rPr>
        <w:t>
      1) жүрудің бастапқы және соңғы пункті бойынша маршруттың нөмірі мен атауы;</w:t>
      </w:r>
    </w:p>
    <w:bookmarkEnd w:id="37"/>
    <w:bookmarkStart w:name="z45" w:id="38"/>
    <w:p>
      <w:pPr>
        <w:spacing w:after="0"/>
        <w:ind w:left="0"/>
        <w:jc w:val="both"/>
      </w:pPr>
      <w:r>
        <w:rPr>
          <w:rFonts w:ascii="Times New Roman"/>
          <w:b w:val="false"/>
          <w:i w:val="false"/>
          <w:color w:val="000000"/>
          <w:sz w:val="28"/>
        </w:rPr>
        <w:t>
      2) маршруттардағы тікелей (алымындағы) және кері (бөліміндегі) бағыттардағы маршрутаралық пункттердің саны;</w:t>
      </w:r>
    </w:p>
    <w:bookmarkEnd w:id="38"/>
    <w:bookmarkStart w:name="z46" w:id="39"/>
    <w:p>
      <w:pPr>
        <w:spacing w:after="0"/>
        <w:ind w:left="0"/>
        <w:jc w:val="both"/>
      </w:pPr>
      <w:r>
        <w:rPr>
          <w:rFonts w:ascii="Times New Roman"/>
          <w:b w:val="false"/>
          <w:i w:val="false"/>
          <w:color w:val="000000"/>
          <w:sz w:val="28"/>
        </w:rPr>
        <w:t>
      3) маршруттың тікелей және кері бағыттардағы ұзақтығы;</w:t>
      </w:r>
    </w:p>
    <w:bookmarkEnd w:id="39"/>
    <w:bookmarkStart w:name="z47" w:id="40"/>
    <w:p>
      <w:pPr>
        <w:spacing w:after="0"/>
        <w:ind w:left="0"/>
        <w:jc w:val="both"/>
      </w:pPr>
      <w:r>
        <w:rPr>
          <w:rFonts w:ascii="Times New Roman"/>
          <w:b w:val="false"/>
          <w:i w:val="false"/>
          <w:color w:val="000000"/>
          <w:sz w:val="28"/>
        </w:rPr>
        <w:t>
      4) маршруттағы тікелей және кері бағыттардағы қозғалыстың орташа пайдалану жылдамдығы;</w:t>
      </w:r>
    </w:p>
    <w:bookmarkEnd w:id="40"/>
    <w:bookmarkStart w:name="z48" w:id="41"/>
    <w:p>
      <w:pPr>
        <w:spacing w:after="0"/>
        <w:ind w:left="0"/>
        <w:jc w:val="both"/>
      </w:pPr>
      <w:r>
        <w:rPr>
          <w:rFonts w:ascii="Times New Roman"/>
          <w:b w:val="false"/>
          <w:i w:val="false"/>
          <w:color w:val="000000"/>
          <w:sz w:val="28"/>
        </w:rPr>
        <w:t>
      5) жұмыс күндері, демалыс және мереке күндеріндегі бару саны;</w:t>
      </w:r>
    </w:p>
    <w:bookmarkEnd w:id="41"/>
    <w:bookmarkStart w:name="z49" w:id="42"/>
    <w:p>
      <w:pPr>
        <w:spacing w:after="0"/>
        <w:ind w:left="0"/>
        <w:jc w:val="both"/>
      </w:pPr>
      <w:r>
        <w:rPr>
          <w:rFonts w:ascii="Times New Roman"/>
          <w:b w:val="false"/>
          <w:i w:val="false"/>
          <w:color w:val="000000"/>
          <w:sz w:val="28"/>
        </w:rPr>
        <w:t>
      6) рейстер айналымын орындауға арналған кесте бойынша уақыт;</w:t>
      </w:r>
    </w:p>
    <w:bookmarkEnd w:id="42"/>
    <w:bookmarkStart w:name="z50" w:id="43"/>
    <w:p>
      <w:pPr>
        <w:spacing w:after="0"/>
        <w:ind w:left="0"/>
        <w:jc w:val="both"/>
      </w:pPr>
      <w:r>
        <w:rPr>
          <w:rFonts w:ascii="Times New Roman"/>
          <w:b w:val="false"/>
          <w:i w:val="false"/>
          <w:color w:val="000000"/>
          <w:sz w:val="28"/>
        </w:rPr>
        <w:t>
      7) жолаушылар ағыны (есептеу, болжам бойынша);</w:t>
      </w:r>
    </w:p>
    <w:bookmarkEnd w:id="43"/>
    <w:bookmarkStart w:name="z51" w:id="44"/>
    <w:p>
      <w:pPr>
        <w:spacing w:after="0"/>
        <w:ind w:left="0"/>
        <w:jc w:val="both"/>
      </w:pPr>
      <w:r>
        <w:rPr>
          <w:rFonts w:ascii="Times New Roman"/>
          <w:b w:val="false"/>
          <w:i w:val="false"/>
          <w:color w:val="000000"/>
          <w:sz w:val="28"/>
        </w:rPr>
        <w:t>
      8) маршруттағы жұмыстың басталуын және аяқталуын көрсетумен жұмыс және демалыс күндеріндегі кесте бойынша жұмыс істеу уақыты;</w:t>
      </w:r>
    </w:p>
    <w:bookmarkEnd w:id="44"/>
    <w:bookmarkStart w:name="z52" w:id="45"/>
    <w:p>
      <w:pPr>
        <w:spacing w:after="0"/>
        <w:ind w:left="0"/>
        <w:jc w:val="both"/>
      </w:pPr>
      <w:r>
        <w:rPr>
          <w:rFonts w:ascii="Times New Roman"/>
          <w:b w:val="false"/>
          <w:i w:val="false"/>
          <w:color w:val="000000"/>
          <w:sz w:val="28"/>
        </w:rPr>
        <w:t>
      9) жұмыс және демалыс күндеріндегі кесте бойынша маршруттағы автокөлік құралдарының саны;</w:t>
      </w:r>
    </w:p>
    <w:bookmarkEnd w:id="45"/>
    <w:bookmarkStart w:name="z53" w:id="46"/>
    <w:p>
      <w:pPr>
        <w:spacing w:after="0"/>
        <w:ind w:left="0"/>
        <w:jc w:val="both"/>
      </w:pPr>
      <w:r>
        <w:rPr>
          <w:rFonts w:ascii="Times New Roman"/>
          <w:b w:val="false"/>
          <w:i w:val="false"/>
          <w:color w:val="000000"/>
          <w:sz w:val="28"/>
        </w:rPr>
        <w:t>
      10) маршруттағы жұмыс және демалыс күндеріндегі кесте бойынша автокөлік құралдары қозғалысының аралығы;</w:t>
      </w:r>
    </w:p>
    <w:bookmarkEnd w:id="46"/>
    <w:bookmarkStart w:name="z54" w:id="47"/>
    <w:p>
      <w:pPr>
        <w:spacing w:after="0"/>
        <w:ind w:left="0"/>
        <w:jc w:val="both"/>
      </w:pPr>
      <w:r>
        <w:rPr>
          <w:rFonts w:ascii="Times New Roman"/>
          <w:b w:val="false"/>
          <w:i w:val="false"/>
          <w:color w:val="000000"/>
          <w:sz w:val="28"/>
        </w:rPr>
        <w:t>
      11) маршруттағы жолаушылардың отыруы үшін және жалпы орны бойынша автокөлік құралдарының паспорттық сыйымдылығы (жинақтаушы алаңның сыйымдылығын ескере отырып);</w:t>
      </w:r>
    </w:p>
    <w:bookmarkEnd w:id="47"/>
    <w:bookmarkStart w:name="z55" w:id="48"/>
    <w:p>
      <w:pPr>
        <w:spacing w:after="0"/>
        <w:ind w:left="0"/>
        <w:jc w:val="both"/>
      </w:pPr>
      <w:r>
        <w:rPr>
          <w:rFonts w:ascii="Times New Roman"/>
          <w:b w:val="false"/>
          <w:i w:val="false"/>
          <w:color w:val="000000"/>
          <w:sz w:val="28"/>
        </w:rPr>
        <w:t>
      12) автокөлік құралдарының маркасы (маршруттар тізіліміне сәйкес).</w:t>
      </w:r>
    </w:p>
    <w:bookmarkEnd w:id="48"/>
    <w:bookmarkStart w:name="z56" w:id="49"/>
    <w:p>
      <w:pPr>
        <w:spacing w:after="0"/>
        <w:ind w:left="0"/>
        <w:jc w:val="both"/>
      </w:pPr>
      <w:r>
        <w:rPr>
          <w:rFonts w:ascii="Times New Roman"/>
          <w:b w:val="false"/>
          <w:i w:val="false"/>
          <w:color w:val="000000"/>
          <w:sz w:val="28"/>
        </w:rPr>
        <w:t>
      6. Тасымалдаушы маршрут бойынша нақты тасымалданған жолаушылар туралы растаушы құжаттарды пайдаланады:</w:t>
      </w:r>
    </w:p>
    <w:bookmarkEnd w:id="49"/>
    <w:bookmarkStart w:name="z57" w:id="50"/>
    <w:p>
      <w:pPr>
        <w:spacing w:after="0"/>
        <w:ind w:left="0"/>
        <w:jc w:val="both"/>
      </w:pPr>
      <w:r>
        <w:rPr>
          <w:rFonts w:ascii="Times New Roman"/>
          <w:b w:val="false"/>
          <w:i w:val="false"/>
          <w:color w:val="000000"/>
          <w:sz w:val="28"/>
        </w:rPr>
        <w:t>
      1) билеттерді өткізу бойынша есеп;</w:t>
      </w:r>
    </w:p>
    <w:bookmarkEnd w:id="50"/>
    <w:bookmarkStart w:name="z58" w:id="51"/>
    <w:p>
      <w:pPr>
        <w:spacing w:after="0"/>
        <w:ind w:left="0"/>
        <w:jc w:val="both"/>
      </w:pPr>
      <w:r>
        <w:rPr>
          <w:rFonts w:ascii="Times New Roman"/>
          <w:b w:val="false"/>
          <w:i w:val="false"/>
          <w:color w:val="000000"/>
          <w:sz w:val="28"/>
        </w:rPr>
        <w:t>
      2) жолаушыларды тасымалдаудан түсетін қаржылық қаражаттар туралы есеп.</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2-қосымша</w:t>
            </w:r>
            <w:r>
              <w:br/>
            </w:r>
            <w:r>
              <w:rPr>
                <w:rFonts w:ascii="Times New Roman"/>
                <w:b w:val="false"/>
                <w:i w:val="false"/>
                <w:color w:val="000000"/>
                <w:sz w:val="20"/>
              </w:rPr>
              <w:t>Тұрақты маршруттар бойынша</w:t>
            </w:r>
            <w:r>
              <w:br/>
            </w:r>
            <w:r>
              <w:rPr>
                <w:rFonts w:ascii="Times New Roman"/>
                <w:b w:val="false"/>
                <w:i w:val="false"/>
                <w:color w:val="000000"/>
                <w:sz w:val="20"/>
              </w:rPr>
              <w:t>жолаушылар мен багажды</w:t>
            </w:r>
            <w:r>
              <w:br/>
            </w:r>
            <w:r>
              <w:rPr>
                <w:rFonts w:ascii="Times New Roman"/>
                <w:b w:val="false"/>
                <w:i w:val="false"/>
                <w:color w:val="000000"/>
                <w:sz w:val="20"/>
              </w:rPr>
              <w:t>тасымалдау жөнінде қызмет</w:t>
            </w:r>
            <w:r>
              <w:br/>
            </w:r>
            <w:r>
              <w:rPr>
                <w:rFonts w:ascii="Times New Roman"/>
                <w:b w:val="false"/>
                <w:i w:val="false"/>
                <w:color w:val="000000"/>
                <w:sz w:val="20"/>
              </w:rPr>
              <w:t>көрсетуге тарифтер есептеу</w:t>
            </w:r>
            <w:r>
              <w:br/>
            </w:r>
            <w:r>
              <w:rPr>
                <w:rFonts w:ascii="Times New Roman"/>
                <w:b w:val="false"/>
                <w:i w:val="false"/>
                <w:color w:val="000000"/>
                <w:sz w:val="20"/>
              </w:rPr>
              <w:t>әдістемесіне 2-қосымша</w:t>
            </w:r>
          </w:p>
        </w:tc>
      </w:tr>
    </w:tbl>
    <w:bookmarkStart w:name="z60" w:id="52"/>
    <w:p>
      <w:pPr>
        <w:spacing w:after="0"/>
        <w:ind w:left="0"/>
        <w:jc w:val="left"/>
      </w:pPr>
      <w:r>
        <w:rPr>
          <w:rFonts w:ascii="Times New Roman"/>
          <w:b/>
          <w:i w:val="false"/>
          <w:color w:val="000000"/>
        </w:rPr>
        <w:t xml:space="preserve"> Тұрақты маршрутта багаж тасымалдау құнының жолаушыларды тасымалдау құнына еселік коэффициенттері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мен багажды автомобиль көлігімен тасымалдаудың тұрақты маршрут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құнына багаждың бір орны үшін тарифтің еселігі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маңылық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Ауданішілік және ауданаралық (облысішілік қалааралық)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километрге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километрге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километрден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тізбеге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25 тамыздағы</w:t>
            </w:r>
            <w:r>
              <w:br/>
            </w:r>
            <w:r>
              <w:rPr>
                <w:rFonts w:ascii="Times New Roman"/>
                <w:b w:val="false"/>
                <w:i w:val="false"/>
                <w:color w:val="000000"/>
                <w:sz w:val="20"/>
              </w:rPr>
              <w:t>№ 883 бұйрығымен</w:t>
            </w:r>
            <w:r>
              <w:br/>
            </w:r>
            <w:r>
              <w:rPr>
                <w:rFonts w:ascii="Times New Roman"/>
                <w:b w:val="false"/>
                <w:i w:val="false"/>
                <w:color w:val="000000"/>
                <w:sz w:val="20"/>
              </w:rPr>
              <w:t>бекітілген</w:t>
            </w:r>
          </w:p>
        </w:tc>
      </w:tr>
    </w:tbl>
    <w:bookmarkStart w:name="z62" w:id="53"/>
    <w:p>
      <w:pPr>
        <w:spacing w:after="0"/>
        <w:ind w:left="0"/>
        <w:jc w:val="left"/>
      </w:pPr>
      <w:r>
        <w:rPr>
          <w:rFonts w:ascii="Times New Roman"/>
          <w:b/>
          <w:i w:val="false"/>
          <w:color w:val="000000"/>
        </w:rPr>
        <w:t xml:space="preserve">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w:t>
      </w:r>
    </w:p>
    <w:bookmarkEnd w:id="53"/>
    <w:bookmarkStart w:name="z63" w:id="54"/>
    <w:p>
      <w:pPr>
        <w:spacing w:after="0"/>
        <w:ind w:left="0"/>
        <w:jc w:val="left"/>
      </w:pPr>
      <w:r>
        <w:rPr>
          <w:rFonts w:ascii="Times New Roman"/>
          <w:b/>
          <w:i w:val="false"/>
          <w:color w:val="000000"/>
        </w:rPr>
        <w:t xml:space="preserve"> 1-тарау. Жалпы ережелер</w:t>
      </w:r>
    </w:p>
    <w:bookmarkEnd w:id="54"/>
    <w:bookmarkStart w:name="z64" w:id="55"/>
    <w:p>
      <w:pPr>
        <w:spacing w:after="0"/>
        <w:ind w:left="0"/>
        <w:jc w:val="both"/>
      </w:pPr>
      <w:r>
        <w:rPr>
          <w:rFonts w:ascii="Times New Roman"/>
          <w:b w:val="false"/>
          <w:i w:val="false"/>
          <w:color w:val="000000"/>
          <w:sz w:val="28"/>
        </w:rPr>
        <w:t xml:space="preserve">
      1. Осы Әлеуметтік маңызы бар жолаушылар тасымалдарын жүзеге асырумен байланысты тасымалдаушылардың шығындарын бюджет қаражаты есебінен субсидиялау қағидалары (бұдан әрі – Қағидалар) "Автомобиль көлігі туралы" Қазақстан Республикасының Заңы (бұдан әрі – Заң) 13-бабының </w:t>
      </w:r>
      <w:r>
        <w:rPr>
          <w:rFonts w:ascii="Times New Roman"/>
          <w:b w:val="false"/>
          <w:i w:val="false"/>
          <w:color w:val="000000"/>
          <w:sz w:val="28"/>
        </w:rPr>
        <w:t>23-16)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әзірленген және әлеуметтік маңызы бар жолаушылар тасымалын жүзеге асырумен байланысты тасымалдаушылардың залалдарын бюджет қаражаты есебінен субсидиялау және "Ауданаралық (қалааралық облысішілік), ауданішілік, қалалық (ауылдық) және қала маңындағы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қызмет көрсету тәртібін айқындайды.</w:t>
      </w:r>
    </w:p>
    <w:bookmarkEnd w:id="55"/>
    <w:bookmarkStart w:name="z65" w:id="56"/>
    <w:p>
      <w:pPr>
        <w:spacing w:after="0"/>
        <w:ind w:left="0"/>
        <w:jc w:val="both"/>
      </w:pPr>
      <w:r>
        <w:rPr>
          <w:rFonts w:ascii="Times New Roman"/>
          <w:b w:val="false"/>
          <w:i w:val="false"/>
          <w:color w:val="000000"/>
          <w:sz w:val="28"/>
        </w:rPr>
        <w:t>
      2. Қоғамның әлеуметтік-экономикалық жағдайына ықпал ететін және тарифтердің қолжетімділік деңгейі мен Қазақстан Республикасының аумағы бойынша халықтың еркін жүріп тұру мүмкіндігін қамтамасыз ету мақсатында ұйымдастырылатын тұрақты қатынастардағы жолаушыларды тасымалдау әлеуметтік мәні бар тасымалдар деп танылады.</w:t>
      </w:r>
    </w:p>
    <w:bookmarkEnd w:id="56"/>
    <w:bookmarkStart w:name="z66" w:id="57"/>
    <w:p>
      <w:pPr>
        <w:spacing w:after="0"/>
        <w:ind w:left="0"/>
        <w:jc w:val="both"/>
      </w:pPr>
      <w:r>
        <w:rPr>
          <w:rFonts w:ascii="Times New Roman"/>
          <w:b w:val="false"/>
          <w:i w:val="false"/>
          <w:color w:val="000000"/>
          <w:sz w:val="28"/>
        </w:rPr>
        <w:t>
      3. Субсидиялауға тарифтерін облыстардың, Астана, Алматы және Шымкент қалаларының жергілікті атқарушы органдары (бұдан әрі – жергілікті атқарушы орган) белгілейтін әлеуметтік маңызы бар қатынастары арқылы тасымалдауды орындау нәтижелері бойынша пайда болған тасымалдаушының шығындары жатады.</w:t>
      </w:r>
    </w:p>
    <w:bookmarkEnd w:id="57"/>
    <w:bookmarkStart w:name="z67" w:id="58"/>
    <w:p>
      <w:pPr>
        <w:spacing w:after="0"/>
        <w:ind w:left="0"/>
        <w:jc w:val="both"/>
      </w:pPr>
      <w:r>
        <w:rPr>
          <w:rFonts w:ascii="Times New Roman"/>
          <w:b w:val="false"/>
          <w:i w:val="false"/>
          <w:color w:val="000000"/>
          <w:sz w:val="28"/>
        </w:rPr>
        <w:t xml:space="preserve">
      4. Егер "Тұрақты маршруттар бойынша жолаушылар мен багажды тасымалдау жөнінде қызмет көрсетуге тарифтер есептеу әдістемесін бекіту туралы" Қазақстан Республикасы Көлік және коммуникация министрінің 2011 жылғы 13 қазандағы № 614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7297 болып тіркелген) бекітілген Тұрақты маршруттар бойынша жолаушылар мен багажды тасымалдау жөнінде қызмет көрсетуге тарифтер есептеу әдістемесіне (бұдан әрі – Әдістеме) сәйкес анықталған жолаушыларды тасымалдау тарифі мен жергілікті атқарушы органмен белгіленген әлеуметтік маңызы бар қатынастарына арналған тариф арасындағы айырма жергілікті бюджеттен субсидияланбаса, онда тариф шамасын жергілікті атқарушы орган Әдістемеге сәйкес анықтаған жолаушыларды тасымалдау тарифі деңгейінде белгілейді.</w:t>
      </w:r>
    </w:p>
    <w:bookmarkEnd w:id="58"/>
    <w:bookmarkStart w:name="z68" w:id="59"/>
    <w:p>
      <w:pPr>
        <w:spacing w:after="0"/>
        <w:ind w:left="0"/>
        <w:jc w:val="left"/>
      </w:pPr>
      <w:r>
        <w:rPr>
          <w:rFonts w:ascii="Times New Roman"/>
          <w:b/>
          <w:i w:val="false"/>
          <w:color w:val="000000"/>
        </w:rPr>
        <w:t xml:space="preserve"> 2-тарау. Субсидиялауға жататын автомобиль көлігімен жолаушылардың әлеуметтік мәні бар тасымалдары және субсидиялар мөлшерлері</w:t>
      </w:r>
    </w:p>
    <w:bookmarkEnd w:id="59"/>
    <w:bookmarkStart w:name="z69" w:id="60"/>
    <w:p>
      <w:pPr>
        <w:spacing w:after="0"/>
        <w:ind w:left="0"/>
        <w:jc w:val="both"/>
      </w:pPr>
      <w:r>
        <w:rPr>
          <w:rFonts w:ascii="Times New Roman"/>
          <w:b w:val="false"/>
          <w:i w:val="false"/>
          <w:color w:val="000000"/>
          <w:sz w:val="28"/>
        </w:rPr>
        <w:t>
      5. Егер жергілікті атқарушы орган белгілеген жолаушыларды тасымалдау тарифі Әдістемеге сәйкес анықталған жолаушыларды тасымалдау тарифінен төмен болса, аталған маршрут әлеуметтік мәні бар тасымалдаулар санатына жатады.</w:t>
      </w:r>
    </w:p>
    <w:bookmarkEnd w:id="60"/>
    <w:bookmarkStart w:name="z70" w:id="61"/>
    <w:p>
      <w:pPr>
        <w:spacing w:after="0"/>
        <w:ind w:left="0"/>
        <w:jc w:val="both"/>
      </w:pPr>
      <w:r>
        <w:rPr>
          <w:rFonts w:ascii="Times New Roman"/>
          <w:b w:val="false"/>
          <w:i w:val="false"/>
          <w:color w:val="000000"/>
          <w:sz w:val="28"/>
        </w:rPr>
        <w:t xml:space="preserve">
      6. Өзгерістер мен толықтырулар енгізілетін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облыстардың, республикалық маңызы бар қалалардың, астананың жергілікті өкілдік органы айқындайтын тиісті әкімшілік-аумақтық бірліктің жергілікті атқарушы органы "Автомобиль көлігі туралы" Қазақстан Республикасы Заңының 14-бабы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сәйкес субсидиялауға жататын әлеуметтік маңызы бар қатынастардың тізбесін жасайды.</w:t>
      </w:r>
    </w:p>
    <w:bookmarkEnd w:id="61"/>
    <w:bookmarkStart w:name="z71" w:id="62"/>
    <w:p>
      <w:pPr>
        <w:spacing w:after="0"/>
        <w:ind w:left="0"/>
        <w:jc w:val="both"/>
      </w:pPr>
      <w:r>
        <w:rPr>
          <w:rFonts w:ascii="Times New Roman"/>
          <w:b w:val="false"/>
          <w:i w:val="false"/>
          <w:color w:val="000000"/>
          <w:sz w:val="28"/>
        </w:rPr>
        <w:t xml:space="preserve">
      7. Тасымалдаушы тиісті әкімшілік-аумақтық бірліктің жергілікті атқарушы органына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Әдістемеге сәйкес анықталған маршруттағы тариф есебін қағаз немесе электронды түрде, осы Қағидалардың 4-тарауына сәйкес автокөлік құралдарының маршрут бойынша жалпы жылдық жүрісіне (километр) сүйене отырып анықталған маршрут құны бойынша тасымалдаулар жүзеге асырылған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есебін ұсынады.</w:t>
      </w:r>
    </w:p>
    <w:bookmarkEnd w:id="62"/>
    <w:bookmarkStart w:name="z72" w:id="63"/>
    <w:p>
      <w:pPr>
        <w:spacing w:after="0"/>
        <w:ind w:left="0"/>
        <w:jc w:val="both"/>
      </w:pPr>
      <w:r>
        <w:rPr>
          <w:rFonts w:ascii="Times New Roman"/>
          <w:b w:val="false"/>
          <w:i w:val="false"/>
          <w:color w:val="000000"/>
          <w:sz w:val="28"/>
        </w:rPr>
        <w:t>
      8. Осы Қағидалардың 7-тармағына сәйкес тасымалдаушы ұсынған есептердің дұрыстығын анықтау және субсидиялауға жататын әлеуметтік маңызы бар хабарламалардың тізбесі бойынша ұсыныстарды қалыптастыру үшін тиісті әкімшілік-аумақтық бірліктің жергілікті атқарушы органы; әкiмнiң өкiмiмен маршруттың (ауданаралық (қала iшкi облыс iшi), аудан iшiндегi, қалалық (селолық) және қала маңы қатынасы) құнын айқындау жөнiндегi тарифтiк комиссияны немесе комиссияны (бұдан әрi – Комиссия) құрады.</w:t>
      </w:r>
    </w:p>
    <w:bookmarkEnd w:id="63"/>
    <w:p>
      <w:pPr>
        <w:spacing w:after="0"/>
        <w:ind w:left="0"/>
        <w:jc w:val="both"/>
      </w:pPr>
      <w:r>
        <w:rPr>
          <w:rFonts w:ascii="Times New Roman"/>
          <w:b w:val="false"/>
          <w:i w:val="false"/>
          <w:color w:val="000000"/>
          <w:sz w:val="28"/>
        </w:rPr>
        <w:t>
      Комиссияға жергілікті атқарушы орган әкімінің орынбасары басшылық етеді. Комиссия құрамына жергілікті өкілдік және атқарушы органдардың (жолаушылар көлігі, экономика және бюджеттік жоспарлау мәселелері бойынша уәкілетті), өңірдің өңірлік ұлттық кәсіпкерлер палаталарының, заңды тұлғалардың автокөлік бірлестіктері мен қоғамдық бірлестіктердің, автомобиль көлігі саладағы өзін-өзі реттейтін ұйымдардың өкілдері (қарастырылып отырған маршрут ұйымдастырылған елді мекенде бар болса) кіреді. Комиссияның құрамына кәсіподақтардың, тұтынушылар құқығын қорғау қоғамдарының өкілдері кіруі мүмкін. Жергілікті өкілді және атқарушы органдар өкілдерінің жалпы саны Комиссия құрамының жартысынан аспайды.</w:t>
      </w:r>
    </w:p>
    <w:p>
      <w:pPr>
        <w:spacing w:after="0"/>
        <w:ind w:left="0"/>
        <w:jc w:val="both"/>
      </w:pPr>
      <w:r>
        <w:rPr>
          <w:rFonts w:ascii="Times New Roman"/>
          <w:b w:val="false"/>
          <w:i w:val="false"/>
          <w:color w:val="000000"/>
          <w:sz w:val="28"/>
        </w:rPr>
        <w:t>
      Комиссияның өкілеттік мерзімі бес жыл. Комиссияның өкілеттіктері аяқталғаннан кейін жергілікті атқарушы орган Комиссияның құрамына өзгерістер және (немесе) толықтырулар енгізеді және оны осы тармақтың талаптарына сәйкес әкімнің өкімімен бекітеді.</w:t>
      </w:r>
    </w:p>
    <w:p>
      <w:pPr>
        <w:spacing w:after="0"/>
        <w:ind w:left="0"/>
        <w:jc w:val="both"/>
      </w:pPr>
      <w:r>
        <w:rPr>
          <w:rFonts w:ascii="Times New Roman"/>
          <w:b w:val="false"/>
          <w:i w:val="false"/>
          <w:color w:val="000000"/>
          <w:sz w:val="28"/>
        </w:rPr>
        <w:t>
      Комиссия отырыстары аудио және (немесе) бейнежазбаны пайдалана отырып, Комиссия төрағасы мен мүшелерінің қатысуымен немесе қашықтан (қашықтықтан) форматта онлайн-трансляция режимінде өткізіледі.</w:t>
      </w:r>
    </w:p>
    <w:p>
      <w:pPr>
        <w:spacing w:after="0"/>
        <w:ind w:left="0"/>
        <w:jc w:val="both"/>
      </w:pPr>
      <w:r>
        <w:rPr>
          <w:rFonts w:ascii="Times New Roman"/>
          <w:b w:val="false"/>
          <w:i w:val="false"/>
          <w:color w:val="000000"/>
          <w:sz w:val="28"/>
        </w:rPr>
        <w:t xml:space="preserve">
      Мүдделер қақтығысы туындаған жағдайда, Комиссия төрағасы мен мүшелері "Сыбайлас жемқорлыққа қарсы күрес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шаралар қолданады.</w:t>
      </w:r>
    </w:p>
    <w:bookmarkStart w:name="z73" w:id="64"/>
    <w:p>
      <w:pPr>
        <w:spacing w:after="0"/>
        <w:ind w:left="0"/>
        <w:jc w:val="both"/>
      </w:pPr>
      <w:r>
        <w:rPr>
          <w:rFonts w:ascii="Times New Roman"/>
          <w:b w:val="false"/>
          <w:i w:val="false"/>
          <w:color w:val="000000"/>
          <w:sz w:val="28"/>
        </w:rPr>
        <w:t xml:space="preserve">
      9. Үміткерлердің жоқ болу себебіне байланысты екi реттен артық маршруттарға қызмет көрсету құқығына конкурстар өткiзiлмеген деп танылған халықтың әлеуметтiк маңызы бар тасымалдауға мұқтаждығы туындаған жағдайда, жергiлiктi атқарушы орган Комиссияның қарауына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Әдістемеге сәйкес анықталған маршруттағы тариф есебін, осы Қағидалардың 4-тарауына сәйкес автокөлік құралдарының маршрут бойынша жалпы жылдық жүрісіне (километр) сүйене отырып анықталған маршрут құны бойынша тасымалдаулар жүзеге асырылған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маршрут құнының есебін енгізеді.</w:t>
      </w:r>
    </w:p>
    <w:bookmarkEnd w:id="64"/>
    <w:p>
      <w:pPr>
        <w:spacing w:after="0"/>
        <w:ind w:left="0"/>
        <w:jc w:val="both"/>
      </w:pPr>
      <w:r>
        <w:rPr>
          <w:rFonts w:ascii="Times New Roman"/>
          <w:b w:val="false"/>
          <w:i w:val="false"/>
          <w:color w:val="000000"/>
          <w:sz w:val="28"/>
        </w:rPr>
        <w:t>
      Отырыстың нәтижелері бойынша Комиссия тарифтерді және (немесе) маршрут құнын айқындаудың дұрыстығын растайтын қағаз немесе электрондық нысанда хаттама қабылдайды, сондай-ақ осы тармақтың бірінші бөлігіне сәйкес жергілікті атқарушы органдардың есебін және (немесе) маршрут құнын алған күннен бастап 15 жұмыс күні ішінде әлеуметтік маңызы бар қатынастардың тізбесін жасайды.</w:t>
      </w:r>
    </w:p>
    <w:bookmarkStart w:name="z74" w:id="65"/>
    <w:p>
      <w:pPr>
        <w:spacing w:after="0"/>
        <w:ind w:left="0"/>
        <w:jc w:val="both"/>
      </w:pPr>
      <w:r>
        <w:rPr>
          <w:rFonts w:ascii="Times New Roman"/>
          <w:b w:val="false"/>
          <w:i w:val="false"/>
          <w:color w:val="000000"/>
          <w:sz w:val="28"/>
        </w:rPr>
        <w:t>
      10. Мәселе туындаған жағдайда тариф анықтаудың дұрыстығын растау үшін Комиссия тасымалдаушыдан Әдістемеге 1-қосымша болып табылатын Жолаушыларды және багажды автомобильмен тұрақты тасымалдау тарифтерін қалыптастыруды экономикалық-математикалық моделі аясында тариф есептеуде қолданған құжаттар мен ақпаратты тек бір рет сұратады.</w:t>
      </w:r>
    </w:p>
    <w:bookmarkEnd w:id="65"/>
    <w:p>
      <w:pPr>
        <w:spacing w:after="0"/>
        <w:ind w:left="0"/>
        <w:jc w:val="both"/>
      </w:pPr>
      <w:r>
        <w:rPr>
          <w:rFonts w:ascii="Times New Roman"/>
          <w:b w:val="false"/>
          <w:i w:val="false"/>
          <w:color w:val="000000"/>
          <w:sz w:val="28"/>
        </w:rPr>
        <w:t>
      Комиссия маршрут құнын анықтаудың дұрыстығын растау мақсатында сұрақтар туындаған жағдайда тасымалдаушыдан осы Қағидалардың 4-тарауына сәйкес маршруттың құнын айқындау кезінде пайдаланылған құжаттар мен мәліметтерді тек бір рет сұратады.</w:t>
      </w:r>
    </w:p>
    <w:p>
      <w:pPr>
        <w:spacing w:after="0"/>
        <w:ind w:left="0"/>
        <w:jc w:val="both"/>
      </w:pPr>
      <w:r>
        <w:rPr>
          <w:rFonts w:ascii="Times New Roman"/>
          <w:b w:val="false"/>
          <w:i w:val="false"/>
          <w:color w:val="000000"/>
          <w:sz w:val="28"/>
        </w:rPr>
        <w:t xml:space="preserve">
      Отырыстың нәтижелері бойынша Комиссия тарифтерді және (немесе) маршрут құнын айқындаудың дұрыстығын растайтын қағаз немесе электрондық нысанда хаттама қабылдайды, сондай-ақ осы Қағидалардың 7-тармағына сәйкес тасымалдаушыдан есептер түскен күннен бастап 15 жұмыс күні ішінде әлеуметтік мәні бар қатынастар тізбесін жасайды. </w:t>
      </w:r>
    </w:p>
    <w:p>
      <w:pPr>
        <w:spacing w:after="0"/>
        <w:ind w:left="0"/>
        <w:jc w:val="both"/>
      </w:pPr>
      <w:r>
        <w:rPr>
          <w:rFonts w:ascii="Times New Roman"/>
          <w:b w:val="false"/>
          <w:i w:val="false"/>
          <w:color w:val="000000"/>
          <w:sz w:val="28"/>
        </w:rPr>
        <w:t>
      Төтенше жағдай және карантиндік шектеулер кезеңінде әлеуметтік маңызы бар жолаушылар тасымалын жүзеге асыруға байланысты тасымалдаушылардың шығындарын субсидиялау нақты тасымалданған жолаушыларды ескере отырып, осы Қағидалардың 7-11-тармағына сәйкес есептік тарифті анықтау жолымен жүзеге асырылады. Комиссия тариф анықтаудың дұрыстығын осы Қағидалардың 7-тармағына сәйкес тасымалдаушыдан төлемдер түскен күннен бастап және (немесе) маршруттың құны 7 жұмыс күні ішінде растайды.</w:t>
      </w:r>
    </w:p>
    <w:p>
      <w:pPr>
        <w:spacing w:after="0"/>
        <w:ind w:left="0"/>
        <w:jc w:val="both"/>
      </w:pPr>
      <w:r>
        <w:rPr>
          <w:rFonts w:ascii="Times New Roman"/>
          <w:b w:val="false"/>
          <w:i w:val="false"/>
          <w:color w:val="000000"/>
          <w:sz w:val="28"/>
        </w:rPr>
        <w:t>
      Комиссияның тасымалдаушының ұсынған есептер бойынша ескертулері болған жағдайда, бұл есептеулер Комиссия отырысының хаттамасында барлық ескертулер көрсетіле отырып, пысықтауға жіберіледі. Ескертулерді жою мерзімі 15 жұмыс күнінен аспайды.</w:t>
      </w:r>
    </w:p>
    <w:p>
      <w:pPr>
        <w:spacing w:after="0"/>
        <w:ind w:left="0"/>
        <w:jc w:val="both"/>
      </w:pPr>
      <w:r>
        <w:rPr>
          <w:rFonts w:ascii="Times New Roman"/>
          <w:b w:val="false"/>
          <w:i w:val="false"/>
          <w:color w:val="000000"/>
          <w:sz w:val="28"/>
        </w:rPr>
        <w:t xml:space="preserve">
      Комиссия отырысының хаттамасы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оған қол қойылғаннан кейін үш жұмыс күні ішінде жергілікті атқарушы органның интернет-ресурсында жарияланады.</w:t>
      </w:r>
    </w:p>
    <w:bookmarkStart w:name="z75" w:id="66"/>
    <w:p>
      <w:pPr>
        <w:spacing w:after="0"/>
        <w:ind w:left="0"/>
        <w:jc w:val="both"/>
      </w:pPr>
      <w:r>
        <w:rPr>
          <w:rFonts w:ascii="Times New Roman"/>
          <w:b w:val="false"/>
          <w:i w:val="false"/>
          <w:color w:val="000000"/>
          <w:sz w:val="28"/>
        </w:rPr>
        <w:t>
      11. Комиссия шешімі ашық дауыс беру жолымен қабылданады, ол құрылымның жалпы санынан үштен екісі болған кезде құқықты.</w:t>
      </w:r>
    </w:p>
    <w:bookmarkEnd w:id="66"/>
    <w:p>
      <w:pPr>
        <w:spacing w:after="0"/>
        <w:ind w:left="0"/>
        <w:jc w:val="both"/>
      </w:pPr>
      <w:r>
        <w:rPr>
          <w:rFonts w:ascii="Times New Roman"/>
          <w:b w:val="false"/>
          <w:i w:val="false"/>
          <w:color w:val="000000"/>
          <w:sz w:val="28"/>
        </w:rPr>
        <w:t>
      Комиссия мүшелерінің жалпы санынан көпшілік дауыс берілген болса, Комиссия шешімі қабылданған болып саналады. Теңбе-тең дауыс берілген жағдайда Комиссия төрағасының дауысы шешуші болып есептеледі.</w:t>
      </w:r>
    </w:p>
    <w:bookmarkStart w:name="z76" w:id="67"/>
    <w:p>
      <w:pPr>
        <w:spacing w:after="0"/>
        <w:ind w:left="0"/>
        <w:jc w:val="both"/>
      </w:pPr>
      <w:r>
        <w:rPr>
          <w:rFonts w:ascii="Times New Roman"/>
          <w:b w:val="false"/>
          <w:i w:val="false"/>
          <w:color w:val="000000"/>
          <w:sz w:val="28"/>
        </w:rPr>
        <w:t>
      12. Әлеуметтік маңызы бар қатынастарды субсидиялауға бағытталған сомалар көлемін анықтау әрбір маршрут мынадай:</w:t>
      </w:r>
    </w:p>
    <w:bookmarkEnd w:id="67"/>
    <w:bookmarkStart w:name="z77" w:id="68"/>
    <w:p>
      <w:pPr>
        <w:spacing w:after="0"/>
        <w:ind w:left="0"/>
        <w:jc w:val="both"/>
      </w:pPr>
      <w:r>
        <w:rPr>
          <w:rFonts w:ascii="Times New Roman"/>
          <w:b w:val="false"/>
          <w:i w:val="false"/>
          <w:color w:val="000000"/>
          <w:sz w:val="28"/>
        </w:rPr>
        <w:t>
      1) Әдістемеге сәйкес айқындалған жолаушыларды тасымалдауға арналған тариф пен жергілікті атқарушы орган белгілеген әлеуметтік маңызы бар қатынастарына арналған тариф арасындағы айырма;</w:t>
      </w:r>
    </w:p>
    <w:bookmarkEnd w:id="68"/>
    <w:bookmarkStart w:name="z78" w:id="69"/>
    <w:p>
      <w:pPr>
        <w:spacing w:after="0"/>
        <w:ind w:left="0"/>
        <w:jc w:val="both"/>
      </w:pPr>
      <w:r>
        <w:rPr>
          <w:rFonts w:ascii="Times New Roman"/>
          <w:b w:val="false"/>
          <w:i w:val="false"/>
          <w:color w:val="000000"/>
          <w:sz w:val="28"/>
        </w:rPr>
        <w:t>
      2) тасымалдауға жоспарланған жолаушылардың жыл сайынғы саны;</w:t>
      </w:r>
    </w:p>
    <w:bookmarkEnd w:id="69"/>
    <w:bookmarkStart w:name="z79" w:id="70"/>
    <w:p>
      <w:pPr>
        <w:spacing w:after="0"/>
        <w:ind w:left="0"/>
        <w:jc w:val="both"/>
      </w:pPr>
      <w:r>
        <w:rPr>
          <w:rFonts w:ascii="Times New Roman"/>
          <w:b w:val="false"/>
          <w:i w:val="false"/>
          <w:color w:val="000000"/>
          <w:sz w:val="28"/>
        </w:rPr>
        <w:t>
      3) осы Қағидалардың 4-тарауына сәйкес айқындалатын маршруттың бір километрінің құны арасындағы айырма ретінде айқындалатын тасымалдауды орындаудан болатын, автокөлік құралдарының маршрут бойынша жалпы жылдық жүрісін (километр) негізге ала отырып, нақты көлемге көбейтілген автокөлік құралдарының маршрут бойынша жүріп өткен жүрісінің және жолаушыларды тасымалдаудан түскен қаржы қаражатының шығыны.</w:t>
      </w:r>
    </w:p>
    <w:bookmarkEnd w:id="70"/>
    <w:bookmarkStart w:name="z80" w:id="71"/>
    <w:p>
      <w:pPr>
        <w:spacing w:after="0"/>
        <w:ind w:left="0"/>
        <w:jc w:val="both"/>
      </w:pPr>
      <w:r>
        <w:rPr>
          <w:rFonts w:ascii="Times New Roman"/>
          <w:b w:val="false"/>
          <w:i w:val="false"/>
          <w:color w:val="000000"/>
          <w:sz w:val="28"/>
        </w:rPr>
        <w:t>
      13. Әлеуметтік маңызы бар қатынасты субсидиялауға арналған болжамды қаражат көлемі Әдістемеге сәйкес айқындалған жолаушыларды тасымалдауға арналған тариф пен жергілікті атқарушы орган белгілеген тариф арасындағы жылдар бөлінісінде тасымалдауға жоспарланған жолаушылардың жыл сайынғы санына көбейту айырмасы ретінде айқындалады.</w:t>
      </w:r>
    </w:p>
    <w:bookmarkEnd w:id="71"/>
    <w:p>
      <w:pPr>
        <w:spacing w:after="0"/>
        <w:ind w:left="0"/>
        <w:jc w:val="both"/>
      </w:pPr>
      <w:r>
        <w:rPr>
          <w:rFonts w:ascii="Times New Roman"/>
          <w:b w:val="false"/>
          <w:i w:val="false"/>
          <w:color w:val="000000"/>
          <w:sz w:val="28"/>
        </w:rPr>
        <w:t>
      Автобустың тұрақты тасымалын жүзеге асыру үшін маршруттың құны айқындалған кезде, осы Қағидалардың 4-тарауына сәйкес, маршрут бойынша жүретін автокөлік құралдарының жалпы жылдық жүрісіне (километр) сүйене отырып, тасымалдаушылардың шығындарын субсидиялауға арналған болжамды қаражат көлемі жоспарланған жолаушылар мен багажды тасымалдау санынан алынатын кірістер мен маршрут құны арасындағы айырмасы ретінде айқындалады.</w:t>
      </w:r>
    </w:p>
    <w:bookmarkStart w:name="z81" w:id="72"/>
    <w:p>
      <w:pPr>
        <w:spacing w:after="0"/>
        <w:ind w:left="0"/>
        <w:jc w:val="both"/>
      </w:pPr>
      <w:r>
        <w:rPr>
          <w:rFonts w:ascii="Times New Roman"/>
          <w:b w:val="false"/>
          <w:i w:val="false"/>
          <w:color w:val="000000"/>
          <w:sz w:val="28"/>
        </w:rPr>
        <w:t>
      14. Жергілікті бюджеттен субсидиялар төлеуді жүзеге асыруды жоспарлау үшін жергілікті атқарушы орган тиісті жергілікті бюджет бағдарламасы бойынша үш жылға бюджеттік өтінімді әзірлейді және оны мемлекеттік жоспарлау жөніндегі жергілікті уәкілетті органға жібереді.</w:t>
      </w:r>
    </w:p>
    <w:bookmarkEnd w:id="72"/>
    <w:p>
      <w:pPr>
        <w:spacing w:after="0"/>
        <w:ind w:left="0"/>
        <w:jc w:val="both"/>
      </w:pPr>
      <w:r>
        <w:rPr>
          <w:rFonts w:ascii="Times New Roman"/>
          <w:b w:val="false"/>
          <w:i w:val="false"/>
          <w:color w:val="000000"/>
          <w:sz w:val="28"/>
        </w:rPr>
        <w:t>
      Осы Қағидалардың 13-тармақтарына сәйкес анықталған әлеуметтік мәні бар қатынастарды субсидиялауға арналған қаражат көлемі және әлеуметтік қатынастар тізілімі бюджеттік өтінім үшін негіз болып табылады.</w:t>
      </w:r>
    </w:p>
    <w:p>
      <w:pPr>
        <w:spacing w:after="0"/>
        <w:ind w:left="0"/>
        <w:jc w:val="both"/>
      </w:pPr>
      <w:r>
        <w:rPr>
          <w:rFonts w:ascii="Times New Roman"/>
          <w:b w:val="false"/>
          <w:i w:val="false"/>
          <w:color w:val="000000"/>
          <w:sz w:val="28"/>
        </w:rPr>
        <w:t xml:space="preserve">
      Жергілікті атқарушы орган облыстардың, республикалық маңызы бар қалалардың, астананың жергілікті өкілді органы жергілікті бюджетті бекіткеннен кейін 10 (он)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әлеуметтік маңызы бар субсидияланатын хабарламалардың сомасын үш жылдық кезеңге бекітеді.</w:t>
      </w:r>
    </w:p>
    <w:bookmarkStart w:name="z82" w:id="73"/>
    <w:p>
      <w:pPr>
        <w:spacing w:after="0"/>
        <w:ind w:left="0"/>
        <w:jc w:val="both"/>
      </w:pPr>
      <w:r>
        <w:rPr>
          <w:rFonts w:ascii="Times New Roman"/>
          <w:b w:val="false"/>
          <w:i w:val="false"/>
          <w:color w:val="000000"/>
          <w:sz w:val="28"/>
        </w:rPr>
        <w:t xml:space="preserve">
      15. Осы Қағидалардың 12-тармағына сәйкес айқындалған сома негізінде жергілікті өкілді органның шешімі заңды күшіне енген күннен бастап 7 (жеті) жұмыс күнінен аспайтын мерзімде тасымалдаушы мен жергілікті атқарушы орган арасында Әлеуметтік маңызы бар жол қатынасын субсидиялау туралы шарт (бұдан әрі – Шарт) жасалады, ал Қағидалардың 4-тарауына сәйкес автокөлік құралдарының маршрут бойынша жалпы жылдық жүрісіне (километр) сүйене отырып, айқындалатын маршрут құны бойынша тасымалдауды жүзеге асырылған кезде жергілікті атқарушы орган, тасымалдаушылар және (немесе) уәкілетті ұйым арасында шарт жасалады, ол: </w:t>
      </w:r>
    </w:p>
    <w:bookmarkEnd w:id="73"/>
    <w:bookmarkStart w:name="z83" w:id="74"/>
    <w:p>
      <w:pPr>
        <w:spacing w:after="0"/>
        <w:ind w:left="0"/>
        <w:jc w:val="both"/>
      </w:pPr>
      <w:r>
        <w:rPr>
          <w:rFonts w:ascii="Times New Roman"/>
          <w:b w:val="false"/>
          <w:i w:val="false"/>
          <w:color w:val="000000"/>
          <w:sz w:val="28"/>
        </w:rPr>
        <w:t>
      1) тараптардың орындауы үшін осы Қағидалармен айқындалған шарттарды;</w:t>
      </w:r>
    </w:p>
    <w:bookmarkEnd w:id="74"/>
    <w:bookmarkStart w:name="z84" w:id="75"/>
    <w:p>
      <w:pPr>
        <w:spacing w:after="0"/>
        <w:ind w:left="0"/>
        <w:jc w:val="both"/>
      </w:pPr>
      <w:r>
        <w:rPr>
          <w:rFonts w:ascii="Times New Roman"/>
          <w:b w:val="false"/>
          <w:i w:val="false"/>
          <w:color w:val="000000"/>
          <w:sz w:val="28"/>
        </w:rPr>
        <w:t>
      2) жылдар бөлінген үш жылға болжамдалған жолаушыларды тасымалдау санын;</w:t>
      </w:r>
    </w:p>
    <w:bookmarkEnd w:id="75"/>
    <w:bookmarkStart w:name="z85" w:id="76"/>
    <w:p>
      <w:pPr>
        <w:spacing w:after="0"/>
        <w:ind w:left="0"/>
        <w:jc w:val="both"/>
      </w:pPr>
      <w:r>
        <w:rPr>
          <w:rFonts w:ascii="Times New Roman"/>
          <w:b w:val="false"/>
          <w:i w:val="false"/>
          <w:color w:val="000000"/>
          <w:sz w:val="28"/>
        </w:rPr>
        <w:t>
      3) жыл бойынша үш жылға арналған субсидиялардың болжамды көлемін;</w:t>
      </w:r>
    </w:p>
    <w:bookmarkEnd w:id="76"/>
    <w:bookmarkStart w:name="z86" w:id="77"/>
    <w:p>
      <w:pPr>
        <w:spacing w:after="0"/>
        <w:ind w:left="0"/>
        <w:jc w:val="both"/>
      </w:pPr>
      <w:r>
        <w:rPr>
          <w:rFonts w:ascii="Times New Roman"/>
          <w:b w:val="false"/>
          <w:i w:val="false"/>
          <w:color w:val="000000"/>
          <w:sz w:val="28"/>
        </w:rPr>
        <w:t>
      4) белгіленген тарифті (тарифтердің торын);</w:t>
      </w:r>
    </w:p>
    <w:bookmarkEnd w:id="77"/>
    <w:bookmarkStart w:name="z87" w:id="78"/>
    <w:p>
      <w:pPr>
        <w:spacing w:after="0"/>
        <w:ind w:left="0"/>
        <w:jc w:val="both"/>
      </w:pPr>
      <w:r>
        <w:rPr>
          <w:rFonts w:ascii="Times New Roman"/>
          <w:b w:val="false"/>
          <w:i w:val="false"/>
          <w:color w:val="000000"/>
          <w:sz w:val="28"/>
        </w:rPr>
        <w:t>
      5) маршрут бойынша Әдістемеге сәйкес айқындалған тарифті;</w:t>
      </w:r>
    </w:p>
    <w:bookmarkEnd w:id="78"/>
    <w:bookmarkStart w:name="z88" w:id="79"/>
    <w:p>
      <w:pPr>
        <w:spacing w:after="0"/>
        <w:ind w:left="0"/>
        <w:jc w:val="both"/>
      </w:pPr>
      <w:r>
        <w:rPr>
          <w:rFonts w:ascii="Times New Roman"/>
          <w:b w:val="false"/>
          <w:i w:val="false"/>
          <w:color w:val="000000"/>
          <w:sz w:val="28"/>
        </w:rPr>
        <w:t>
      6) осы Қағидалардың 4-тарауына сәйкес автобустардың маршрут бойынша жалпы жылдық жүрісіне (километр) сүйене отырып, тұрақты автобус тасымалдауларын жүзеге асыру үшін маршрут құны анықталған кезде жылдар қимасында үш жылғы маршрутта жүріп өткен болжамдық жалпы жиынтық жолын (километр);</w:t>
      </w:r>
    </w:p>
    <w:bookmarkEnd w:id="79"/>
    <w:bookmarkStart w:name="z89" w:id="80"/>
    <w:p>
      <w:pPr>
        <w:spacing w:after="0"/>
        <w:ind w:left="0"/>
        <w:jc w:val="both"/>
      </w:pPr>
      <w:r>
        <w:rPr>
          <w:rFonts w:ascii="Times New Roman"/>
          <w:b w:val="false"/>
          <w:i w:val="false"/>
          <w:color w:val="000000"/>
          <w:sz w:val="28"/>
        </w:rPr>
        <w:t>
      7) ұсынылған растаушы құжаттарға сәйкес келмеген кезде заңсыз алынған субсидияны тасымалдаушыға қайтаруды;</w:t>
      </w:r>
    </w:p>
    <w:bookmarkEnd w:id="80"/>
    <w:bookmarkStart w:name="z90" w:id="81"/>
    <w:p>
      <w:pPr>
        <w:spacing w:after="0"/>
        <w:ind w:left="0"/>
        <w:jc w:val="both"/>
      </w:pPr>
      <w:r>
        <w:rPr>
          <w:rFonts w:ascii="Times New Roman"/>
          <w:b w:val="false"/>
          <w:i w:val="false"/>
          <w:color w:val="000000"/>
          <w:sz w:val="28"/>
        </w:rPr>
        <w:t>
      8) ұсынылған растайтын құжаттарға сәйкес келген кезде алынбаған субсидияларды жергілікті атқарушы органдардың төлеуді;</w:t>
      </w:r>
    </w:p>
    <w:bookmarkEnd w:id="81"/>
    <w:bookmarkStart w:name="z91" w:id="82"/>
    <w:p>
      <w:pPr>
        <w:spacing w:after="0"/>
        <w:ind w:left="0"/>
        <w:jc w:val="both"/>
      </w:pPr>
      <w:r>
        <w:rPr>
          <w:rFonts w:ascii="Times New Roman"/>
          <w:b w:val="false"/>
          <w:i w:val="false"/>
          <w:color w:val="000000"/>
          <w:sz w:val="28"/>
        </w:rPr>
        <w:t>
      9) тасымалдаушы маршрут бойынша белгіленген жұмыс көлемдерін (рейс, жүйелілік, жүріс) толық орындамаған жағдайда, маршрутты субсидиялау сомасынан сома тасымалдаушының орындалмағаны үшін жұмсалмаған шығыстары ескеріле отырып, барабар түрде шегеруді;</w:t>
      </w:r>
    </w:p>
    <w:bookmarkEnd w:id="82"/>
    <w:bookmarkStart w:name="z92" w:id="83"/>
    <w:p>
      <w:pPr>
        <w:spacing w:after="0"/>
        <w:ind w:left="0"/>
        <w:jc w:val="both"/>
      </w:pPr>
      <w:r>
        <w:rPr>
          <w:rFonts w:ascii="Times New Roman"/>
          <w:b w:val="false"/>
          <w:i w:val="false"/>
          <w:color w:val="000000"/>
          <w:sz w:val="28"/>
        </w:rPr>
        <w:t>
      10) жергілікті атқарушы органдардың тасымалдаушының нақты орындаған жұмысы үшін субсидиялар төлеуді;</w:t>
      </w:r>
    </w:p>
    <w:bookmarkEnd w:id="83"/>
    <w:bookmarkStart w:name="z93" w:id="84"/>
    <w:p>
      <w:pPr>
        <w:spacing w:after="0"/>
        <w:ind w:left="0"/>
        <w:jc w:val="both"/>
      </w:pPr>
      <w:r>
        <w:rPr>
          <w:rFonts w:ascii="Times New Roman"/>
          <w:b w:val="false"/>
          <w:i w:val="false"/>
          <w:color w:val="000000"/>
          <w:sz w:val="28"/>
        </w:rPr>
        <w:t>
      11) қаржы жылының қорытындылары бойынша тасымалдаушы мен жергілікті атқарушы орган арасында маршрутқа қызмет көрсету шығындары және субсидиялар сомасы бойынша өзара есеп айырысуларды жүргізуді қамтиды.</w:t>
      </w:r>
    </w:p>
    <w:bookmarkEnd w:id="84"/>
    <w:bookmarkStart w:name="z94" w:id="85"/>
    <w:p>
      <w:pPr>
        <w:spacing w:after="0"/>
        <w:ind w:left="0"/>
        <w:jc w:val="both"/>
      </w:pPr>
      <w:r>
        <w:rPr>
          <w:rFonts w:ascii="Times New Roman"/>
          <w:b w:val="false"/>
          <w:i w:val="false"/>
          <w:color w:val="000000"/>
          <w:sz w:val="28"/>
        </w:rPr>
        <w:t xml:space="preserve">
      16. Жергiлiктi атқарушы органдар тоқсан сайын, тоқсаннан кейiнгi айдың 5-iне дейiн автомобиль көлiгi саласындағы уәкiлеттi органға Комиссия жұмысының нәтижелерi және әлеуметтiк маңызы бар хабарламаларды субсидиялау туралы ақпаратты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жiбередi.</w:t>
      </w:r>
    </w:p>
    <w:bookmarkEnd w:id="85"/>
    <w:bookmarkStart w:name="z95" w:id="86"/>
    <w:p>
      <w:pPr>
        <w:spacing w:after="0"/>
        <w:ind w:left="0"/>
        <w:jc w:val="left"/>
      </w:pPr>
      <w:r>
        <w:rPr>
          <w:rFonts w:ascii="Times New Roman"/>
          <w:b/>
          <w:i w:val="false"/>
          <w:color w:val="000000"/>
        </w:rPr>
        <w:t xml:space="preserve"> 3-тарау. Субсидияларды төлеу тәртібі мен шарттары</w:t>
      </w:r>
    </w:p>
    <w:bookmarkEnd w:id="86"/>
    <w:bookmarkStart w:name="z96" w:id="87"/>
    <w:p>
      <w:pPr>
        <w:spacing w:after="0"/>
        <w:ind w:left="0"/>
        <w:jc w:val="both"/>
      </w:pPr>
      <w:r>
        <w:rPr>
          <w:rFonts w:ascii="Times New Roman"/>
          <w:b w:val="false"/>
          <w:i w:val="false"/>
          <w:color w:val="000000"/>
          <w:sz w:val="28"/>
        </w:rPr>
        <w:t xml:space="preserve">
      17. Тасымалдаушы есептік айдан кейінгі әр айдың 15 күніне дейінгі мерзімде жергілікті атқарушы органға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әлеуметтік маңызы бар қатынастары бойынша нақты тасымалданған жолаушылар туралы айлық ақпаратты (бұдан әрі – ай сайынғы есеп) жібереді. </w:t>
      </w:r>
    </w:p>
    <w:bookmarkEnd w:id="87"/>
    <w:p>
      <w:pPr>
        <w:spacing w:after="0"/>
        <w:ind w:left="0"/>
        <w:jc w:val="both"/>
      </w:pPr>
      <w:r>
        <w:rPr>
          <w:rFonts w:ascii="Times New Roman"/>
          <w:b w:val="false"/>
          <w:i w:val="false"/>
          <w:color w:val="000000"/>
          <w:sz w:val="28"/>
        </w:rPr>
        <w:t xml:space="preserve">
      Осы Қағидалардың 4-тарауына сәйкес автокөлік құралдардың маршрут бойынша жалпы жылдық жүрісіне (километр) сүйене отырып айқындалған маршрут құны бойынша тасымалдаулар жүзеге асырылған кезде тасымалдаушы есептік айдан кейінгі әр айдың 10-шы күніне дейінгі мерзімде уәкілетті ұйымға ай сайынғы есеп жібереді, кейін уәкілетті ұйым есептік айдан кейінгі әр айдың 15-ші күніне дейінгі мерзімде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орындалған жұмыс туралы ақпаратты жергілікті атқарушы органға айлық ақпаратты ұсынады. Уәкілетті ұйым болмаған жағдайда тасымалдаушы әр айдың 15-күніне дейін жергілікті атқарушы органға ай сайын ақпарат жібереді.</w:t>
      </w:r>
    </w:p>
    <w:p>
      <w:pPr>
        <w:spacing w:after="0"/>
        <w:ind w:left="0"/>
        <w:jc w:val="both"/>
      </w:pPr>
      <w:r>
        <w:rPr>
          <w:rFonts w:ascii="Times New Roman"/>
          <w:b w:val="false"/>
          <w:i w:val="false"/>
          <w:color w:val="000000"/>
          <w:sz w:val="28"/>
        </w:rPr>
        <w:t>
      "Ауданаралық (қалааралық облысішілік), ауданішілік, қалалық (ауылдық) және қала маңындағы әлеуметтік маңызы бар қатынастар бойынша автомобильдік жолаушылар тасымалын жүзеге асырумен байланысты тасымалдаушылардың шығындарын субсидиялау" мемлекеттік көрсетілетін қызметті (бұдан әрі - мемлекеттік көрсетілетін қызмет)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Start w:name="z97" w:id="88"/>
    <w:p>
      <w:pPr>
        <w:spacing w:after="0"/>
        <w:ind w:left="0"/>
        <w:jc w:val="both"/>
      </w:pPr>
      <w:r>
        <w:rPr>
          <w:rFonts w:ascii="Times New Roman"/>
          <w:b w:val="false"/>
          <w:i w:val="false"/>
          <w:color w:val="000000"/>
          <w:sz w:val="28"/>
        </w:rPr>
        <w:t xml:space="preserve">
      18. Тасымалдаушы (жеке немесе заңды тұлға) (бұдан әрі – көрсетілетін қызметті алушы) мемлекеттік көрсетілетін қызметті алу үшін көрсетілетін қызметті берушіге "электрондық үкіметтің" веб-порталы (бұдан әрі – 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қойылған электрондық құжат нысанындағы ауданаралық (қалааралық облысішілік), ауданішілік, қалалық (ауылдық) және қала маңындағы әлеуметтік маңызы бар қатынастар бойынша автомобильдік жолаушылар тасымалын жүзеге асырумен байланысты тасымалдаушылардың залалдарын субсидиялауға арналған өтінішті (бұдан әрі –өтініш)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қызмет көрсетуге қойылатын негізгі талаптар тізбесінің (бұдан әрі – Тізбе) 8-тармағында көзделген тізбеге сәйкес құжаттар пакетін жолдайды.</w:t>
      </w:r>
    </w:p>
    <w:bookmarkEnd w:id="88"/>
    <w:p>
      <w:pPr>
        <w:spacing w:after="0"/>
        <w:ind w:left="0"/>
        <w:jc w:val="both"/>
      </w:pPr>
      <w:r>
        <w:rPr>
          <w:rFonts w:ascii="Times New Roman"/>
          <w:b w:val="false"/>
          <w:i w:val="false"/>
          <w:color w:val="000000"/>
          <w:sz w:val="28"/>
        </w:rPr>
        <w:t>
      Мемлекеттік қызметті көрсету ерекшеліктері ескеріле отырып, қызметті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Тізбеде жазылған.</w:t>
      </w:r>
    </w:p>
    <w:p>
      <w:pPr>
        <w:spacing w:after="0"/>
        <w:ind w:left="0"/>
        <w:jc w:val="both"/>
      </w:pPr>
      <w:r>
        <w:rPr>
          <w:rFonts w:ascii="Times New Roman"/>
          <w:b w:val="false"/>
          <w:i w:val="false"/>
          <w:color w:val="000000"/>
          <w:sz w:val="28"/>
        </w:rPr>
        <w:t>
      Порталда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өтініштің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берушінің кеңсесі құжаттарды түскен күні тіркеуді жүзеге асырады.</w:t>
      </w:r>
    </w:p>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келесі жұмыс күнінде жүзеге асырылады.</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дара кәсіпкерді мемлекеттік тіркеу туралы мәліметтерді көрсетілетін қызметті беруші тиісті мемлекеттік ақпараттық жүйелерден "электрондық үкіметтің" шлюзі арқылы алады.</w:t>
      </w:r>
    </w:p>
    <w:bookmarkStart w:name="z98" w:id="89"/>
    <w:p>
      <w:pPr>
        <w:spacing w:after="0"/>
        <w:ind w:left="0"/>
        <w:jc w:val="both"/>
      </w:pPr>
      <w:r>
        <w:rPr>
          <w:rFonts w:ascii="Times New Roman"/>
          <w:b w:val="false"/>
          <w:i w:val="false"/>
          <w:color w:val="000000"/>
          <w:sz w:val="28"/>
        </w:rPr>
        <w:t>
      19. Төтенше жағдай және (немесе) карантиндік шектеулер енгізуге байланысты әлеуметтік маңызы бар хабарламалар бойынша тасымалдауды мәжбүрлеп тоқтата тұру кезеңінде ағымдағы қаржы жылындағы ең төменгі жалақысына сәйкес тасымалдаушының жүргізушілерге және (немесе) кондукторларға еңбекақы төлеуге және әлеуметтік аударымдарға шығыстары субсидиялауға жатады.</w:t>
      </w:r>
    </w:p>
    <w:bookmarkEnd w:id="89"/>
    <w:p>
      <w:pPr>
        <w:spacing w:after="0"/>
        <w:ind w:left="0"/>
        <w:jc w:val="both"/>
      </w:pPr>
      <w:r>
        <w:rPr>
          <w:rFonts w:ascii="Times New Roman"/>
          <w:b w:val="false"/>
          <w:i w:val="false"/>
          <w:color w:val="000000"/>
          <w:sz w:val="28"/>
        </w:rPr>
        <w:t xml:space="preserve">
      Осы тармақтың бірінші бөлігінде көрсетілген мән-жайлар туындаған жағдайда, көрсетілетін қызметті алушы мемлекеттік көрсетілетін қызметті алу үшін портал арқылы көрсетілетін қызметті берушіге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жүргізушілердің және (немесе) кондукторлардың жалақы мен әлеуметтік аударымдары бойынша тасымалдаушының өтінішін және төлеуге жұмсалған шығыстары туралы ақпаратты жолдайды.</w:t>
      </w:r>
    </w:p>
    <w:bookmarkStart w:name="z99" w:id="90"/>
    <w:p>
      <w:pPr>
        <w:spacing w:after="0"/>
        <w:ind w:left="0"/>
        <w:jc w:val="both"/>
      </w:pPr>
      <w:r>
        <w:rPr>
          <w:rFonts w:ascii="Times New Roman"/>
          <w:b w:val="false"/>
          <w:i w:val="false"/>
          <w:color w:val="000000"/>
          <w:sz w:val="28"/>
        </w:rPr>
        <w:t xml:space="preserve">
      20. Әлеуметтік маңызы бар субсидияланатын қатынастар бойынша жергілікті бюджеттен субсидияларды төлеуді жергілікті атқарушы орган тасымалдаушыға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субсидия тағайындау туралы хабарлама жіберілген күннен бастап 7 (жеті) жұмыс күнінен кешіктірмей Шарттың негізінде ай сайын жүргізеді. </w:t>
      </w:r>
    </w:p>
    <w:bookmarkEnd w:id="90"/>
    <w:bookmarkStart w:name="z100" w:id="91"/>
    <w:p>
      <w:pPr>
        <w:spacing w:after="0"/>
        <w:ind w:left="0"/>
        <w:jc w:val="both"/>
      </w:pPr>
      <w:r>
        <w:rPr>
          <w:rFonts w:ascii="Times New Roman"/>
          <w:b w:val="false"/>
          <w:i w:val="false"/>
          <w:color w:val="000000"/>
          <w:sz w:val="28"/>
        </w:rPr>
        <w:t>
      21. Мемлекеттік қызмет көрсетудің жалпы мерзімі 5 (бес) жұмыс күнін құрайды.</w:t>
      </w:r>
    </w:p>
    <w:bookmarkEnd w:id="91"/>
    <w:bookmarkStart w:name="z101" w:id="92"/>
    <w:p>
      <w:pPr>
        <w:spacing w:after="0"/>
        <w:ind w:left="0"/>
        <w:jc w:val="both"/>
      </w:pPr>
      <w:r>
        <w:rPr>
          <w:rFonts w:ascii="Times New Roman"/>
          <w:b w:val="false"/>
          <w:i w:val="false"/>
          <w:color w:val="000000"/>
          <w:sz w:val="28"/>
        </w:rPr>
        <w:t>
      22. Көрсетілетін қызметті алушыдан Тізбенің 8-тармағында көзделген тізбеге сәйкес өтініш және құжаттар топтамасы түскен кезде, көрсетілетін қызметті берушінің кеңсе орындаушысы осы өтінішті және құжаттар топтамасын көрсетілетін қызметті берушінің басшысына немесе жетекшілік ететін басшының орынбасары және (немесе) көрсетілетін қызметті берушінің құрылымдық бөлімшесінің басшысы арқылы қарау үшін жолдайды.</w:t>
      </w:r>
    </w:p>
    <w:bookmarkEnd w:id="92"/>
    <w:p>
      <w:pPr>
        <w:spacing w:after="0"/>
        <w:ind w:left="0"/>
        <w:jc w:val="both"/>
      </w:pPr>
      <w:r>
        <w:rPr>
          <w:rFonts w:ascii="Times New Roman"/>
          <w:b w:val="false"/>
          <w:i w:val="false"/>
          <w:color w:val="000000"/>
          <w:sz w:val="28"/>
        </w:rPr>
        <w:t>
      Көрсетілетін қызметті берушінің орындаушысы құжаттарды тіркеген сәттен бастап 2 (екі) жұмыс күні ішінде Тізбенің 8-тармағында көзделген тізбеге сәйкес ұсынылған құжаттар топтамасының толықтығын тексереді.</w:t>
      </w:r>
    </w:p>
    <w:bookmarkStart w:name="z102" w:id="93"/>
    <w:p>
      <w:pPr>
        <w:spacing w:after="0"/>
        <w:ind w:left="0"/>
        <w:jc w:val="both"/>
      </w:pPr>
      <w:r>
        <w:rPr>
          <w:rFonts w:ascii="Times New Roman"/>
          <w:b w:val="false"/>
          <w:i w:val="false"/>
          <w:color w:val="000000"/>
          <w:sz w:val="28"/>
        </w:rPr>
        <w:t>
      23. Ұсынылған құжаттардың толық ұсынбау және (немесе) көрсетілетін қызметті алушының қолданылу мерзімі өтіп кеткен құжаттарды ұсыну фактісі анықталған жағдайда, көрсетілетін қызметті беруші көрсетілген мерзімде өтінішті бұдан әрі қараудан дәлелді бас тарту береді.</w:t>
      </w:r>
    </w:p>
    <w:bookmarkEnd w:id="93"/>
    <w:bookmarkStart w:name="z103" w:id="94"/>
    <w:p>
      <w:pPr>
        <w:spacing w:after="0"/>
        <w:ind w:left="0"/>
        <w:jc w:val="both"/>
      </w:pPr>
      <w:r>
        <w:rPr>
          <w:rFonts w:ascii="Times New Roman"/>
          <w:b w:val="false"/>
          <w:i w:val="false"/>
          <w:color w:val="000000"/>
          <w:sz w:val="28"/>
        </w:rPr>
        <w:t>
      24. Көрсетілетін қызметті алушы Тізбенің 8-тармағында көзделген тізбеге сәйкес құжаттардың толық топтамасын ұсынған жағдайда, көрсетілетін қызметті берушінің орындаушысы 3 (үш) жұмыс күні ішінде осы құжаттар топтамасының осы Қағидалардың талаптарына сәйкестігін қарайды.</w:t>
      </w:r>
    </w:p>
    <w:bookmarkEnd w:id="94"/>
    <w:p>
      <w:pPr>
        <w:spacing w:after="0"/>
        <w:ind w:left="0"/>
        <w:jc w:val="both"/>
      </w:pPr>
      <w:r>
        <w:rPr>
          <w:rFonts w:ascii="Times New Roman"/>
          <w:b w:val="false"/>
          <w:i w:val="false"/>
          <w:color w:val="000000"/>
          <w:sz w:val="28"/>
        </w:rPr>
        <w:t xml:space="preserve">
      Ұсынылған құжаттар топтамасы Тізбенің 8-тармағында көзделген тізбеге сәйкес осы Қағидалардың талаптарына сәйкес келген кезде көрсетілетін қызметті берушінің орындаушысы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субсидия тағайындау туралы хабарламаны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келісуі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басшысы немесе оның міндетін атқарушының электрондық цифрлық қолтаңбасы қол қойылған электрондық құжат нысанында көрсетілетін қызметті алушының "жеке кабинетіне" жіберіледі.</w:t>
      </w:r>
    </w:p>
    <w:bookmarkStart w:name="z104" w:id="95"/>
    <w:p>
      <w:pPr>
        <w:spacing w:after="0"/>
        <w:ind w:left="0"/>
        <w:jc w:val="both"/>
      </w:pPr>
      <w:r>
        <w:rPr>
          <w:rFonts w:ascii="Times New Roman"/>
          <w:b w:val="false"/>
          <w:i w:val="false"/>
          <w:color w:val="000000"/>
          <w:sz w:val="28"/>
        </w:rPr>
        <w:t>
      25. Тізбенің 9-тармағында көзделген негіздер болған кезде көрсетілетін қызметті берушінің орындаушысы көрсетілетін қызметті алушыны мемлекеттік қызмет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мен орны (тәсілі) туралы хабардар етеді.</w:t>
      </w:r>
    </w:p>
    <w:bookmarkEnd w:id="95"/>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берушінің орындаушысы осы Қағидаларға 11-қосымшаға сәйкес нысан бойынша субсидия тағайындау туралы хабарламаны не Тізбенің 9-тармағында көрсетілген негіздер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субсидия тағайындаудан бас тарту туралы хабарлама жіберу тәсілімен мемлекеттік қызмет көрсетуден бас тарту туралы дәлелді жауапты ресімдейді.</w:t>
      </w:r>
    </w:p>
    <w:p>
      <w:pPr>
        <w:spacing w:after="0"/>
        <w:ind w:left="0"/>
        <w:jc w:val="both"/>
      </w:pPr>
      <w:r>
        <w:rPr>
          <w:rFonts w:ascii="Times New Roman"/>
          <w:b w:val="false"/>
          <w:i w:val="false"/>
          <w:color w:val="000000"/>
          <w:sz w:val="28"/>
        </w:rPr>
        <w:t>
      Көрсетілетін қызметті берушінің орындаушысы мемлекеттік қызмет көрсету нәтижесінің жобасын көрсетілетін қызметті берушінің басшысына немесе оның міндетін атқарушыға басшының жетекшілік ететін орынбасарының және (немесе) көрсетілетін қызметті берушінің құрылымдық бөлімшесі басшысының келісімі бойынша жолдайды.</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басшысы немесе оның міндетін атқарушының ЭЦҚ қол қойылған электрондық құжат нысанында көрсетілетін қызметті алушының "жеке кабинетіне" жіберіледі.</w:t>
      </w:r>
    </w:p>
    <w:bookmarkStart w:name="z105" w:id="96"/>
    <w:p>
      <w:pPr>
        <w:spacing w:after="0"/>
        <w:ind w:left="0"/>
        <w:jc w:val="both"/>
      </w:pPr>
      <w:r>
        <w:rPr>
          <w:rFonts w:ascii="Times New Roman"/>
          <w:b w:val="false"/>
          <w:i w:val="false"/>
          <w:color w:val="000000"/>
          <w:sz w:val="28"/>
        </w:rPr>
        <w:t>
      26. Жылдың соңғы күнтізбелік айы үшін бюджеттік субсидияларды төлеу кейіннен келесі жылдың 25 қаңтар мерзімінен кешіктірмей нақты деректер бойынша жасалған есепті ұсына отырып, 20 желтоқсаннан кешіктірмей ұсынылған, болжамды деректер бойынша жасалған субсидияланатын қатынастар бойынша есеп негізінде жүзеге асырылады.</w:t>
      </w:r>
    </w:p>
    <w:bookmarkEnd w:id="96"/>
    <w:bookmarkStart w:name="z106" w:id="97"/>
    <w:p>
      <w:pPr>
        <w:spacing w:after="0"/>
        <w:ind w:left="0"/>
        <w:jc w:val="both"/>
      </w:pPr>
      <w:r>
        <w:rPr>
          <w:rFonts w:ascii="Times New Roman"/>
          <w:b w:val="false"/>
          <w:i w:val="false"/>
          <w:color w:val="000000"/>
          <w:sz w:val="28"/>
        </w:rPr>
        <w:t>
      27.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9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Start w:name="z107" w:id="98"/>
    <w:p>
      <w:pPr>
        <w:spacing w:after="0"/>
        <w:ind w:left="0"/>
        <w:jc w:val="both"/>
      </w:pPr>
      <w:r>
        <w:rPr>
          <w:rFonts w:ascii="Times New Roman"/>
          <w:b w:val="false"/>
          <w:i w:val="false"/>
          <w:color w:val="000000"/>
          <w:sz w:val="28"/>
        </w:rPr>
        <w:t xml:space="preserve">
      28. Жергілікті атқарушы орган Мемлекеттік қызмет көрсету сатысы туралы деректерді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қызмет көрсету сатысы туралы мемлекеттік қызметтер көрсету мониторингінің ақпараттық жүйесіне деректерді енгізу қағидаларына сәйкес мемлекеттік қызметтер көрсету мониторингінің ақпараттық жүйесіне енгізуді қамтамасыз етеді.</w:t>
      </w:r>
    </w:p>
    <w:bookmarkEnd w:id="98"/>
    <w:bookmarkStart w:name="z108" w:id="99"/>
    <w:p>
      <w:pPr>
        <w:spacing w:after="0"/>
        <w:ind w:left="0"/>
        <w:jc w:val="both"/>
      </w:pPr>
      <w:r>
        <w:rPr>
          <w:rFonts w:ascii="Times New Roman"/>
          <w:b w:val="false"/>
          <w:i w:val="false"/>
          <w:color w:val="000000"/>
          <w:sz w:val="28"/>
        </w:rPr>
        <w:t>
      29. Автомобиль көлігі саласындағы уәкілетті орган заңға тәуелді нормативтік құқықтық актіні бекіткен немесе өзгерткен күннен бастап үш жұмыс күні ішінде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жергілікті атқарушы органдарға, өтініштерді қабылдауды және мемлекеттік қызмет көрсету нәтижелерін беруді жүзеге асыратын ұйымдарға, "электрондық үкіметтің" ақпараттық-коммуникациялық инфрақұрылымының операторына, сондай-ақ Бірыңғай байланыс орталығына жібереді.".</w:t>
      </w:r>
    </w:p>
    <w:bookmarkEnd w:id="99"/>
    <w:bookmarkStart w:name="z109" w:id="100"/>
    <w:p>
      <w:pPr>
        <w:spacing w:after="0"/>
        <w:ind w:left="0"/>
        <w:jc w:val="left"/>
      </w:pPr>
      <w:r>
        <w:rPr>
          <w:rFonts w:ascii="Times New Roman"/>
          <w:b/>
          <w:i w:val="false"/>
          <w:color w:val="000000"/>
        </w:rPr>
        <w:t xml:space="preserve"> 4-тарау. Тұрақты тасымалдауды жүзеге асыру үшін маршруттың құнын анықтау тәртібі</w:t>
      </w:r>
    </w:p>
    <w:bookmarkEnd w:id="100"/>
    <w:bookmarkStart w:name="z110" w:id="101"/>
    <w:p>
      <w:pPr>
        <w:spacing w:after="0"/>
        <w:ind w:left="0"/>
        <w:jc w:val="both"/>
      </w:pPr>
      <w:r>
        <w:rPr>
          <w:rFonts w:ascii="Times New Roman"/>
          <w:b w:val="false"/>
          <w:i w:val="false"/>
          <w:color w:val="000000"/>
          <w:sz w:val="28"/>
        </w:rPr>
        <w:t>
      30. Құны жол жүру ақысын электронды жинау жүйесін пайдалана отырып, көлік құралдарының жалпы жылдық жүрісіне, белгілі бір кезеңдегі маршруттың құнын есептеуге немесе белгілі бір жұмыс көлемін орындауға негізделетін маршрут бойынша тасымалдауды жүзеге асыру кезінде (көрсетілетін қызметтері) мынадай түрдегі экономикалық-математикалық модельді пайдаланады:</w:t>
      </w:r>
    </w:p>
    <w:bookmarkEnd w:id="101"/>
    <w:p>
      <w:pPr>
        <w:spacing w:after="0"/>
        <w:ind w:left="0"/>
        <w:jc w:val="both"/>
      </w:pPr>
      <w:r>
        <w:rPr>
          <w:rFonts w:ascii="Times New Roman"/>
          <w:b w:val="false"/>
          <w:i w:val="false"/>
          <w:color w:val="000000"/>
          <w:sz w:val="28"/>
        </w:rPr>
        <w:t>
      СМ = (Зпс + Зэсоп + Здисп + (Зп + Зн) * R) * Кндс</w:t>
      </w:r>
    </w:p>
    <w:p>
      <w:pPr>
        <w:spacing w:after="0"/>
        <w:ind w:left="0"/>
        <w:jc w:val="both"/>
      </w:pPr>
      <w:r>
        <w:rPr>
          <w:rFonts w:ascii="Times New Roman"/>
          <w:b w:val="false"/>
          <w:i w:val="false"/>
          <w:color w:val="000000"/>
          <w:sz w:val="28"/>
        </w:rPr>
        <w:t>
      формула (1)</w:t>
      </w:r>
    </w:p>
    <w:p>
      <w:pPr>
        <w:spacing w:after="0"/>
        <w:ind w:left="0"/>
        <w:jc w:val="both"/>
      </w:pPr>
      <w:r>
        <w:rPr>
          <w:rFonts w:ascii="Times New Roman"/>
          <w:b w:val="false"/>
          <w:i w:val="false"/>
          <w:color w:val="000000"/>
          <w:sz w:val="28"/>
        </w:rPr>
        <w:t>
      СМ = (Зпс + Засп + (Зп + Зн) * R) * Кндс</w:t>
      </w:r>
    </w:p>
    <w:p>
      <w:pPr>
        <w:spacing w:after="0"/>
        <w:ind w:left="0"/>
        <w:jc w:val="both"/>
      </w:pPr>
      <w:r>
        <w:rPr>
          <w:rFonts w:ascii="Times New Roman"/>
          <w:b w:val="false"/>
          <w:i w:val="false"/>
          <w:color w:val="000000"/>
          <w:sz w:val="28"/>
        </w:rPr>
        <w:t>
      формула (2)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СМ – белгілі кезеңге маршрут құны немесе көлік жұмысының белгілі көлемін орындау үшін;</w:t>
      </w:r>
    </w:p>
    <w:p>
      <w:pPr>
        <w:spacing w:after="0"/>
        <w:ind w:left="0"/>
        <w:jc w:val="both"/>
      </w:pPr>
      <w:r>
        <w:rPr>
          <w:rFonts w:ascii="Times New Roman"/>
          <w:b w:val="false"/>
          <w:i w:val="false"/>
          <w:color w:val="000000"/>
          <w:sz w:val="28"/>
        </w:rPr>
        <w:t>
      Зпс – жылжымалы құрам (сыйымдылығы орта және үлкен жылжымалы құрам сатып алу бойынша лизингтік төлемдер, көлік құралдарын сақтандыру құны, сыйымдылығы кіші автобустар бойынша амортизация) сатып алуға тасымалдаушы жұмсайтын нормативтік (есептік) шығындардың жалпы сомасы;</w:t>
      </w:r>
    </w:p>
    <w:p>
      <w:pPr>
        <w:spacing w:after="0"/>
        <w:ind w:left="0"/>
        <w:jc w:val="both"/>
      </w:pPr>
      <w:r>
        <w:rPr>
          <w:rFonts w:ascii="Times New Roman"/>
          <w:b w:val="false"/>
          <w:i w:val="false"/>
          <w:color w:val="000000"/>
          <w:sz w:val="28"/>
        </w:rPr>
        <w:t>
      Зп – тасымалдаушының тікелей нормативтік (есептік) жалпы сомасы (отын, жағармай материалдары, автокөлік құралдарды жөндеу және оларға техникалық қызмет көрсету, автошиналарды ауыстыру және жөндеу, жүргізушілер мен кондукторлардың еңбекақысы);</w:t>
      </w:r>
    </w:p>
    <w:p>
      <w:pPr>
        <w:spacing w:after="0"/>
        <w:ind w:left="0"/>
        <w:jc w:val="both"/>
      </w:pPr>
      <w:r>
        <w:rPr>
          <w:rFonts w:ascii="Times New Roman"/>
          <w:b w:val="false"/>
          <w:i w:val="false"/>
          <w:color w:val="000000"/>
          <w:sz w:val="28"/>
        </w:rPr>
        <w:t>
      Зн – тасымалдаушының қосымша шығындарының жалпы сомасы;</w:t>
      </w:r>
    </w:p>
    <w:p>
      <w:pPr>
        <w:spacing w:after="0"/>
        <w:ind w:left="0"/>
        <w:jc w:val="both"/>
      </w:pPr>
      <w:r>
        <w:rPr>
          <w:rFonts w:ascii="Times New Roman"/>
          <w:b w:val="false"/>
          <w:i w:val="false"/>
          <w:color w:val="000000"/>
          <w:sz w:val="28"/>
        </w:rPr>
        <w:t>
      Зэсоп – тарифтерді электронды жинау жүйесі операторының қызметтерін ескеретін шығындар (осы қызметке тасымалдаушы төлем жасаған кезде);</w:t>
      </w:r>
    </w:p>
    <w:p>
      <w:pPr>
        <w:spacing w:after="0"/>
        <w:ind w:left="0"/>
        <w:jc w:val="both"/>
      </w:pPr>
      <w:r>
        <w:rPr>
          <w:rFonts w:ascii="Times New Roman"/>
          <w:b w:val="false"/>
          <w:i w:val="false"/>
          <w:color w:val="000000"/>
          <w:sz w:val="28"/>
        </w:rPr>
        <w:t>
      Здисп – диспетчерлік жүйе операторының қызметтерін есепке алатын шығындар (осы қызметке тасымалдаушы төлем жасаған кезде);</w:t>
      </w:r>
    </w:p>
    <w:p>
      <w:pPr>
        <w:spacing w:after="0"/>
        <w:ind w:left="0"/>
        <w:jc w:val="both"/>
      </w:pPr>
      <w:r>
        <w:rPr>
          <w:rFonts w:ascii="Times New Roman"/>
          <w:b w:val="false"/>
          <w:i w:val="false"/>
          <w:color w:val="000000"/>
          <w:sz w:val="28"/>
        </w:rPr>
        <w:t>
      Засп – автовокзалдардың, автовокзалдардың және жолаушыларға қызмет көрсету пункттерінің қызметтерін есепке алатын шығындар;</w:t>
      </w:r>
    </w:p>
    <w:p>
      <w:pPr>
        <w:spacing w:after="0"/>
        <w:ind w:left="0"/>
        <w:jc w:val="both"/>
      </w:pPr>
      <w:r>
        <w:rPr>
          <w:rFonts w:ascii="Times New Roman"/>
          <w:b w:val="false"/>
          <w:i w:val="false"/>
          <w:color w:val="000000"/>
          <w:sz w:val="28"/>
        </w:rPr>
        <w:t>
      Кндс – 1,12 тең қосылған құн салығына коэффициент (12% ретінде қолданылады).</w:t>
      </w:r>
    </w:p>
    <w:p>
      <w:pPr>
        <w:spacing w:after="0"/>
        <w:ind w:left="0"/>
        <w:jc w:val="both"/>
      </w:pPr>
      <w:r>
        <w:rPr>
          <w:rFonts w:ascii="Times New Roman"/>
          <w:b w:val="false"/>
          <w:i w:val="false"/>
          <w:color w:val="000000"/>
          <w:sz w:val="28"/>
        </w:rPr>
        <w:t>
      Формула (2) жол жүру ақысын электронды жинау жүйесін пайдаланбайтын ауданаралық (қалааралық облысішілік) және ауданішілік тасымалдауға қолданылады.</w:t>
      </w:r>
    </w:p>
    <w:p>
      <w:pPr>
        <w:spacing w:after="0"/>
        <w:ind w:left="0"/>
        <w:jc w:val="both"/>
      </w:pPr>
      <w:r>
        <w:rPr>
          <w:rFonts w:ascii="Times New Roman"/>
          <w:b w:val="false"/>
          <w:i w:val="false"/>
          <w:color w:val="000000"/>
          <w:sz w:val="28"/>
        </w:rPr>
        <w:t>
      ҚҚС коэффициентін айқындау үшін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сәйкес ҚҚС жарнасы қолданылады.</w:t>
      </w:r>
    </w:p>
    <w:p>
      <w:pPr>
        <w:spacing w:after="0"/>
        <w:ind w:left="0"/>
        <w:jc w:val="both"/>
      </w:pPr>
      <w:r>
        <w:rPr>
          <w:rFonts w:ascii="Times New Roman"/>
          <w:b w:val="false"/>
          <w:i w:val="false"/>
          <w:color w:val="000000"/>
          <w:sz w:val="28"/>
        </w:rPr>
        <w:t>
      ҚҚС коэффициенті тасымалдаушының оның қызметкерлерінің еңбек ақысымен байланысты, сондай-ақ тіркелген активтердің амортизациясымен байланысты шығындарына қолданылмайды. Осындай шығындарға тіркелген активті ҚҚС-ті ескерусіз сатып алуға, оны өндіруге, салуға, монтаждауға және жабдықтауға шығындар жатады.</w:t>
      </w:r>
    </w:p>
    <w:bookmarkStart w:name="z111" w:id="102"/>
    <w:p>
      <w:pPr>
        <w:spacing w:after="0"/>
        <w:ind w:left="0"/>
        <w:jc w:val="both"/>
      </w:pPr>
      <w:r>
        <w:rPr>
          <w:rFonts w:ascii="Times New Roman"/>
          <w:b w:val="false"/>
          <w:i w:val="false"/>
          <w:color w:val="000000"/>
          <w:sz w:val="28"/>
        </w:rPr>
        <w:t>
      31. Баптар бойынша нормативтік шығындардың іріленген есептері мынадай орындалады:</w:t>
      </w:r>
    </w:p>
    <w:bookmarkEnd w:id="102"/>
    <w:bookmarkStart w:name="z112" w:id="103"/>
    <w:p>
      <w:pPr>
        <w:spacing w:after="0"/>
        <w:ind w:left="0"/>
        <w:jc w:val="both"/>
      </w:pPr>
      <w:r>
        <w:rPr>
          <w:rFonts w:ascii="Times New Roman"/>
          <w:b w:val="false"/>
          <w:i w:val="false"/>
          <w:color w:val="000000"/>
          <w:sz w:val="28"/>
        </w:rPr>
        <w:t>
      1) Зпс – жылжымалы құрамды сатып алуға тасымалдаушының жалпы құны кіреді:</w:t>
      </w:r>
    </w:p>
    <w:bookmarkEnd w:id="103"/>
    <w:p>
      <w:pPr>
        <w:spacing w:after="0"/>
        <w:ind w:left="0"/>
        <w:jc w:val="both"/>
      </w:pPr>
      <w:r>
        <w:rPr>
          <w:rFonts w:ascii="Times New Roman"/>
          <w:b w:val="false"/>
          <w:i w:val="false"/>
          <w:color w:val="000000"/>
          <w:sz w:val="28"/>
        </w:rPr>
        <w:t>
      Жылжымалы құрамды сатып алу бойынша жылдық лизингтік төлемнің (жылдық аннуитет) сомасы формула бойынша есептеледі.</w:t>
      </w:r>
    </w:p>
    <w:p>
      <w:pPr>
        <w:spacing w:after="0"/>
        <w:ind w:left="0"/>
        <w:jc w:val="both"/>
      </w:pPr>
      <w:r>
        <w:rPr>
          <w:rFonts w:ascii="Times New Roman"/>
          <w:b w:val="false"/>
          <w:i w:val="false"/>
          <w:color w:val="000000"/>
          <w:sz w:val="28"/>
        </w:rPr>
        <w:t xml:space="preserve">
      Лгод = ((Стс * (1 + N * Rуд) – Cтс * Aтс)/ N) * Aм </w:t>
      </w:r>
    </w:p>
    <w:p>
      <w:pPr>
        <w:spacing w:after="0"/>
        <w:ind w:left="0"/>
        <w:jc w:val="both"/>
      </w:pPr>
      <w:r>
        <w:rPr>
          <w:rFonts w:ascii="Times New Roman"/>
          <w:b w:val="false"/>
          <w:i w:val="false"/>
          <w:color w:val="000000"/>
          <w:sz w:val="28"/>
        </w:rPr>
        <w:t>
      формула (3)</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Лгод - жылжымалы құрамды сатып алу үшін жылдық лизингтік төлемнің (жылдық аннуитет) сомасы;</w:t>
      </w:r>
    </w:p>
    <w:p>
      <w:pPr>
        <w:spacing w:after="0"/>
        <w:ind w:left="0"/>
        <w:jc w:val="both"/>
      </w:pPr>
      <w:r>
        <w:rPr>
          <w:rFonts w:ascii="Times New Roman"/>
          <w:b w:val="false"/>
          <w:i w:val="false"/>
          <w:color w:val="000000"/>
          <w:sz w:val="28"/>
        </w:rPr>
        <w:t>
      N – лизинг шартының мерзімі;</w:t>
      </w:r>
    </w:p>
    <w:p>
      <w:pPr>
        <w:spacing w:after="0"/>
        <w:ind w:left="0"/>
        <w:jc w:val="both"/>
      </w:pPr>
      <w:r>
        <w:rPr>
          <w:rFonts w:ascii="Times New Roman"/>
          <w:b w:val="false"/>
          <w:i w:val="false"/>
          <w:color w:val="000000"/>
          <w:sz w:val="28"/>
        </w:rPr>
        <w:t xml:space="preserve">
      Стс - маршрутқа бекітілген көлік құралдарының орташа құны, теңгемен; </w:t>
      </w:r>
    </w:p>
    <w:p>
      <w:pPr>
        <w:spacing w:after="0"/>
        <w:ind w:left="0"/>
        <w:jc w:val="both"/>
      </w:pPr>
      <w:r>
        <w:rPr>
          <w:rFonts w:ascii="Times New Roman"/>
          <w:b w:val="false"/>
          <w:i w:val="false"/>
          <w:color w:val="000000"/>
          <w:sz w:val="28"/>
        </w:rPr>
        <w:t>
      Өндірушіден немесе ресми дилерлер арқылы сатып алынған жаңа көліктер үшін бұл сатып алынған күннен бастап үш жылға дейінгі сатып алу құны болады.</w:t>
      </w:r>
    </w:p>
    <w:p>
      <w:pPr>
        <w:spacing w:after="0"/>
        <w:ind w:left="0"/>
        <w:jc w:val="both"/>
      </w:pPr>
      <w:r>
        <w:rPr>
          <w:rFonts w:ascii="Times New Roman"/>
          <w:b w:val="false"/>
          <w:i w:val="false"/>
          <w:color w:val="000000"/>
          <w:sz w:val="28"/>
        </w:rPr>
        <w:t>
      Өндірушіден немесе ресми дилерлер арқылы сатып алынған көлік құралдарын қайта бағалау оларды бағалау қызметін жүзеге асыратын ұйымдар сатып алған күннен бастап үш жыл өткен соң жүргізіледі.</w:t>
      </w:r>
    </w:p>
    <w:p>
      <w:pPr>
        <w:spacing w:after="0"/>
        <w:ind w:left="0"/>
        <w:jc w:val="both"/>
      </w:pPr>
      <w:r>
        <w:rPr>
          <w:rFonts w:ascii="Times New Roman"/>
          <w:b w:val="false"/>
          <w:i w:val="false"/>
          <w:color w:val="000000"/>
          <w:sz w:val="28"/>
        </w:rPr>
        <w:t>
      Қайталама нарықта сатып алынған көлік құралдары, сондай-ақ жалға алынған көлік құралдары үшін – бағалау қызметін жүзеге асыратын ұйымдар айқындайтын орташа нарықтық құн.</w:t>
      </w:r>
    </w:p>
    <w:p>
      <w:pPr>
        <w:spacing w:after="0"/>
        <w:ind w:left="0"/>
        <w:jc w:val="both"/>
      </w:pPr>
      <w:r>
        <w:rPr>
          <w:rFonts w:ascii="Times New Roman"/>
          <w:b w:val="false"/>
          <w:i w:val="false"/>
          <w:color w:val="000000"/>
          <w:sz w:val="28"/>
        </w:rPr>
        <w:t>
      Бағалау қызметін жүзеге асыратын ұйымдар айқындаған көлік құралдарының құны ол анықталған күннен бастап үш жыл ішінде жарамды.</w:t>
      </w:r>
    </w:p>
    <w:p>
      <w:pPr>
        <w:spacing w:after="0"/>
        <w:ind w:left="0"/>
        <w:jc w:val="both"/>
      </w:pPr>
      <w:r>
        <w:rPr>
          <w:rFonts w:ascii="Times New Roman"/>
          <w:b w:val="false"/>
          <w:i w:val="false"/>
          <w:color w:val="000000"/>
          <w:sz w:val="28"/>
        </w:rPr>
        <w:t>
      Электр автобустар мен отын ретінде сутегін пайдаланатын көліктер үшін жөндеу және техникалық қызмет көрсету шығындары өндірушінің деректері бойынша анықталады.</w:t>
      </w:r>
    </w:p>
    <w:p>
      <w:pPr>
        <w:spacing w:after="0"/>
        <w:ind w:left="0"/>
        <w:jc w:val="both"/>
      </w:pPr>
      <w:r>
        <w:rPr>
          <w:rFonts w:ascii="Times New Roman"/>
          <w:b w:val="false"/>
          <w:i w:val="false"/>
          <w:color w:val="000000"/>
          <w:sz w:val="28"/>
        </w:rPr>
        <w:t>
      Ryд – келісім-шарт бойынша лизингтік пайыздық мөлшерлеме;</w:t>
      </w:r>
    </w:p>
    <w:p>
      <w:pPr>
        <w:spacing w:after="0"/>
        <w:ind w:left="0"/>
        <w:jc w:val="both"/>
      </w:pPr>
      <w:r>
        <w:rPr>
          <w:rFonts w:ascii="Times New Roman"/>
          <w:b w:val="false"/>
          <w:i w:val="false"/>
          <w:color w:val="000000"/>
          <w:sz w:val="28"/>
        </w:rPr>
        <w:t>
      Атс – лизинг шарты бойынша аванстық төлем сомасы</w:t>
      </w:r>
    </w:p>
    <w:p>
      <w:pPr>
        <w:spacing w:after="0"/>
        <w:ind w:left="0"/>
        <w:jc w:val="both"/>
      </w:pPr>
      <w:r>
        <w:rPr>
          <w:rFonts w:ascii="Times New Roman"/>
          <w:b w:val="false"/>
          <w:i w:val="false"/>
          <w:color w:val="000000"/>
          <w:sz w:val="28"/>
        </w:rPr>
        <w:t>
      (көлік құралының құнына пайыздық мөлшерлеме);</w:t>
      </w:r>
    </w:p>
    <w:bookmarkStart w:name="z113" w:id="104"/>
    <w:p>
      <w:pPr>
        <w:spacing w:after="0"/>
        <w:ind w:left="0"/>
        <w:jc w:val="both"/>
      </w:pPr>
      <w:r>
        <w:rPr>
          <w:rFonts w:ascii="Times New Roman"/>
          <w:b w:val="false"/>
          <w:i w:val="false"/>
          <w:color w:val="000000"/>
          <w:sz w:val="28"/>
        </w:rPr>
        <w:t>
      2) Лизинг бағдарламасы шеңберінде көлік құралдары иелерінің жауапкершілігін сақтандыру шартын жасасу кезінде төленетін жылдық сақтандыру сыйлықақысының мөлшері Қазақстан Республикасының 1999 жылғы 1 шілдедегі Азаматтық кодексіне (Ерекше бөлім) сәйкес айқындалады.</w:t>
      </w:r>
    </w:p>
    <w:bookmarkEnd w:id="104"/>
    <w:bookmarkStart w:name="z114" w:id="105"/>
    <w:p>
      <w:pPr>
        <w:spacing w:after="0"/>
        <w:ind w:left="0"/>
        <w:jc w:val="both"/>
      </w:pPr>
      <w:r>
        <w:rPr>
          <w:rFonts w:ascii="Times New Roman"/>
          <w:b w:val="false"/>
          <w:i w:val="false"/>
          <w:color w:val="000000"/>
          <w:sz w:val="28"/>
        </w:rPr>
        <w:t>
      3) Жылжымалы құрамды сатып алу үшін лизинг төлемдері болмаған жағдайда, олардың жалпы жүрісін ескере отырып, маршрутқа бекітілген көлік құралдарының амортизациялық аударымдарының сомасы өтелуге жатады. Формула арқылы есептелген:</w:t>
      </w:r>
    </w:p>
    <w:bookmarkEnd w:id="105"/>
    <w:p>
      <w:pPr>
        <w:spacing w:after="0"/>
        <w:ind w:left="0"/>
        <w:jc w:val="both"/>
      </w:pPr>
      <w:r>
        <w:rPr>
          <w:rFonts w:ascii="Times New Roman"/>
          <w:b w:val="false"/>
          <w:i w:val="false"/>
          <w:color w:val="000000"/>
          <w:sz w:val="28"/>
        </w:rPr>
        <w:t>
      За = 0,15 х Ам х КР х Ц,</w:t>
      </w:r>
    </w:p>
    <w:p>
      <w:pPr>
        <w:spacing w:after="0"/>
        <w:ind w:left="0"/>
        <w:jc w:val="both"/>
      </w:pPr>
      <w:r>
        <w:rPr>
          <w:rFonts w:ascii="Times New Roman"/>
          <w:b w:val="false"/>
          <w:i w:val="false"/>
          <w:color w:val="000000"/>
          <w:sz w:val="28"/>
        </w:rPr>
        <w:t>
      формула (4)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За - амортизация шығындары;</w:t>
      </w:r>
    </w:p>
    <w:p>
      <w:pPr>
        <w:spacing w:after="0"/>
        <w:ind w:left="0"/>
        <w:jc w:val="both"/>
      </w:pPr>
      <w:r>
        <w:rPr>
          <w:rFonts w:ascii="Times New Roman"/>
          <w:b w:val="false"/>
          <w:i w:val="false"/>
          <w:color w:val="000000"/>
          <w:sz w:val="28"/>
        </w:rPr>
        <w:t>
      0,15-15 % көлемінде автокөлік құралдары бойынша амортизация нормасы (әлеуметтік-кәсіпкерлік корпорация болып табылатын лизинг алушыдан алынған автокөлік құралдарын қоспағанда, жалға алынған автокөлік құралдарына қолданылмайды);</w:t>
      </w:r>
    </w:p>
    <w:p>
      <w:pPr>
        <w:spacing w:after="0"/>
        <w:ind w:left="0"/>
        <w:jc w:val="both"/>
      </w:pPr>
      <w:r>
        <w:rPr>
          <w:rFonts w:ascii="Times New Roman"/>
          <w:b w:val="false"/>
          <w:i w:val="false"/>
          <w:color w:val="000000"/>
          <w:sz w:val="28"/>
        </w:rPr>
        <w:t>
      Кр – автокөлік құралдары резервінің коэффициенті.</w:t>
      </w:r>
    </w:p>
    <w:bookmarkStart w:name="z115" w:id="106"/>
    <w:p>
      <w:pPr>
        <w:spacing w:after="0"/>
        <w:ind w:left="0"/>
        <w:jc w:val="both"/>
      </w:pPr>
      <w:r>
        <w:rPr>
          <w:rFonts w:ascii="Times New Roman"/>
          <w:b w:val="false"/>
          <w:i w:val="false"/>
          <w:color w:val="000000"/>
          <w:sz w:val="28"/>
        </w:rPr>
        <w:t>
      4) Зп – тасымалдаушының тікелей нормативтік (есептік) жалпы сомасы мынадан тұрады:</w:t>
      </w:r>
    </w:p>
    <w:bookmarkEnd w:id="106"/>
    <w:p>
      <w:pPr>
        <w:spacing w:after="0"/>
        <w:ind w:left="0"/>
        <w:jc w:val="both"/>
      </w:pPr>
      <w:r>
        <w:rPr>
          <w:rFonts w:ascii="Times New Roman"/>
          <w:b w:val="false"/>
          <w:i w:val="false"/>
          <w:color w:val="000000"/>
          <w:sz w:val="28"/>
        </w:rPr>
        <w:t>
      Зт – осы маршрутта пайдаланылатын автокөлік құралдарының жалпы жүріп өткен жолына есептегенде автомобильдік отын электр энергиясы/газ/сутегі шығындары тариф есептелетін күнгі барлық қолданыстағы үстемелер мен 1 литр бензиннің/1 киловат электр энергиясының/1 килограмм сутегінің дара бағасын есепке алып, 100 километр жұмсалған отын/электр энергиясы/газ/сутегі шығындарының базалық нормаларына сүйеніп анықталады (осы бөлшек сауда бағасы Қағидалардың 9-тармағына сәйкес тарифті анықтаудың дұрыстығы расталғанға дейін жарамды):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699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(5)</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0,01 - 100 километрден 1 километрге отын шығынын қайта есептеу;</w:t>
      </w:r>
    </w:p>
    <w:p>
      <w:pPr>
        <w:spacing w:after="0"/>
        <w:ind w:left="0"/>
        <w:jc w:val="both"/>
      </w:pPr>
      <w:r>
        <w:rPr>
          <w:rFonts w:ascii="Times New Roman"/>
          <w:b w:val="false"/>
          <w:i w:val="false"/>
          <w:color w:val="000000"/>
          <w:sz w:val="28"/>
        </w:rPr>
        <w:t>
      Lоб - төмендегі формула бойынша есептелетін маршрутқа қызмет көрсетуде автокөлік құралдарының жылдық жүріп өткен жолы: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79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799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Др - бір жылда маршрутқа қызмет көрсетілген күндер саны (жыл бойы әр жұмыс істеу режимінде Кж = 365) (жергілікті атқарушы органдар бекіткен маршруттар кестесіне сәйкес айқындалады);</w:t>
      </w:r>
    </w:p>
    <w:p>
      <w:pPr>
        <w:spacing w:after="0"/>
        <w:ind w:left="0"/>
        <w:jc w:val="both"/>
      </w:pPr>
      <w:r>
        <w:rPr>
          <w:rFonts w:ascii="Times New Roman"/>
          <w:b w:val="false"/>
          <w:i w:val="false"/>
          <w:color w:val="000000"/>
          <w:sz w:val="28"/>
        </w:rPr>
        <w:t>
      n - бағдардағы рейс айналымдарының күнделікті саны (демалыс, мереке, жұмыс күндеріне, жылдың маусымдылығына байланысты жылдағы бару жолында айырмашылық болған кезде олардың орташа мәні алынады);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8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маршруттағы рейс айналымдарының қашықтығы километр;</w:t>
      </w:r>
      <w:r>
        <w:br/>
      </w:r>
      <w:r>
        <w:rPr>
          <w:rFonts w:ascii="Times New Roman"/>
          <w:b w:val="false"/>
          <w:i w:val="false"/>
          <w:color w:val="000000"/>
          <w:sz w:val="28"/>
        </w:rPr>
        <w:t>
</w:t>
      </w:r>
      <w:r>
        <w:br/>
      </w:r>
    </w:p>
    <w:p>
      <w:pPr>
        <w:spacing w:after="0"/>
        <w:ind w:left="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68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күнделікті нөлдік жүріп өткен жол, километр;</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Маршрут сипаттамаларының көрсеткіштерінің әртүрлі мәндері жұмыс және демалыс күндері бойынша әртүрлі мәндерге тең болса, онда автокөлік құралдарының жалпы жылдық жүріп өткен жолы осы көлемдерді жинақтаумен жұмыс және демалыс күндері бойынша жеке анықталады.</w:t>
      </w:r>
    </w:p>
    <w:p>
      <w:pPr>
        <w:spacing w:after="0"/>
        <w:ind w:left="0"/>
        <w:jc w:val="both"/>
      </w:pPr>
      <w:r>
        <w:rPr>
          <w:rFonts w:ascii="Times New Roman"/>
          <w:b w:val="false"/>
          <w:i w:val="false"/>
          <w:color w:val="000000"/>
          <w:sz w:val="28"/>
        </w:rPr>
        <w:t>
      Жазғы және қысқы кезеңдердегі маршрут кестесінің әртүрлі мәндерімен және (немесе) маршрут толық емес күнтізбелік жыл ішінде жұмыс істейді, содан кейін жанармай құны маршрут кестесіне сәйкес жазғы және қысқы жүрістерді ескере отырып анықталады.</w:t>
      </w:r>
    </w:p>
    <w:p>
      <w:pPr>
        <w:spacing w:after="0"/>
        <w:ind w:left="0"/>
        <w:jc w:val="both"/>
      </w:pPr>
      <w:r>
        <w:rPr>
          <w:rFonts w:ascii="Times New Roman"/>
          <w:b w:val="false"/>
          <w:i w:val="false"/>
          <w:color w:val="000000"/>
          <w:sz w:val="28"/>
        </w:rPr>
        <w:t>
      Шығ. жаз = 0,01 х Lж.ж. х НТ х Цл.т. х КНл.</w:t>
      </w:r>
    </w:p>
    <w:p>
      <w:pPr>
        <w:spacing w:after="0"/>
        <w:ind w:left="0"/>
        <w:jc w:val="both"/>
      </w:pPr>
      <w:r>
        <w:rPr>
          <w:rFonts w:ascii="Times New Roman"/>
          <w:b w:val="false"/>
          <w:i w:val="false"/>
          <w:color w:val="000000"/>
          <w:sz w:val="28"/>
        </w:rPr>
        <w:t>
      формула</w:t>
      </w:r>
    </w:p>
    <w:p>
      <w:pPr>
        <w:spacing w:after="0"/>
        <w:ind w:left="0"/>
        <w:jc w:val="both"/>
      </w:pPr>
      <w:r>
        <w:rPr>
          <w:rFonts w:ascii="Times New Roman"/>
          <w:b w:val="false"/>
          <w:i w:val="false"/>
          <w:color w:val="000000"/>
          <w:sz w:val="28"/>
        </w:rPr>
        <w:t>
      формула (7)</w:t>
      </w:r>
    </w:p>
    <w:p>
      <w:pPr>
        <w:spacing w:after="0"/>
        <w:ind w:left="0"/>
        <w:jc w:val="both"/>
      </w:pPr>
      <w:r>
        <w:rPr>
          <w:rFonts w:ascii="Times New Roman"/>
          <w:b w:val="false"/>
          <w:i w:val="false"/>
          <w:color w:val="000000"/>
          <w:sz w:val="28"/>
        </w:rPr>
        <w:t>
      Шығ.қыс = 0,01 х Lж.қ. х НТ х Цз.т. х КН з.</w:t>
      </w:r>
    </w:p>
    <w:p>
      <w:pPr>
        <w:spacing w:after="0"/>
        <w:ind w:left="0"/>
        <w:jc w:val="both"/>
      </w:pPr>
      <w:r>
        <w:rPr>
          <w:rFonts w:ascii="Times New Roman"/>
          <w:b w:val="false"/>
          <w:i w:val="false"/>
          <w:color w:val="000000"/>
          <w:sz w:val="28"/>
        </w:rPr>
        <w:t>
      формула (8)</w:t>
      </w:r>
    </w:p>
    <w:p>
      <w:pPr>
        <w:spacing w:after="0"/>
        <w:ind w:left="0"/>
        <w:jc w:val="both"/>
      </w:pPr>
      <w:r>
        <w:rPr>
          <w:rFonts w:ascii="Times New Roman"/>
          <w:b w:val="false"/>
          <w:i w:val="false"/>
          <w:color w:val="000000"/>
          <w:sz w:val="28"/>
        </w:rPr>
        <w:t xml:space="preserve">
      Шығ. = Отын шығ.ж. + Отын шығ.қ. </w:t>
      </w:r>
    </w:p>
    <w:p>
      <w:pPr>
        <w:spacing w:after="0"/>
        <w:ind w:left="0"/>
        <w:jc w:val="both"/>
      </w:pPr>
      <w:r>
        <w:rPr>
          <w:rFonts w:ascii="Times New Roman"/>
          <w:b w:val="false"/>
          <w:i w:val="false"/>
          <w:color w:val="000000"/>
          <w:sz w:val="28"/>
        </w:rPr>
        <w:t>
      формула (9)</w:t>
      </w:r>
    </w:p>
    <w:p>
      <w:pPr>
        <w:spacing w:after="0"/>
        <w:ind w:left="0"/>
        <w:jc w:val="both"/>
      </w:pPr>
      <w:r>
        <w:rPr>
          <w:rFonts w:ascii="Times New Roman"/>
          <w:b w:val="false"/>
          <w:i w:val="false"/>
          <w:color w:val="000000"/>
          <w:sz w:val="28"/>
        </w:rPr>
        <w:t>
      мұнда: Отын шығ.жаз, - жазғы автомобиль отынының құны;</w:t>
      </w:r>
    </w:p>
    <w:p>
      <w:pPr>
        <w:spacing w:after="0"/>
        <w:ind w:left="0"/>
        <w:jc w:val="both"/>
      </w:pPr>
      <w:r>
        <w:rPr>
          <w:rFonts w:ascii="Times New Roman"/>
          <w:b w:val="false"/>
          <w:i w:val="false"/>
          <w:color w:val="000000"/>
          <w:sz w:val="28"/>
        </w:rPr>
        <w:t>
      Шығ., - қысқы мотор отынының құны;</w:t>
      </w:r>
    </w:p>
    <w:p>
      <w:pPr>
        <w:spacing w:after="0"/>
        <w:ind w:left="0"/>
        <w:jc w:val="both"/>
      </w:pPr>
      <w:r>
        <w:rPr>
          <w:rFonts w:ascii="Times New Roman"/>
          <w:b w:val="false"/>
          <w:i w:val="false"/>
          <w:color w:val="000000"/>
          <w:sz w:val="28"/>
        </w:rPr>
        <w:t>
      Lж.l - жазда автокөліктердің жылдық жүрісі;</w:t>
      </w:r>
    </w:p>
    <w:p>
      <w:pPr>
        <w:spacing w:after="0"/>
        <w:ind w:left="0"/>
        <w:jc w:val="both"/>
      </w:pPr>
      <w:r>
        <w:rPr>
          <w:rFonts w:ascii="Times New Roman"/>
          <w:b w:val="false"/>
          <w:i w:val="false"/>
          <w:color w:val="000000"/>
          <w:sz w:val="28"/>
        </w:rPr>
        <w:t>
      Lж.c. - қыста автокөліктердің жылдық жүрісі;</w:t>
      </w:r>
    </w:p>
    <w:p>
      <w:pPr>
        <w:spacing w:after="0"/>
        <w:ind w:left="0"/>
        <w:jc w:val="both"/>
      </w:pPr>
      <w:r>
        <w:rPr>
          <w:rFonts w:ascii="Times New Roman"/>
          <w:b w:val="false"/>
          <w:i w:val="false"/>
          <w:color w:val="000000"/>
          <w:sz w:val="28"/>
        </w:rPr>
        <w:t>
      KНж., KНқ. - трассадағы (жазғы, қысқы) көлік құралдарын пайдаланудың нақты жағдайлары үшін базалық мөлшерлемеге үстемеақылардың жиынтық коэффициенті.</w:t>
      </w:r>
    </w:p>
    <w:p>
      <w:pPr>
        <w:spacing w:after="0"/>
        <w:ind w:left="0"/>
        <w:jc w:val="both"/>
      </w:pPr>
      <w:r>
        <w:rPr>
          <w:rFonts w:ascii="Times New Roman"/>
          <w:b w:val="false"/>
          <w:i w:val="false"/>
          <w:color w:val="000000"/>
          <w:sz w:val="28"/>
        </w:rPr>
        <w:t>
      НТ – көліктің 100 километріне литр/киловатт/килограмм отын шығынының негізгі нормасы;</w:t>
      </w:r>
    </w:p>
    <w:p>
      <w:pPr>
        <w:spacing w:after="0"/>
        <w:ind w:left="0"/>
        <w:jc w:val="both"/>
      </w:pPr>
      <w:r>
        <w:rPr>
          <w:rFonts w:ascii="Times New Roman"/>
          <w:b w:val="false"/>
          <w:i w:val="false"/>
          <w:color w:val="000000"/>
          <w:sz w:val="28"/>
        </w:rPr>
        <w:t xml:space="preserve">
      Дизель отынын (бензинді)/газды тұтынудың базалық нормасы мен жинақталған үстеме коэффициенті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w:t>
      </w:r>
      <w:r>
        <w:rPr>
          <w:rFonts w:ascii="Times New Roman"/>
          <w:b w:val="false"/>
          <w:i w:val="false"/>
          <w:color w:val="000000"/>
          <w:sz w:val="28"/>
        </w:rPr>
        <w:t>қаулысына</w:t>
      </w:r>
      <w:r>
        <w:rPr>
          <w:rFonts w:ascii="Times New Roman"/>
          <w:b w:val="false"/>
          <w:i w:val="false"/>
          <w:color w:val="000000"/>
          <w:sz w:val="28"/>
        </w:rPr>
        <w:t xml:space="preserve"> (бұдан әрі – Отын шығынының нормасы) сәйкес анықталады.</w:t>
      </w:r>
    </w:p>
    <w:p>
      <w:pPr>
        <w:spacing w:after="0"/>
        <w:ind w:left="0"/>
        <w:jc w:val="both"/>
      </w:pPr>
      <w:r>
        <w:rPr>
          <w:rFonts w:ascii="Times New Roman"/>
          <w:b w:val="false"/>
          <w:i w:val="false"/>
          <w:color w:val="000000"/>
          <w:sz w:val="28"/>
        </w:rPr>
        <w:t>
      Электрлік автобустар үшін 100 километрге сағатына киловатт электр энергиясын тұтыну нормасы және ол үшін жалпы қосымша ақы коэффициенті Өндіруші зауыттың деректері бойынша анықталады.</w:t>
      </w:r>
    </w:p>
    <w:p>
      <w:pPr>
        <w:spacing w:after="0"/>
        <w:ind w:left="0"/>
        <w:jc w:val="both"/>
      </w:pPr>
      <w:r>
        <w:rPr>
          <w:rFonts w:ascii="Times New Roman"/>
          <w:b w:val="false"/>
          <w:i w:val="false"/>
          <w:color w:val="000000"/>
          <w:sz w:val="28"/>
        </w:rPr>
        <w:t>
      Отын ретінде сутегіні пайдаланатын автокөлік құралдары үшін 100 километрге сағатына килограмм сутегі отынын тұтыну нормасы және ол үшін жалпы қосымша ақы коэффициенті Өндіруші зауыттың деректері бойынша анықталады</w:t>
      </w:r>
    </w:p>
    <w:p>
      <w:pPr>
        <w:spacing w:after="0"/>
        <w:ind w:left="0"/>
        <w:jc w:val="both"/>
      </w:pPr>
      <w:r>
        <w:rPr>
          <w:rFonts w:ascii="Times New Roman"/>
          <w:b w:val="false"/>
          <w:i w:val="false"/>
          <w:color w:val="000000"/>
          <w:sz w:val="28"/>
        </w:rPr>
        <w:t>
      Цо – дизельдік отынның (бензиннің)/газдың/электр энергиясының/сутегінің бағасы.</w:t>
      </w:r>
    </w:p>
    <w:p>
      <w:pPr>
        <w:spacing w:after="0"/>
        <w:ind w:left="0"/>
        <w:jc w:val="both"/>
      </w:pPr>
      <w:r>
        <w:rPr>
          <w:rFonts w:ascii="Times New Roman"/>
          <w:b w:val="false"/>
          <w:i w:val="false"/>
          <w:color w:val="000000"/>
          <w:sz w:val="28"/>
        </w:rPr>
        <w:t>
      Дизельдік отынның (бензиннің)/газдың/сутегінің бағасы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76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767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(10)</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Ақыс Ажаз- ККл (коэффициент климаттық) мәнін анықтайтын Отынды шығындау нормаларының 10-шы кесте бойынша кезеңдер шегінде өңір бойынша анықталған бір жылдағы қысқы және жазғы айлар саны.</w:t>
      </w:r>
    </w:p>
    <w:p>
      <w:pPr>
        <w:spacing w:after="0"/>
        <w:ind w:left="0"/>
        <w:jc w:val="both"/>
      </w:pPr>
      <w:r>
        <w:rPr>
          <w:rFonts w:ascii="Times New Roman"/>
          <w:b w:val="false"/>
          <w:i w:val="false"/>
          <w:color w:val="000000"/>
          <w:sz w:val="28"/>
        </w:rPr>
        <w:t>
      Бқ.ш. Бж.о.- тариф есептеу күніне отынның дара құны (жазғы және қысқы).</w:t>
      </w:r>
    </w:p>
    <w:p>
      <w:pPr>
        <w:spacing w:after="0"/>
        <w:ind w:left="0"/>
        <w:jc w:val="both"/>
      </w:pPr>
      <w:r>
        <w:rPr>
          <w:rFonts w:ascii="Times New Roman"/>
          <w:b w:val="false"/>
          <w:i w:val="false"/>
          <w:color w:val="000000"/>
          <w:sz w:val="28"/>
        </w:rPr>
        <w:t>
      Жазғы кезеңде тарифті есептеу кезінде өткен қысқы кезеңнің соңғы айында басым болған қысқы отынның 1 литрінің/1 килограммның бөлшек сауда бағасы облыс бойынша отын шығынының құнын анықтайтын 10-кестеге сәйкес кезеңдерде айқындалады. Ккл (климаттық коэффициент), негіз ретінде алынады.</w:t>
      </w:r>
    </w:p>
    <w:bookmarkStart w:name="z116" w:id="107"/>
    <w:p>
      <w:pPr>
        <w:spacing w:after="0"/>
        <w:ind w:left="0"/>
        <w:jc w:val="both"/>
      </w:pPr>
      <w:r>
        <w:rPr>
          <w:rFonts w:ascii="Times New Roman"/>
          <w:b w:val="false"/>
          <w:i w:val="false"/>
          <w:color w:val="000000"/>
          <w:sz w:val="28"/>
        </w:rPr>
        <w:t>
      5) Шжж - жанар-жағармай материалдарына шығындар автомобильдік отынға шығындардың 10%-ға тең:</w:t>
      </w:r>
    </w:p>
    <w:bookmarkEnd w:id="107"/>
    <w:p>
      <w:pPr>
        <w:spacing w:after="0"/>
        <w:ind w:left="0"/>
        <w:jc w:val="both"/>
      </w:pPr>
      <w:r>
        <w:rPr>
          <w:rFonts w:ascii="Times New Roman"/>
          <w:b w:val="false"/>
          <w:i w:val="false"/>
          <w:color w:val="000000"/>
          <w:sz w:val="28"/>
        </w:rPr>
        <w:t>
      формула (11)</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01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01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7" w:id="108"/>
    <w:p>
      <w:pPr>
        <w:spacing w:after="0"/>
        <w:ind w:left="0"/>
        <w:jc w:val="both"/>
      </w:pPr>
      <w:r>
        <w:rPr>
          <w:rFonts w:ascii="Times New Roman"/>
          <w:b w:val="false"/>
          <w:i w:val="false"/>
          <w:color w:val="000000"/>
          <w:sz w:val="28"/>
        </w:rPr>
        <w:t>
      6) Шжт- жөндеу және техникалық қызмет көрсету шығыстары осы маршрутқа қызмет көрсету үшін бекітілген автокөлік құралдары құнынан 10% (қызмет мерзімі 1 жылдан 3 жылға дейінгі көліктер үшін), 15% (автокөлік құралдары үшін пайдалану мерзімі 3 жылдан 7 жылға дейін) және 20 % (автокөлік құралдары үшін пайдалану мерзімі 7 жылдан астам) ретінде қабылданады:</w:t>
      </w:r>
    </w:p>
    <w:bookmarkEnd w:id="108"/>
    <w:p>
      <w:pPr>
        <w:spacing w:after="0"/>
        <w:ind w:left="0"/>
        <w:jc w:val="both"/>
      </w:pPr>
      <w:r>
        <w:rPr>
          <w:rFonts w:ascii="Times New Roman"/>
          <w:b w:val="false"/>
          <w:i w:val="false"/>
          <w:color w:val="000000"/>
          <w:sz w:val="28"/>
        </w:rPr>
        <w:t>
      Шжт = Кшт* Ам * Кр * Ц</w:t>
      </w:r>
    </w:p>
    <w:p>
      <w:pPr>
        <w:spacing w:after="0"/>
        <w:ind w:left="0"/>
        <w:jc w:val="both"/>
      </w:pPr>
      <w:r>
        <w:rPr>
          <w:rFonts w:ascii="Times New Roman"/>
          <w:b w:val="false"/>
          <w:i w:val="false"/>
          <w:color w:val="000000"/>
          <w:sz w:val="28"/>
        </w:rPr>
        <w:t>
      формула (12)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Кшт - автокөлік құралдарға жөндеу және техникалық қызмет көрсету шығыстарының коэффициенті;</w:t>
      </w:r>
    </w:p>
    <w:p>
      <w:pPr>
        <w:spacing w:after="0"/>
        <w:ind w:left="0"/>
        <w:jc w:val="both"/>
      </w:pPr>
      <w:r>
        <w:rPr>
          <w:rFonts w:ascii="Times New Roman"/>
          <w:b w:val="false"/>
          <w:i w:val="false"/>
          <w:color w:val="000000"/>
          <w:sz w:val="28"/>
        </w:rPr>
        <w:t>
      Ам- кесте бойынша маршруттағы автокөлік құралдарының бір күн ішіндегі саны;</w:t>
      </w:r>
    </w:p>
    <w:p>
      <w:pPr>
        <w:spacing w:after="0"/>
        <w:ind w:left="0"/>
        <w:jc w:val="both"/>
      </w:pPr>
      <w:r>
        <w:rPr>
          <w:rFonts w:ascii="Times New Roman"/>
          <w:b w:val="false"/>
          <w:i w:val="false"/>
          <w:color w:val="000000"/>
          <w:sz w:val="28"/>
        </w:rPr>
        <w:t>
      Кр – автокөлік құралдары резервінің коэффициенті, (1,2 ретінде тең шығындарды есептеу үшін алынатын кесте бойынша автокөлік құралдар маршруттарына бекітілгендердің жалпы санының маршрутқа жеткізуге жататын автокөлік құралдарының 1,2 санына қатынасы);</w:t>
      </w:r>
    </w:p>
    <w:p>
      <w:pPr>
        <w:spacing w:after="0"/>
        <w:ind w:left="0"/>
        <w:jc w:val="both"/>
      </w:pPr>
      <w:r>
        <w:rPr>
          <w:rFonts w:ascii="Times New Roman"/>
          <w:b w:val="false"/>
          <w:i w:val="false"/>
          <w:color w:val="000000"/>
          <w:sz w:val="28"/>
        </w:rPr>
        <w:t>
      Ц – маршрутта бекітілген 1 автокөлік құралының орташа адал нарықтық құны, теңгемен;</w:t>
      </w:r>
    </w:p>
    <w:p>
      <w:pPr>
        <w:spacing w:after="0"/>
        <w:ind w:left="0"/>
        <w:jc w:val="both"/>
      </w:pPr>
      <w:r>
        <w:rPr>
          <w:rFonts w:ascii="Times New Roman"/>
          <w:b w:val="false"/>
          <w:i w:val="false"/>
          <w:color w:val="000000"/>
          <w:sz w:val="28"/>
        </w:rPr>
        <w:t>
      Өндірушіден немесе ресми дилерлер арқылы сатып алынған жаңа көліктер үшін бұл сатып алынған күннен бастап үш жылға дейінгі сатып алу құны болады.</w:t>
      </w:r>
    </w:p>
    <w:p>
      <w:pPr>
        <w:spacing w:after="0"/>
        <w:ind w:left="0"/>
        <w:jc w:val="both"/>
      </w:pPr>
      <w:r>
        <w:rPr>
          <w:rFonts w:ascii="Times New Roman"/>
          <w:b w:val="false"/>
          <w:i w:val="false"/>
          <w:color w:val="000000"/>
          <w:sz w:val="28"/>
        </w:rPr>
        <w:t>
      Өндірушіден немесе ресми дилерлер арқылы сатып алынған автокөлік құралдарын қайта бағалау оларды бағалау қызметін жүзеге асыратын ұйымдар сатып алған күннен бастап үш жыл өткен соң жүргізіледі.</w:t>
      </w:r>
    </w:p>
    <w:p>
      <w:pPr>
        <w:spacing w:after="0"/>
        <w:ind w:left="0"/>
        <w:jc w:val="both"/>
      </w:pPr>
      <w:r>
        <w:rPr>
          <w:rFonts w:ascii="Times New Roman"/>
          <w:b w:val="false"/>
          <w:i w:val="false"/>
          <w:color w:val="000000"/>
          <w:sz w:val="28"/>
        </w:rPr>
        <w:t>
      Қайталама нарықта сатып алынған автокөлік құралдары, сондай-ақ жалға алынған автокөлік құралдары үшін – бағалау қызметін жүзеге асыратын ұйымдар айқындайтын орташа нарықтық құн.</w:t>
      </w:r>
    </w:p>
    <w:p>
      <w:pPr>
        <w:spacing w:after="0"/>
        <w:ind w:left="0"/>
        <w:jc w:val="both"/>
      </w:pPr>
      <w:r>
        <w:rPr>
          <w:rFonts w:ascii="Times New Roman"/>
          <w:b w:val="false"/>
          <w:i w:val="false"/>
          <w:color w:val="000000"/>
          <w:sz w:val="28"/>
        </w:rPr>
        <w:t>
      Бағалау қызметін жүзеге асыратын ұйымдар айқындаған автокөлік құралдарының құны ол анықталған күннен бастап үш жыл бойы қолданылады.</w:t>
      </w:r>
    </w:p>
    <w:p>
      <w:pPr>
        <w:spacing w:after="0"/>
        <w:ind w:left="0"/>
        <w:jc w:val="both"/>
      </w:pPr>
      <w:r>
        <w:rPr>
          <w:rFonts w:ascii="Times New Roman"/>
          <w:b w:val="false"/>
          <w:i w:val="false"/>
          <w:color w:val="000000"/>
          <w:sz w:val="28"/>
        </w:rPr>
        <w:t>
      Электробустар, отын ретінде сутегіні пайдаланатын автокөлік құралдары үшін жөндеу және техникалық қызмет көрсету шығыстары Өндіруші зауыттың деректері бойынша анықталады.</w:t>
      </w:r>
    </w:p>
    <w:bookmarkStart w:name="z118" w:id="109"/>
    <w:p>
      <w:pPr>
        <w:spacing w:after="0"/>
        <w:ind w:left="0"/>
        <w:jc w:val="both"/>
      </w:pPr>
      <w:r>
        <w:rPr>
          <w:rFonts w:ascii="Times New Roman"/>
          <w:b w:val="false"/>
          <w:i w:val="false"/>
          <w:color w:val="000000"/>
          <w:sz w:val="28"/>
        </w:rPr>
        <w:t>
      7) Шш – маршруттағы автокөлік құралдарының жылдық жүрісіне есептелген автошиналарды пайдалану шығыстарын мынадай формула бойынша анықтауға болады:</w:t>
      </w:r>
    </w:p>
    <w:bookmarkEnd w:id="10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416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416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формула (13)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Цш – бір шина жиынтығының орташа сатып алу бағасы (шина, камера, жиек таспасы), есептеу кезінде теңгемен. Бұл сатып алу бағасы осы Қағидалардың 10-тармағына сәйкес тарифті анықтаудың дұрыстығы расталғанға дейін жарамды);</w:t>
      </w:r>
    </w:p>
    <w:p>
      <w:pPr>
        <w:spacing w:after="0"/>
        <w:ind w:left="0"/>
        <w:jc w:val="both"/>
      </w:pPr>
      <w:r>
        <w:rPr>
          <w:rFonts w:ascii="Times New Roman"/>
          <w:b w:val="false"/>
          <w:i w:val="false"/>
          <w:color w:val="000000"/>
          <w:sz w:val="28"/>
        </w:rPr>
        <w:t>
      М – автокөлік құралдарының доңғалақ саны (қосалқы доңғалақсыз);</w:t>
      </w:r>
    </w:p>
    <w:p>
      <w:pPr>
        <w:spacing w:after="0"/>
        <w:ind w:left="0"/>
        <w:jc w:val="both"/>
      </w:pPr>
      <w:r>
        <w:rPr>
          <w:rFonts w:ascii="Times New Roman"/>
          <w:b w:val="false"/>
          <w:i w:val="false"/>
          <w:color w:val="000000"/>
          <w:sz w:val="28"/>
        </w:rPr>
        <w:t>
      Lоб - маршрутқа қызмет көрсету кезіндегі автокөлік құралдардың жалпы жылдық жүрісі;</w:t>
      </w:r>
    </w:p>
    <w:p>
      <w:pPr>
        <w:spacing w:after="0"/>
        <w:ind w:left="0"/>
        <w:jc w:val="both"/>
      </w:pPr>
      <w:r>
        <w:rPr>
          <w:rFonts w:ascii="Times New Roman"/>
          <w:b w:val="false"/>
          <w:i w:val="false"/>
          <w:color w:val="000000"/>
          <w:sz w:val="28"/>
        </w:rPr>
        <w:t>
      Ш – автошиналар жүрісінің пайдаланымдық нормасы отын шығысының нормасына сәйкес анықталады, километр;</w:t>
      </w:r>
    </w:p>
    <w:p>
      <w:pPr>
        <w:spacing w:after="0"/>
        <w:ind w:left="0"/>
        <w:jc w:val="both"/>
      </w:pPr>
      <w:r>
        <w:rPr>
          <w:rFonts w:ascii="Times New Roman"/>
          <w:b w:val="false"/>
          <w:i w:val="false"/>
          <w:color w:val="000000"/>
          <w:sz w:val="28"/>
        </w:rPr>
        <w:t>
      Кш – автошиналар жүрісінің пайдаланымдық нормасын түзету коэффициенті отын шығысының нормасына сәйкес анықталады.</w:t>
      </w:r>
    </w:p>
    <w:p>
      <w:pPr>
        <w:spacing w:after="0"/>
        <w:ind w:left="0"/>
        <w:jc w:val="both"/>
      </w:pPr>
      <w:r>
        <w:rPr>
          <w:rFonts w:ascii="Times New Roman"/>
          <w:b w:val="false"/>
          <w:i w:val="false"/>
          <w:color w:val="000000"/>
          <w:sz w:val="28"/>
        </w:rPr>
        <w:t>
      Электробустардың, отын ретінде сутегіні пайдаланатын автокөлік құралдарының автошиналары жүрісінің пайдаланымдық нормасын түзету коэффициенті Өндіруші зауыттың деректері бойынша анықталады</w:t>
      </w:r>
    </w:p>
    <w:bookmarkStart w:name="z119" w:id="110"/>
    <w:p>
      <w:pPr>
        <w:spacing w:after="0"/>
        <w:ind w:left="0"/>
        <w:jc w:val="both"/>
      </w:pPr>
      <w:r>
        <w:rPr>
          <w:rFonts w:ascii="Times New Roman"/>
          <w:b w:val="false"/>
          <w:i w:val="false"/>
          <w:color w:val="000000"/>
          <w:sz w:val="28"/>
        </w:rPr>
        <w:t>
      8) Ззп – маршрутқа қызмет көрсету бойынша жүргізушілер мен (және) кондукторлардың (автокөлік құралдары экипаждарының) жалпы жылдық төлем сомасы мынадай формула бойынша анықталады:</w:t>
      </w:r>
    </w:p>
    <w:bookmarkEnd w:id="110"/>
    <w:p>
      <w:pPr>
        <w:spacing w:after="0"/>
        <w:ind w:left="0"/>
        <w:jc w:val="both"/>
      </w:pPr>
      <w:r>
        <w:rPr>
          <w:rFonts w:ascii="Times New Roman"/>
          <w:b w:val="false"/>
          <w:i w:val="false"/>
          <w:color w:val="000000"/>
          <w:sz w:val="28"/>
        </w:rPr>
        <w:t>
      Шжа = (Мр* (ZB * NB * ZK * NK) * АМ* К) * 1,2</w:t>
      </w:r>
    </w:p>
    <w:p>
      <w:pPr>
        <w:spacing w:after="0"/>
        <w:ind w:left="0"/>
        <w:jc w:val="both"/>
      </w:pPr>
      <w:r>
        <w:rPr>
          <w:rFonts w:ascii="Times New Roman"/>
          <w:b w:val="false"/>
          <w:i w:val="false"/>
          <w:color w:val="000000"/>
          <w:sz w:val="28"/>
        </w:rPr>
        <w:t>
      формула (14)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Мр – бір жылда маршрутқа қызмет көрсетілетін айлардың саны (жұмыстың тәулік ішінде және күнделікті режимі кезінде Мр = 12);</w:t>
      </w:r>
    </w:p>
    <w:p>
      <w:pPr>
        <w:spacing w:after="0"/>
        <w:ind w:left="0"/>
        <w:jc w:val="both"/>
      </w:pPr>
      <w:r>
        <w:rPr>
          <w:rFonts w:ascii="Times New Roman"/>
          <w:b w:val="false"/>
          <w:i w:val="false"/>
          <w:color w:val="000000"/>
          <w:sz w:val="28"/>
        </w:rPr>
        <w:t>
      ZВ – автокөлік құралы жүргізушісінің орташа айлық жалақысы Қазақстан Республикасындағы немесе көлік және қойма шаруашылығы саласындағы бір қызметкердің орташа айлық атаулы жалақысының (кәсіпкерлік қызметті жүзеге асыратын шағын кәсіпкерлік субъектілерін қоса алғанда) деңгейіне қатысты белгіленеді. Өтінімдерді берудің алдындағы тоқсандағы статистикалық мәліметтер негізінде тасымалдаушы тіркеледі;</w:t>
      </w:r>
    </w:p>
    <w:p>
      <w:pPr>
        <w:spacing w:after="0"/>
        <w:ind w:left="0"/>
        <w:jc w:val="both"/>
      </w:pPr>
      <w:r>
        <w:rPr>
          <w:rFonts w:ascii="Times New Roman"/>
          <w:b w:val="false"/>
          <w:i w:val="false"/>
          <w:color w:val="000000"/>
          <w:sz w:val="28"/>
        </w:rPr>
        <w:t>
      ZК – кондуктордың орташа айлық жалақысы жүргізушінің жалақысының 70% деңгейінде белгіленеді;</w:t>
      </w:r>
    </w:p>
    <w:p>
      <w:pPr>
        <w:spacing w:after="0"/>
        <w:ind w:left="0"/>
        <w:jc w:val="both"/>
      </w:pPr>
      <w:r>
        <w:rPr>
          <w:rFonts w:ascii="Times New Roman"/>
          <w:b w:val="false"/>
          <w:i w:val="false"/>
          <w:color w:val="000000"/>
          <w:sz w:val="28"/>
        </w:rPr>
        <w:t>
      Nв, Nк – маршрутта әр автокөлік құралдарға бекітілген жүргізушілердің (кондукторлардың) нормативтік саны;</w:t>
      </w:r>
    </w:p>
    <w:p>
      <w:pPr>
        <w:spacing w:after="0"/>
        <w:ind w:left="0"/>
        <w:jc w:val="both"/>
      </w:pPr>
      <w:r>
        <w:rPr>
          <w:rFonts w:ascii="Times New Roman"/>
          <w:b w:val="false"/>
          <w:i w:val="false"/>
          <w:color w:val="000000"/>
          <w:sz w:val="28"/>
        </w:rPr>
        <w:t>
      К – тасымалдаушының есептік деректерімен расталған сомада еңбек жалақысы мен қызметкерлерді сақтандыруға әлеуметтік есептеуін есепке алатын коэффициент.</w:t>
      </w:r>
    </w:p>
    <w:p>
      <w:pPr>
        <w:spacing w:after="0"/>
        <w:ind w:left="0"/>
        <w:jc w:val="both"/>
      </w:pPr>
      <w:r>
        <w:rPr>
          <w:rFonts w:ascii="Times New Roman"/>
          <w:b w:val="false"/>
          <w:i w:val="false"/>
          <w:color w:val="000000"/>
          <w:sz w:val="28"/>
        </w:rPr>
        <w:t>
      1,2 – аурулық, еңбек, оқудағы жұмысшылардың есептеулерін ескеретін түзету коэффиценті.</w:t>
      </w:r>
    </w:p>
    <w:p>
      <w:pPr>
        <w:spacing w:after="0"/>
        <w:ind w:left="0"/>
        <w:jc w:val="both"/>
      </w:pPr>
      <w:r>
        <w:rPr>
          <w:rFonts w:ascii="Times New Roman"/>
          <w:b w:val="false"/>
          <w:i w:val="false"/>
          <w:color w:val="000000"/>
          <w:sz w:val="28"/>
        </w:rPr>
        <w:t>
      Жүргізушілерге және (немесе) кондукторларға жалақы төлеу фактісі қызметкерлерге еңбекақы төлеу туралы актінің үзінді көшірмемен расталады.</w:t>
      </w:r>
    </w:p>
    <w:bookmarkStart w:name="z120" w:id="111"/>
    <w:p>
      <w:pPr>
        <w:spacing w:after="0"/>
        <w:ind w:left="0"/>
        <w:jc w:val="both"/>
      </w:pPr>
      <w:r>
        <w:rPr>
          <w:rFonts w:ascii="Times New Roman"/>
          <w:b w:val="false"/>
          <w:i w:val="false"/>
          <w:color w:val="000000"/>
          <w:sz w:val="28"/>
        </w:rPr>
        <w:t>
      9) Шү – тасымалдаушының үстеме шығындарының нормативті сомасы осы маршрутқа қызмет көрсету бойынша тікелей шығындардың жиынтық сомасының пайызын құрайды және мына формула бойынша айқындалады:</w:t>
      </w:r>
    </w:p>
    <w:bookmarkEnd w:id="111"/>
    <w:p>
      <w:pPr>
        <w:spacing w:after="0"/>
        <w:ind w:left="0"/>
        <w:jc w:val="both"/>
      </w:pPr>
      <w:r>
        <w:rPr>
          <w:rFonts w:ascii="Times New Roman"/>
          <w:b w:val="false"/>
          <w:i w:val="false"/>
          <w:color w:val="000000"/>
          <w:sz w:val="28"/>
        </w:rPr>
        <w:t xml:space="preserve">
      Шү = Шт * П </w:t>
      </w:r>
    </w:p>
    <w:p>
      <w:pPr>
        <w:spacing w:after="0"/>
        <w:ind w:left="0"/>
        <w:jc w:val="both"/>
      </w:pPr>
      <w:r>
        <w:rPr>
          <w:rFonts w:ascii="Times New Roman"/>
          <w:b w:val="false"/>
          <w:i w:val="false"/>
          <w:color w:val="000000"/>
          <w:sz w:val="28"/>
        </w:rPr>
        <w:t>
      формула (15)</w:t>
      </w:r>
    </w:p>
    <w:p>
      <w:pPr>
        <w:spacing w:after="0"/>
        <w:ind w:left="0"/>
        <w:jc w:val="both"/>
      </w:pPr>
      <w:r>
        <w:rPr>
          <w:rFonts w:ascii="Times New Roman"/>
          <w:b w:val="false"/>
          <w:i w:val="false"/>
          <w:color w:val="000000"/>
          <w:sz w:val="28"/>
        </w:rPr>
        <w:t>
      мұнда: П – үстеме шығыстардың нормативті сомасының пайызы үстеме шығыстарды есептеу сомасының расталатын көлеміне қарай 15%-дан бастап 20%-ға дейін құрайды.</w:t>
      </w:r>
    </w:p>
    <w:p>
      <w:pPr>
        <w:spacing w:after="0"/>
        <w:ind w:left="0"/>
        <w:jc w:val="both"/>
      </w:pPr>
      <w:r>
        <w:rPr>
          <w:rFonts w:ascii="Times New Roman"/>
          <w:b w:val="false"/>
          <w:i w:val="false"/>
          <w:color w:val="000000"/>
          <w:sz w:val="28"/>
        </w:rPr>
        <w:t>
      Үстеме шығыстарды есептеу сомасы:</w:t>
      </w:r>
    </w:p>
    <w:p>
      <w:pPr>
        <w:spacing w:after="0"/>
        <w:ind w:left="0"/>
        <w:jc w:val="both"/>
      </w:pPr>
      <w:r>
        <w:rPr>
          <w:rFonts w:ascii="Times New Roman"/>
          <w:b w:val="false"/>
          <w:i w:val="false"/>
          <w:color w:val="000000"/>
          <w:sz w:val="28"/>
        </w:rPr>
        <w:t>
      өндіріс шығындарына жататын салықтар мен алымдар (әлеуметтік аударымдарды, әлеуметтік салықты, міндетті әлеуметтік медициналық сақтандыруды, қосымша құн салығы мен корпоративтік табыс салығын қоспағанда);</w:t>
      </w:r>
    </w:p>
    <w:p>
      <w:pPr>
        <w:spacing w:after="0"/>
        <w:ind w:left="0"/>
        <w:jc w:val="both"/>
      </w:pPr>
      <w:r>
        <w:rPr>
          <w:rFonts w:ascii="Times New Roman"/>
          <w:b w:val="false"/>
          <w:i w:val="false"/>
          <w:color w:val="000000"/>
          <w:sz w:val="28"/>
        </w:rPr>
        <w:t>
      автокөлік құралдары иелерінің азаматтық-құқықтық жауапкершілігін және тасымалдаушының жолаушылар алдындағы азаматтық-құқықтық жауапкершілігін міндетті сақтандыруға, сондай-ақ жүргізушілердің және (немесе) кондукторлардың өмірін сақтандыруға арналған шығыстар;</w:t>
      </w:r>
    </w:p>
    <w:p>
      <w:pPr>
        <w:spacing w:after="0"/>
        <w:ind w:left="0"/>
        <w:jc w:val="both"/>
      </w:pPr>
      <w:r>
        <w:rPr>
          <w:rFonts w:ascii="Times New Roman"/>
          <w:b w:val="false"/>
          <w:i w:val="false"/>
          <w:color w:val="000000"/>
          <w:sz w:val="28"/>
        </w:rPr>
        <w:t>
      автокөлік құралдарын міндетті техникалық қарап-тексеруден өткізуге арналған шығыстар;</w:t>
      </w:r>
    </w:p>
    <w:p>
      <w:pPr>
        <w:spacing w:after="0"/>
        <w:ind w:left="0"/>
        <w:jc w:val="both"/>
      </w:pPr>
      <w:r>
        <w:rPr>
          <w:rFonts w:ascii="Times New Roman"/>
          <w:b w:val="false"/>
          <w:i w:val="false"/>
          <w:color w:val="000000"/>
          <w:sz w:val="28"/>
        </w:rPr>
        <w:t>
      тасымалдаушының балансында тұрған және тасымалдау процесіне тартылған өндірістік-техникалық базаның әкімшілік ғимараттары мен объектілерінің (жабық автотұрақ, тазалау-жуу кешені, өндірістік алаңшалар мен цехтар) коммуналдық төлемдеріне арналған шығыстар;</w:t>
      </w:r>
    </w:p>
    <w:p>
      <w:pPr>
        <w:spacing w:after="0"/>
        <w:ind w:left="0"/>
        <w:jc w:val="both"/>
      </w:pPr>
      <w:r>
        <w:rPr>
          <w:rFonts w:ascii="Times New Roman"/>
          <w:b w:val="false"/>
          <w:i w:val="false"/>
          <w:color w:val="000000"/>
          <w:sz w:val="28"/>
        </w:rPr>
        <w:t>
      тасымалдаушының балансында тұрған және қалалық және қала маңындағы тасымалдау процесіне тартылған өндірістік-техникалық базаның әкімшілік ғимараттары мен объектілері (жабық автотұрақ, тазалау-жуу кешені, өндірістік учаскелер мен цехтар) бойынша амортизацияға арналған шығыстар;</w:t>
      </w:r>
    </w:p>
    <w:p>
      <w:pPr>
        <w:spacing w:after="0"/>
        <w:ind w:left="0"/>
        <w:jc w:val="both"/>
      </w:pPr>
      <w:r>
        <w:rPr>
          <w:rFonts w:ascii="Times New Roman"/>
          <w:b w:val="false"/>
          <w:i w:val="false"/>
          <w:color w:val="000000"/>
          <w:sz w:val="28"/>
        </w:rPr>
        <w:t>
      ауданаралық (қала ішілік облысішілік) және ауданішілік маршруттар бойынша тасымалдау процесіне тартылған өндірістік-техникалық базаның (жабық автотұрақ, тазалау-жуу кешені, өндірістік учаскелер мен цехтар) әкімшілік ғимараттары мен объектілері бойынша амортизацияға арналған шығыстар;</w:t>
      </w:r>
    </w:p>
    <w:p>
      <w:pPr>
        <w:spacing w:after="0"/>
        <w:ind w:left="0"/>
        <w:jc w:val="both"/>
      </w:pPr>
      <w:r>
        <w:rPr>
          <w:rFonts w:ascii="Times New Roman"/>
          <w:b w:val="false"/>
          <w:i w:val="false"/>
          <w:color w:val="000000"/>
          <w:sz w:val="28"/>
        </w:rPr>
        <w:t>
      тасымалдауды ұйымдастыруға тартылған тасымалдаушы қызметкерлерінің (механик, медицина қызметкері, диспетчер) еңбекақысын қамтиды.</w:t>
      </w:r>
    </w:p>
    <w:p>
      <w:pPr>
        <w:spacing w:after="0"/>
        <w:ind w:left="0"/>
        <w:jc w:val="both"/>
      </w:pPr>
      <w:r>
        <w:rPr>
          <w:rFonts w:ascii="Times New Roman"/>
          <w:b w:val="false"/>
          <w:i w:val="false"/>
          <w:color w:val="000000"/>
          <w:sz w:val="28"/>
        </w:rPr>
        <w:t xml:space="preserve">
      Үстеме шығыстарды есептеу сомасы тек құны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айқындалатын әлеуметтік маңызы бар маршрутқа қызмет көрсетуге ғана қолданылады.</w:t>
      </w:r>
    </w:p>
    <w:p>
      <w:pPr>
        <w:spacing w:after="0"/>
        <w:ind w:left="0"/>
        <w:jc w:val="both"/>
      </w:pPr>
      <w:r>
        <w:rPr>
          <w:rFonts w:ascii="Times New Roman"/>
          <w:b w:val="false"/>
          <w:i w:val="false"/>
          <w:color w:val="000000"/>
          <w:sz w:val="28"/>
        </w:rPr>
        <w:t>
      Тасымалдауды ұйымдастыруға тартылған тасымалдаушының қызметкерлеріне (механик, медицина қызметкері, диспетчер) еңбекақы төлеу қызметкерлерге еңбекақы төлеу ведомосінен үзінді көшірмемен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Нысаны</w:t>
            </w:r>
          </w:p>
        </w:tc>
      </w:tr>
    </w:tbl>
    <w:bookmarkStart w:name="z122" w:id="112"/>
    <w:p>
      <w:pPr>
        <w:spacing w:after="0"/>
        <w:ind w:left="0"/>
        <w:jc w:val="left"/>
      </w:pPr>
      <w:r>
        <w:rPr>
          <w:rFonts w:ascii="Times New Roman"/>
          <w:b/>
          <w:i w:val="false"/>
          <w:color w:val="000000"/>
        </w:rPr>
        <w:t xml:space="preserve"> Субсидиялауға жататын әлеуметтік маңызы бар автомобиль қатынастарының тізбесі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4" w:id="113"/>
    <w:p>
      <w:pPr>
        <w:spacing w:after="0"/>
        <w:ind w:left="0"/>
        <w:jc w:val="left"/>
      </w:pPr>
      <w:r>
        <w:rPr>
          <w:rFonts w:ascii="Times New Roman"/>
          <w:b/>
          <w:i w:val="false"/>
          <w:color w:val="000000"/>
        </w:rPr>
        <w:t xml:space="preserve"> Әдістемеге сәйкес анықталған маршруттағы тариф есебі</w:t>
      </w:r>
    </w:p>
    <w:bookmarkEnd w:id="113"/>
    <w:p>
      <w:pPr>
        <w:spacing w:after="0"/>
        <w:ind w:left="0"/>
        <w:jc w:val="both"/>
      </w:pPr>
      <w:r>
        <w:rPr>
          <w:rFonts w:ascii="Times New Roman"/>
          <w:b w:val="false"/>
          <w:i w:val="false"/>
          <w:color w:val="000000"/>
          <w:sz w:val="28"/>
        </w:rPr>
        <w:t>
      Ұйымның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анықталған 1 жолаушыға арналған тариф,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тасымалдау көлемі жыл бойы жолаушылар,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26" w:id="114"/>
    <w:p>
      <w:pPr>
        <w:spacing w:after="0"/>
        <w:ind w:left="0"/>
        <w:jc w:val="left"/>
      </w:pPr>
      <w:r>
        <w:rPr>
          <w:rFonts w:ascii="Times New Roman"/>
          <w:b/>
          <w:i w:val="false"/>
          <w:color w:val="000000"/>
        </w:rPr>
        <w:t xml:space="preserve"> Маршрут құнының есебі</w:t>
      </w:r>
    </w:p>
    <w:bookmarkEnd w:id="114"/>
    <w:p>
      <w:pPr>
        <w:spacing w:after="0"/>
        <w:ind w:left="0"/>
        <w:jc w:val="both"/>
      </w:pPr>
      <w:r>
        <w:rPr>
          <w:rFonts w:ascii="Times New Roman"/>
          <w:b w:val="false"/>
          <w:i w:val="false"/>
          <w:color w:val="000000"/>
          <w:sz w:val="28"/>
        </w:rPr>
        <w:t>
      Ұйымның атауы 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маршрут,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маршрут,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тасымалдау көлемі жыл бойы жолаушылар,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28" w:id="115"/>
    <w:p>
      <w:pPr>
        <w:spacing w:after="0"/>
        <w:ind w:left="0"/>
        <w:jc w:val="left"/>
      </w:pPr>
      <w:r>
        <w:rPr>
          <w:rFonts w:ascii="Times New Roman"/>
          <w:b/>
          <w:i w:val="false"/>
          <w:color w:val="000000"/>
        </w:rPr>
        <w:t xml:space="preserve"> Әлеуметтік маңызы бар субсидияланған қатынастар сомасы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құны осы Қағидалардың 4-тарауына сәйкес айқындалады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белгіленген тариф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 белгілейтін тариф номи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Әдістемеге сәйкес анықталған тарифтер арасында жергілікті атқарушы орган белгілейтін код пен тариф дене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жол қозғалысын субсидиялау көлемі 3 жылға жыл сайынам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130" w:id="116"/>
    <w:p>
      <w:pPr>
        <w:spacing w:after="0"/>
        <w:ind w:left="0"/>
        <w:jc w:val="left"/>
      </w:pPr>
      <w:r>
        <w:rPr>
          <w:rFonts w:ascii="Times New Roman"/>
          <w:b/>
          <w:i w:val="false"/>
          <w:color w:val="000000"/>
        </w:rPr>
        <w:t xml:space="preserve"> Комиссия жұмысының және әлеуметтік маңызы бар қатынастарды субсидиялау нәтижелері</w:t>
      </w:r>
    </w:p>
    <w:bookmarkEnd w:id="116"/>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не нөмірі*, сондай-ақ осы маршрутқа қызмет көрсететін тасымал даушының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дың 7-тармағына сәйкес маршрутқа тариф бойынша есептеулер ұсынылған күні (күні: күн,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Маршрутқа тариф бойынша есептеулерді себепті көрсете отырып қайта пысықтауға жіберілген күні (күні: күн,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қатынастар тізбесін жасау күні (күні: күн,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жұмысының нәтижелері бойынша тарифті белгілеу күні (күні: күн,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өтінімді әзірлеу күні (күні: күн,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бекіту күні (күні: күн, ай,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субсидияла натын қатынастар бойынша үш жылдық кезеңге сомманы бекіту күні (күні: күн, ай, жыл)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не нөмірі*, енгізілген әлеуметтік маңызы бар хабарламалар тізбесіне, сондай-ақ осы маршрутқа қызмет көрсететін тасымал даушының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Әдістемеге сәйкес айқындал ған тариф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белгілеген тариф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 үш жылдық кезеңге бөлінген субсидия көлемі әлеуметтік маңызы бар қатынастар тізіміне енгізілді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маршрутқа қажетті субсидия көлемі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кезеңде тасымалдаушыға осы маршрутқа төленген субсидия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жылға арналған сома (теңге / 20__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жылға арналған сома (теңге / 20__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жылға арналған сома (теңге / 20__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(барлық маршруттар үшін 2-кестенің 6, 7, 8, 9, 10-бағандары бойынша жалпы сома көрсетіледі)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Осы Кестелердегі 2-бағанды толтыру кезінде қалалық (ауылдық) немесе қала маңындағы қатынастарда маршрут нөмірі көрсетіледі, ал ауданішілік немесе ауданаралық (қалааралық облысішілік) қатынастарда маршруттың бастапқы және соңғы пункттерінде орналасқан елді мекендердің атаулары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132" w:id="117"/>
    <w:p>
      <w:pPr>
        <w:spacing w:after="0"/>
        <w:ind w:left="0"/>
        <w:jc w:val="left"/>
      </w:pPr>
      <w:r>
        <w:rPr>
          <w:rFonts w:ascii="Times New Roman"/>
          <w:b/>
          <w:i w:val="false"/>
          <w:color w:val="000000"/>
        </w:rPr>
        <w:t xml:space="preserve"> Әлеуметтік маңызы бар автомобиль қатынастары бойынша нақты тасымалданған жолаушылар туралы ақпарат</w:t>
      </w:r>
    </w:p>
    <w:bookmarkEnd w:id="117"/>
    <w:p>
      <w:pPr>
        <w:spacing w:after="0"/>
        <w:ind w:left="0"/>
        <w:jc w:val="both"/>
      </w:pPr>
      <w:r>
        <w:rPr>
          <w:rFonts w:ascii="Times New Roman"/>
          <w:b w:val="false"/>
          <w:i w:val="false"/>
          <w:color w:val="000000"/>
          <w:sz w:val="28"/>
        </w:rPr>
        <w:t>
      20 __ жылға арналған ____________________</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xml:space="preserve">
      _________________________ облысы (қала, аудан)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жолаушыға бекітілген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 ішінде тасымалданған жолаушылар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тасымалынан түскен қаражат,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134" w:id="118"/>
    <w:p>
      <w:pPr>
        <w:spacing w:after="0"/>
        <w:ind w:left="0"/>
        <w:jc w:val="left"/>
      </w:pPr>
      <w:r>
        <w:rPr>
          <w:rFonts w:ascii="Times New Roman"/>
          <w:b/>
          <w:i w:val="false"/>
          <w:color w:val="000000"/>
        </w:rPr>
        <w:t xml:space="preserve"> Орындалған жұмыс туралы ақпарат</w:t>
      </w:r>
    </w:p>
    <w:bookmarkEnd w:id="118"/>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(уәкілетті ұйымның атауы)</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облысы (қала, аудан) бойынша</w:t>
      </w:r>
    </w:p>
    <w:p>
      <w:pPr>
        <w:spacing w:after="0"/>
        <w:ind w:left="0"/>
        <w:jc w:val="both"/>
      </w:pPr>
      <w:r>
        <w:rPr>
          <w:rFonts w:ascii="Times New Roman"/>
          <w:b w:val="false"/>
          <w:i w:val="false"/>
          <w:color w:val="000000"/>
          <w:sz w:val="28"/>
        </w:rPr>
        <w:t>
      20___ ж. ___________________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тасымал көлемі,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p>
            <w:pPr>
              <w:spacing w:after="20"/>
              <w:ind w:left="20"/>
              <w:jc w:val="both"/>
            </w:pPr>
            <w:r>
              <w:rPr>
                <w:rFonts w:ascii="Times New Roman"/>
                <w:b w:val="false"/>
                <w:i w:val="false"/>
                <w:color w:val="000000"/>
                <w:sz w:val="20"/>
              </w:rPr>
              <w:t>
маршрут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тасымалдаудан түскен қаражат,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136" w:id="119"/>
    <w:p>
      <w:pPr>
        <w:spacing w:after="0"/>
        <w:ind w:left="0"/>
        <w:jc w:val="left"/>
      </w:pPr>
      <w:r>
        <w:rPr>
          <w:rFonts w:ascii="Times New Roman"/>
          <w:b/>
          <w:i w:val="false"/>
          <w:color w:val="000000"/>
        </w:rPr>
        <w:t xml:space="preserve"> Өтініш</w:t>
      </w:r>
    </w:p>
    <w:bookmarkEnd w:id="119"/>
    <w:p>
      <w:pPr>
        <w:spacing w:after="0"/>
        <w:ind w:left="0"/>
        <w:jc w:val="both"/>
      </w:pPr>
      <w:r>
        <w:rPr>
          <w:rFonts w:ascii="Times New Roman"/>
          <w:b w:val="false"/>
          <w:i w:val="false"/>
          <w:color w:val="000000"/>
          <w:sz w:val="28"/>
        </w:rPr>
        <w:t>
      1. Жолаушылар мен багажды автомобильмен тұрақты тасымалдауды ұйымдастыру шарты (бұдан әрі – шарт):</w:t>
      </w:r>
    </w:p>
    <w:p>
      <w:pPr>
        <w:spacing w:after="0"/>
        <w:ind w:left="0"/>
        <w:jc w:val="both"/>
      </w:pPr>
      <w:r>
        <w:rPr>
          <w:rFonts w:ascii="Times New Roman"/>
          <w:b w:val="false"/>
          <w:i w:val="false"/>
          <w:color w:val="000000"/>
          <w:sz w:val="28"/>
        </w:rPr>
        <w:t>
      1) шарт нөмірі №: ________;</w:t>
      </w:r>
    </w:p>
    <w:p>
      <w:pPr>
        <w:spacing w:after="0"/>
        <w:ind w:left="0"/>
        <w:jc w:val="both"/>
      </w:pPr>
      <w:r>
        <w:rPr>
          <w:rFonts w:ascii="Times New Roman"/>
          <w:b w:val="false"/>
          <w:i w:val="false"/>
          <w:color w:val="000000"/>
          <w:sz w:val="28"/>
        </w:rPr>
        <w:t>
      2) шарт жасасу күні (күні, айы, жылы): __________;</w:t>
      </w:r>
    </w:p>
    <w:p>
      <w:pPr>
        <w:spacing w:after="0"/>
        <w:ind w:left="0"/>
        <w:jc w:val="both"/>
      </w:pPr>
      <w:r>
        <w:rPr>
          <w:rFonts w:ascii="Times New Roman"/>
          <w:b w:val="false"/>
          <w:i w:val="false"/>
          <w:color w:val="000000"/>
          <w:sz w:val="28"/>
        </w:rPr>
        <w:t>
      3) шарт қолдану мерзімі (күні, айы, жылы): __________.</w:t>
      </w:r>
    </w:p>
    <w:p>
      <w:pPr>
        <w:spacing w:after="0"/>
        <w:ind w:left="0"/>
        <w:jc w:val="both"/>
      </w:pPr>
      <w:r>
        <w:rPr>
          <w:rFonts w:ascii="Times New Roman"/>
          <w:b w:val="false"/>
          <w:i w:val="false"/>
          <w:color w:val="000000"/>
          <w:sz w:val="28"/>
        </w:rPr>
        <w:t>
      2. Маршрут түрі:</w:t>
      </w:r>
    </w:p>
    <w:p>
      <w:pPr>
        <w:spacing w:after="0"/>
        <w:ind w:left="0"/>
        <w:jc w:val="both"/>
      </w:pPr>
      <w:r>
        <w:rPr>
          <w:rFonts w:ascii="Times New Roman"/>
          <w:b w:val="false"/>
          <w:i w:val="false"/>
          <w:color w:val="000000"/>
          <w:sz w:val="28"/>
        </w:rPr>
        <w:t>
      1) қалалық (ауылдық) □;</w:t>
      </w:r>
    </w:p>
    <w:p>
      <w:pPr>
        <w:spacing w:after="0"/>
        <w:ind w:left="0"/>
        <w:jc w:val="both"/>
      </w:pPr>
      <w:r>
        <w:rPr>
          <w:rFonts w:ascii="Times New Roman"/>
          <w:b w:val="false"/>
          <w:i w:val="false"/>
          <w:color w:val="000000"/>
          <w:sz w:val="28"/>
        </w:rPr>
        <w:t>
      2) қала маңындағы □;</w:t>
      </w:r>
    </w:p>
    <w:p>
      <w:pPr>
        <w:spacing w:after="0"/>
        <w:ind w:left="0"/>
        <w:jc w:val="both"/>
      </w:pPr>
      <w:r>
        <w:rPr>
          <w:rFonts w:ascii="Times New Roman"/>
          <w:b w:val="false"/>
          <w:i w:val="false"/>
          <w:color w:val="000000"/>
          <w:sz w:val="28"/>
        </w:rPr>
        <w:t>
      3) ауданішілік □;</w:t>
      </w:r>
    </w:p>
    <w:p>
      <w:pPr>
        <w:spacing w:after="0"/>
        <w:ind w:left="0"/>
        <w:jc w:val="both"/>
      </w:pPr>
      <w:r>
        <w:rPr>
          <w:rFonts w:ascii="Times New Roman"/>
          <w:b w:val="false"/>
          <w:i w:val="false"/>
          <w:color w:val="000000"/>
          <w:sz w:val="28"/>
        </w:rPr>
        <w:t>
      4) ауданаралық (қалааралық облысішілік) □.</w:t>
      </w:r>
    </w:p>
    <w:p>
      <w:pPr>
        <w:spacing w:after="0"/>
        <w:ind w:left="0"/>
        <w:jc w:val="both"/>
      </w:pPr>
      <w:r>
        <w:rPr>
          <w:rFonts w:ascii="Times New Roman"/>
          <w:b w:val="false"/>
          <w:i w:val="false"/>
          <w:color w:val="000000"/>
          <w:sz w:val="28"/>
        </w:rPr>
        <w:t>
      3. Маршрут атауы және (немесе) нөмірі: ____________.</w:t>
      </w:r>
    </w:p>
    <w:p>
      <w:pPr>
        <w:spacing w:after="0"/>
        <w:ind w:left="0"/>
        <w:jc w:val="both"/>
      </w:pPr>
      <w:r>
        <w:rPr>
          <w:rFonts w:ascii="Times New Roman"/>
          <w:b w:val="false"/>
          <w:i w:val="false"/>
          <w:color w:val="000000"/>
          <w:sz w:val="28"/>
        </w:rPr>
        <w:t>
      4. Маршрутқа қызмет көрсетудің кезеңі:</w:t>
      </w:r>
    </w:p>
    <w:p>
      <w:pPr>
        <w:spacing w:after="0"/>
        <w:ind w:left="0"/>
        <w:jc w:val="both"/>
      </w:pPr>
      <w:r>
        <w:rPr>
          <w:rFonts w:ascii="Times New Roman"/>
          <w:b w:val="false"/>
          <w:i w:val="false"/>
          <w:color w:val="000000"/>
          <w:sz w:val="28"/>
        </w:rPr>
        <w:t>
      1) қызмет көрсетуді бастау күні (күні, айы, жылы) _____________;</w:t>
      </w:r>
    </w:p>
    <w:p>
      <w:pPr>
        <w:spacing w:after="0"/>
        <w:ind w:left="0"/>
        <w:jc w:val="both"/>
      </w:pPr>
      <w:r>
        <w:rPr>
          <w:rFonts w:ascii="Times New Roman"/>
          <w:b w:val="false"/>
          <w:i w:val="false"/>
          <w:color w:val="000000"/>
          <w:sz w:val="28"/>
        </w:rPr>
        <w:t>
      2) қызмет көрсетуді аяқтау күні (күні, айы, жылы) _____________.</w:t>
      </w:r>
    </w:p>
    <w:p>
      <w:pPr>
        <w:spacing w:after="0"/>
        <w:ind w:left="0"/>
        <w:jc w:val="both"/>
      </w:pPr>
      <w:r>
        <w:rPr>
          <w:rFonts w:ascii="Times New Roman"/>
          <w:b w:val="false"/>
          <w:i w:val="false"/>
          <w:color w:val="000000"/>
          <w:sz w:val="28"/>
        </w:rPr>
        <w:t>
      5. Субсидия сомасы (цифрмен және теңгемен көрсетіледі): ____________;</w:t>
      </w:r>
    </w:p>
    <w:p>
      <w:pPr>
        <w:spacing w:after="0"/>
        <w:ind w:left="0"/>
        <w:jc w:val="both"/>
      </w:pPr>
      <w:r>
        <w:rPr>
          <w:rFonts w:ascii="Times New Roman"/>
          <w:b w:val="false"/>
          <w:i w:val="false"/>
          <w:color w:val="000000"/>
          <w:sz w:val="28"/>
        </w:rPr>
        <w:t>
      6. Тізбенің 8-тармағында көзделген тізбеге сәйкес құжаттардың топтамасы қоса беріледі.</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қызметті жүзеге асыру немесе жеке әрекеттердің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көрсетілетін қызметті алушы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 Осы өтініштің 3-тармағы бойынша мәліметтерді толтырған кезде қалалық (ауылдық) немесе қала маңындағы қатынастарда маршруттың нөмірі көрсетіледі, ал ауданішілік немесе ауданаралық (қалааралық облысішілік) қатынастарда маршруттың бастапқы және соңғы пункттерінде орналасқан елді мекендердің атаулары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138" w:id="120"/>
    <w:p>
      <w:pPr>
        <w:spacing w:after="0"/>
        <w:ind w:left="0"/>
        <w:jc w:val="left"/>
      </w:pPr>
      <w:r>
        <w:rPr>
          <w:rFonts w:ascii="Times New Roman"/>
          <w:b/>
          <w:i w:val="false"/>
          <w:color w:val="000000"/>
        </w:rPr>
        <w:t xml:space="preserve">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 мемлекеттік қызмет көрсетуге қойылатын негізгі талаптардың тізбесі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 (қол жеткізу арнасы)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тағайындау туралы хабарлама не субсидия тағайындаудан бас тарту туралы хабарлама жіберу тәсілімен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Мемлекеттік қызметті көрсету нәтижесі көрсетілетін қызметті берушінің басшысы немесе оның міндетін атқарушының электрондық цифрлық қолтаңбасы қол қойылған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мемлекеттік қызметті көрсету нәтижелерін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маңызы бар қатынастар бойынша іс жүзінде тасымалданған жолаушылар туралы ақпарат;</w:t>
            </w:r>
          </w:p>
          <w:p>
            <w:pPr>
              <w:spacing w:after="20"/>
              <w:ind w:left="20"/>
              <w:jc w:val="both"/>
            </w:pPr>
            <w:r>
              <w:rPr>
                <w:rFonts w:ascii="Times New Roman"/>
                <w:b w:val="false"/>
                <w:i w:val="false"/>
                <w:color w:val="000000"/>
                <w:sz w:val="20"/>
              </w:rPr>
              <w:t xml:space="preserve">
2) Қағидалардың </w:t>
            </w:r>
            <w:r>
              <w:rPr>
                <w:rFonts w:ascii="Times New Roman"/>
                <w:b w:val="false"/>
                <w:i w:val="false"/>
                <w:color w:val="000000"/>
                <w:sz w:val="20"/>
              </w:rPr>
              <w:t>4-тарауына</w:t>
            </w:r>
            <w:r>
              <w:rPr>
                <w:rFonts w:ascii="Times New Roman"/>
                <w:b w:val="false"/>
                <w:i w:val="false"/>
                <w:color w:val="000000"/>
                <w:sz w:val="20"/>
              </w:rPr>
              <w:t xml:space="preserve"> сәйкес автокөлік құралдарының маршрут бойынша жалпы жылдық жүрісіне (км.) сүйене отырып анықталған маршрут құны бойынша тасымалдаулар жүзеге асырылған кезде, орындалған жұмыс туралы ақпарат;</w:t>
            </w:r>
          </w:p>
          <w:p>
            <w:pPr>
              <w:spacing w:after="20"/>
              <w:ind w:left="20"/>
              <w:jc w:val="both"/>
            </w:pPr>
            <w:r>
              <w:rPr>
                <w:rFonts w:ascii="Times New Roman"/>
                <w:b w:val="false"/>
                <w:i w:val="false"/>
                <w:color w:val="000000"/>
                <w:sz w:val="20"/>
              </w:rPr>
              <w:t xml:space="preserve">
3) осы Тізбеге </w:t>
            </w:r>
            <w:r>
              <w:rPr>
                <w:rFonts w:ascii="Times New Roman"/>
                <w:b w:val="false"/>
                <w:i w:val="false"/>
                <w:color w:val="000000"/>
                <w:sz w:val="20"/>
              </w:rPr>
              <w:t>1-қосымшаға</w:t>
            </w:r>
            <w:r>
              <w:rPr>
                <w:rFonts w:ascii="Times New Roman"/>
                <w:b w:val="false"/>
                <w:i w:val="false"/>
                <w:color w:val="000000"/>
                <w:sz w:val="20"/>
              </w:rPr>
              <w:t xml:space="preserve"> сәйкес билеттерді сату жөніндегі ақпарат;</w:t>
            </w:r>
          </w:p>
          <w:p>
            <w:pPr>
              <w:spacing w:after="20"/>
              <w:ind w:left="20"/>
              <w:jc w:val="both"/>
            </w:pPr>
            <w:r>
              <w:rPr>
                <w:rFonts w:ascii="Times New Roman"/>
                <w:b w:val="false"/>
                <w:i w:val="false"/>
                <w:color w:val="000000"/>
                <w:sz w:val="20"/>
              </w:rPr>
              <w:t xml:space="preserve">
4) осы Тізбеге </w:t>
            </w:r>
            <w:r>
              <w:rPr>
                <w:rFonts w:ascii="Times New Roman"/>
                <w:b w:val="false"/>
                <w:i w:val="false"/>
                <w:color w:val="000000"/>
                <w:sz w:val="20"/>
              </w:rPr>
              <w:t>2-қосымшаға</w:t>
            </w:r>
            <w:r>
              <w:rPr>
                <w:rFonts w:ascii="Times New Roman"/>
                <w:b w:val="false"/>
                <w:i w:val="false"/>
                <w:color w:val="000000"/>
                <w:sz w:val="20"/>
              </w:rPr>
              <w:t xml:space="preserve"> сәйкес жолаушыларды тасымалдаудан түскен қаржы қаражаты туралы ақпарат;</w:t>
            </w:r>
          </w:p>
          <w:p>
            <w:pPr>
              <w:spacing w:after="20"/>
              <w:ind w:left="20"/>
              <w:jc w:val="both"/>
            </w:pPr>
            <w:r>
              <w:rPr>
                <w:rFonts w:ascii="Times New Roman"/>
                <w:b w:val="false"/>
                <w:i w:val="false"/>
                <w:color w:val="000000"/>
                <w:sz w:val="20"/>
              </w:rPr>
              <w:t>
5) тасымалдаулар ауданаралық (қалааралық облысішілік) немесе ауданішілік қатынастарда жүзеге асырылған кезде, автовокзалдардың (автостанциялардың, жолаушыларға қызмет көрсету пункттерінің) диспетчерлік қызметінің құжаты немесе ауылдық округтің әкімінен немесе оны алмастыратын адамнан осы маршрут бойынша орындалған рейстерді растайтын анықтамалар;</w:t>
            </w:r>
          </w:p>
          <w:p>
            <w:pPr>
              <w:spacing w:after="20"/>
              <w:ind w:left="20"/>
              <w:jc w:val="both"/>
            </w:pPr>
            <w:r>
              <w:rPr>
                <w:rFonts w:ascii="Times New Roman"/>
                <w:b w:val="false"/>
                <w:i w:val="false"/>
                <w:color w:val="000000"/>
                <w:sz w:val="20"/>
              </w:rPr>
              <w:t>
6) Қағидалардың 4-тарауына сәйкес айқындалған маршрут бойынша құны тасымалдауды жүзеге асыру кезінде маршрут (км) бойынша автокөлік құралдарының жалпы жылдық жүрісін негізгі ала отырып, елді мекеннің бірыңғай диспетчерлік қызметінен осы маршрут бойынша орындалған рейстерді растайтын құжат;</w:t>
            </w:r>
          </w:p>
          <w:p>
            <w:pPr>
              <w:spacing w:after="20"/>
              <w:ind w:left="20"/>
              <w:jc w:val="both"/>
            </w:pPr>
            <w:r>
              <w:rPr>
                <w:rFonts w:ascii="Times New Roman"/>
                <w:b w:val="false"/>
                <w:i w:val="false"/>
                <w:color w:val="000000"/>
                <w:sz w:val="20"/>
              </w:rPr>
              <w:t>
7) диспетчерлік қызметтің қалалық және қала маңындағы маршруттар бойынша рейстерді орындамағанын растайтын (бар болған жағдайда) құжаты.</w:t>
            </w:r>
          </w:p>
          <w:p>
            <w:pPr>
              <w:spacing w:after="20"/>
              <w:ind w:left="20"/>
              <w:jc w:val="both"/>
            </w:pPr>
            <w:r>
              <w:rPr>
                <w:rFonts w:ascii="Times New Roman"/>
                <w:b w:val="false"/>
                <w:i w:val="false"/>
                <w:color w:val="000000"/>
                <w:sz w:val="20"/>
              </w:rPr>
              <w:t>
Осы тармақтың 1), 2), 3), 4), 5), 6) және 7) тармақшаларында көрсетілген құжаттар электрондық көшірмеде немесе ұйым басшысының электрондық цифрлық қолтаңбасында ұсынылады.</w:t>
            </w:r>
          </w:p>
          <w:p>
            <w:pPr>
              <w:spacing w:after="20"/>
              <w:ind w:left="20"/>
              <w:jc w:val="both"/>
            </w:pPr>
            <w:r>
              <w:rPr>
                <w:rFonts w:ascii="Times New Roman"/>
                <w:b w:val="false"/>
                <w:i w:val="false"/>
                <w:color w:val="000000"/>
                <w:sz w:val="20"/>
              </w:rPr>
              <w:t>
Жеке басын куәландыратын құжат туралы, заңды тұлғаны мемлекеттік тіркеу (қайта тіркеу) туралы, дара кәсіпкерді мемлекеттік тіркеу туралы мәліметтерді көрсетілетін қызметті беруші тиісті мемлекеттік ақпараттық жүйелерден "электрондық үкіметтің"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қызметті алуды талап ететін қызметті немесе жекелеген қызмет түрлерін тоқтата тұру немесе тыйым салу туралы заңды күшіне енген сот шешімі (үкімі)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көрсетудің тәртібі мен мәртебесі туралы ақпаратты порталдың "жеке кабинеті", сондай-ақ мемлекеттік қызметтер көрсету мәселелері бойынша бірыңғай байланыс орталығының 1414, 8 800 080 7777 телефоны арқылы қашықтықтан қол жеткізу режимінде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40" w:id="121"/>
    <w:p>
      <w:pPr>
        <w:spacing w:after="0"/>
        <w:ind w:left="0"/>
        <w:jc w:val="left"/>
      </w:pPr>
      <w:r>
        <w:rPr>
          <w:rFonts w:ascii="Times New Roman"/>
          <w:b/>
          <w:i w:val="false"/>
          <w:color w:val="000000"/>
        </w:rPr>
        <w:t xml:space="preserve"> Билеттерді сату бойынша ақпарат</w:t>
      </w:r>
    </w:p>
    <w:bookmarkEnd w:id="121"/>
    <w:p>
      <w:pPr>
        <w:spacing w:after="0"/>
        <w:ind w:left="0"/>
        <w:jc w:val="both"/>
      </w:pPr>
      <w:r>
        <w:rPr>
          <w:rFonts w:ascii="Times New Roman"/>
          <w:b w:val="false"/>
          <w:i w:val="false"/>
          <w:color w:val="000000"/>
          <w:sz w:val="28"/>
        </w:rPr>
        <w:t>
      Ұйымның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жол жүру билеттерін сату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жол жүру билеттерін сату туралы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Әкiмшiлiк орталық болып табылатын облыстық маңызы бар қалаларда, республикалық маңызы бар қалаларда, астанада тасымалдауды жүзеге асырған кезде билеттерді сату бойынша есеп маршрутта пайдаланылатын жолақыны электрондық төлеу жүйесімен расталады.</w:t>
      </w:r>
    </w:p>
    <w:p>
      <w:pPr>
        <w:spacing w:after="0"/>
        <w:ind w:left="0"/>
        <w:jc w:val="both"/>
      </w:pPr>
      <w:r>
        <w:rPr>
          <w:rFonts w:ascii="Times New Roman"/>
          <w:b w:val="false"/>
          <w:i w:val="false"/>
          <w:color w:val="000000"/>
          <w:sz w:val="28"/>
        </w:rPr>
        <w:t>
      Жолақыны электрондық төлеу жүйесі оператторының (бұдан әрі - оператор) атауы _________________.</w:t>
      </w:r>
    </w:p>
    <w:p>
      <w:pPr>
        <w:spacing w:after="0"/>
        <w:ind w:left="0"/>
        <w:jc w:val="both"/>
      </w:pPr>
      <w:r>
        <w:rPr>
          <w:rFonts w:ascii="Times New Roman"/>
          <w:b w:val="false"/>
          <w:i w:val="false"/>
          <w:color w:val="000000"/>
          <w:sz w:val="28"/>
        </w:rPr>
        <w:t>
      Тасымалдаушы мен оператор арасында жасалған шарт 20 ______ жылғы ___________ № ________. Шарттың қолдану мерзімі 20 ____ жылғы ________.</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42" w:id="122"/>
    <w:p>
      <w:pPr>
        <w:spacing w:after="0"/>
        <w:ind w:left="0"/>
        <w:jc w:val="left"/>
      </w:pPr>
      <w:r>
        <w:rPr>
          <w:rFonts w:ascii="Times New Roman"/>
          <w:b/>
          <w:i w:val="false"/>
          <w:color w:val="000000"/>
        </w:rPr>
        <w:t xml:space="preserve"> Жолаушылар тасымалынан түскен қаржылық қаражат туралы ақпарат</w:t>
      </w:r>
    </w:p>
    <w:bookmarkEnd w:id="122"/>
    <w:p>
      <w:pPr>
        <w:spacing w:after="0"/>
        <w:ind w:left="0"/>
        <w:jc w:val="both"/>
      </w:pPr>
      <w:r>
        <w:rPr>
          <w:rFonts w:ascii="Times New Roman"/>
          <w:b w:val="false"/>
          <w:i w:val="false"/>
          <w:color w:val="000000"/>
          <w:sz w:val="28"/>
        </w:rPr>
        <w:t>
      Ұйымың атауы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жол жүру билеттерін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жол жүру билеттерін сатудан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 жол жүруден алынған өтемақы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144" w:id="123"/>
    <w:p>
      <w:pPr>
        <w:spacing w:after="0"/>
        <w:ind w:left="0"/>
        <w:jc w:val="left"/>
      </w:pPr>
      <w:r>
        <w:rPr>
          <w:rFonts w:ascii="Times New Roman"/>
          <w:b/>
          <w:i w:val="false"/>
          <w:color w:val="000000"/>
        </w:rPr>
        <w:t xml:space="preserve"> Жүргізушілердің және (немесе) кондукторлардың жалақысы мен әлеуметтік аударымдары бойынша тасымалдаушының шығыстары туралы ақпарат</w:t>
      </w:r>
    </w:p>
    <w:bookmarkEnd w:id="123"/>
    <w:p>
      <w:pPr>
        <w:spacing w:after="0"/>
        <w:ind w:left="0"/>
        <w:jc w:val="both"/>
      </w:pPr>
      <w:r>
        <w:rPr>
          <w:rFonts w:ascii="Times New Roman"/>
          <w:b w:val="false"/>
          <w:i w:val="false"/>
          <w:color w:val="000000"/>
          <w:sz w:val="28"/>
        </w:rPr>
        <w:t>
      Ұйымның атауы 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атауы және (немесе)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 саны, адам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 деңгейінде жүргізушілердің ең төменгі жалақысы,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Жүргізушілердің ағымдағы қаржы жылы деңгейіндегі әлеуметтік аударымдары,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Кондукторлар саны, адамдар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 деңгейінде кондукторлардың ең төменгі жалақысы,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 деңгейіндегі кондукторлардың әлеуметтік аударымдары,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Бас бухгалтер</w:t>
      </w:r>
    </w:p>
    <w:p>
      <w:pPr>
        <w:spacing w:after="0"/>
        <w:ind w:left="0"/>
        <w:jc w:val="both"/>
      </w:pPr>
      <w:r>
        <w:rPr>
          <w:rFonts w:ascii="Times New Roman"/>
          <w:b w:val="false"/>
          <w:i w:val="false"/>
          <w:color w:val="000000"/>
          <w:sz w:val="28"/>
        </w:rPr>
        <w:t>
      Мөрдің орны (бар болса) немесе ұйым басшысының электрондық цифрлық қолдаңбасы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Субсидия тағайындау туралы №____ хабарлама</w:t>
      </w:r>
    </w:p>
    <w:p>
      <w:pPr>
        <w:spacing w:after="0"/>
        <w:ind w:left="0"/>
        <w:jc w:val="both"/>
      </w:pPr>
      <w:r>
        <w:rPr>
          <w:rFonts w:ascii="Times New Roman"/>
          <w:b w:val="false"/>
          <w:i w:val="false"/>
          <w:color w:val="000000"/>
          <w:sz w:val="28"/>
        </w:rPr>
        <w:t>
      Көрсетілетін қызметті алушы: _____________________________________</w:t>
      </w:r>
    </w:p>
    <w:p>
      <w:pPr>
        <w:spacing w:after="0"/>
        <w:ind w:left="0"/>
        <w:jc w:val="both"/>
      </w:pPr>
      <w:r>
        <w:rPr>
          <w:rFonts w:ascii="Times New Roman"/>
          <w:b w:val="false"/>
          <w:i w:val="false"/>
          <w:color w:val="000000"/>
          <w:sz w:val="28"/>
        </w:rPr>
        <w:t>
      (жеке сәйкестендiру нөмiрi/бизнес-сәйкестендiру нөмiрi)</w:t>
      </w:r>
    </w:p>
    <w:p>
      <w:pPr>
        <w:spacing w:after="0"/>
        <w:ind w:left="0"/>
        <w:jc w:val="both"/>
      </w:pPr>
      <w:r>
        <w:rPr>
          <w:rFonts w:ascii="Times New Roman"/>
          <w:b w:val="false"/>
          <w:i w:val="false"/>
          <w:color w:val="000000"/>
          <w:sz w:val="28"/>
        </w:rPr>
        <w:t>
      Мемлекеттік көрсетілетін қызмет: "Ауданаралық (қалааралық облысішілік),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w:t>
      </w:r>
    </w:p>
    <w:p>
      <w:pPr>
        <w:spacing w:after="0"/>
        <w:ind w:left="0"/>
        <w:jc w:val="both"/>
      </w:pPr>
      <w:r>
        <w:rPr>
          <w:rFonts w:ascii="Times New Roman"/>
          <w:b w:val="false"/>
          <w:i w:val="false"/>
          <w:color w:val="000000"/>
          <w:sz w:val="28"/>
        </w:rPr>
        <w:t>
      Маршрут түрі: ___________</w:t>
      </w:r>
    </w:p>
    <w:p>
      <w:pPr>
        <w:spacing w:after="0"/>
        <w:ind w:left="0"/>
        <w:jc w:val="both"/>
      </w:pPr>
      <w:r>
        <w:rPr>
          <w:rFonts w:ascii="Times New Roman"/>
          <w:b w:val="false"/>
          <w:i w:val="false"/>
          <w:color w:val="000000"/>
          <w:sz w:val="28"/>
        </w:rPr>
        <w:t>
      Маршрут атауы және (немесе) нөмірі: ____________</w:t>
      </w:r>
    </w:p>
    <w:p>
      <w:pPr>
        <w:spacing w:after="0"/>
        <w:ind w:left="0"/>
        <w:jc w:val="both"/>
      </w:pPr>
      <w:r>
        <w:rPr>
          <w:rFonts w:ascii="Times New Roman"/>
          <w:b w:val="false"/>
          <w:i w:val="false"/>
          <w:color w:val="000000"/>
          <w:sz w:val="28"/>
        </w:rPr>
        <w:t>
      Маршрутқа қызмет көрсетудің кезеңі: ___________</w:t>
      </w:r>
    </w:p>
    <w:p>
      <w:pPr>
        <w:spacing w:after="0"/>
        <w:ind w:left="0"/>
        <w:jc w:val="both"/>
      </w:pPr>
      <w:r>
        <w:rPr>
          <w:rFonts w:ascii="Times New Roman"/>
          <w:b w:val="false"/>
          <w:i w:val="false"/>
          <w:color w:val="000000"/>
          <w:sz w:val="28"/>
        </w:rPr>
        <w:t>
      Мәртебе: Субсидия тағайындалды</w:t>
      </w:r>
    </w:p>
    <w:p>
      <w:pPr>
        <w:spacing w:after="0"/>
        <w:ind w:left="0"/>
        <w:jc w:val="both"/>
      </w:pPr>
      <w:r>
        <w:rPr>
          <w:rFonts w:ascii="Times New Roman"/>
          <w:b w:val="false"/>
          <w:i w:val="false"/>
          <w:color w:val="000000"/>
          <w:sz w:val="28"/>
        </w:rPr>
        <w:t xml:space="preserve">
      Хабарлама берген жергілікті атқарушы орган: 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Хабарлама жіберілетін уақыты мен күні: 20 ____ жылғы "___"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жолаушылар тасымалдауларын</w:t>
            </w:r>
            <w:r>
              <w:br/>
            </w:r>
            <w:r>
              <w:rPr>
                <w:rFonts w:ascii="Times New Roman"/>
                <w:b w:val="false"/>
                <w:i w:val="false"/>
                <w:color w:val="000000"/>
                <w:sz w:val="20"/>
              </w:rPr>
              <w:t>жүзеге асырумен байланысты</w:t>
            </w:r>
            <w:r>
              <w:br/>
            </w:r>
            <w:r>
              <w:rPr>
                <w:rFonts w:ascii="Times New Roman"/>
                <w:b w:val="false"/>
                <w:i w:val="false"/>
                <w:color w:val="000000"/>
                <w:sz w:val="20"/>
              </w:rPr>
              <w:t>тасымалдаушылардың</w:t>
            </w:r>
            <w:r>
              <w:br/>
            </w:r>
            <w:r>
              <w:rPr>
                <w:rFonts w:ascii="Times New Roman"/>
                <w:b w:val="false"/>
                <w:i w:val="false"/>
                <w:color w:val="000000"/>
                <w:sz w:val="20"/>
              </w:rPr>
              <w:t>шығындарын бюджет қаражаты</w:t>
            </w:r>
            <w:r>
              <w:br/>
            </w:r>
            <w:r>
              <w:rPr>
                <w:rFonts w:ascii="Times New Roman"/>
                <w:b w:val="false"/>
                <w:i w:val="false"/>
                <w:color w:val="000000"/>
                <w:sz w:val="20"/>
              </w:rPr>
              <w:t>есебінен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bookmarkStart w:name="z147" w:id="124"/>
    <w:p>
      <w:pPr>
        <w:spacing w:after="0"/>
        <w:ind w:left="0"/>
        <w:jc w:val="left"/>
      </w:pPr>
      <w:r>
        <w:rPr>
          <w:rFonts w:ascii="Times New Roman"/>
          <w:b/>
          <w:i w:val="false"/>
          <w:color w:val="000000"/>
        </w:rPr>
        <w:t xml:space="preserve"> Субсидия тағайындаудан бас тарту туралы №____ хабарлама</w:t>
      </w:r>
    </w:p>
    <w:bookmarkEnd w:id="124"/>
    <w:p>
      <w:pPr>
        <w:spacing w:after="0"/>
        <w:ind w:left="0"/>
        <w:jc w:val="both"/>
      </w:pPr>
      <w:r>
        <w:rPr>
          <w:rFonts w:ascii="Times New Roman"/>
          <w:b w:val="false"/>
          <w:i w:val="false"/>
          <w:color w:val="000000"/>
          <w:sz w:val="28"/>
        </w:rPr>
        <w:t>
      Көрсетілетін қызметті алушы: _____________________________________</w:t>
      </w:r>
    </w:p>
    <w:p>
      <w:pPr>
        <w:spacing w:after="0"/>
        <w:ind w:left="0"/>
        <w:jc w:val="both"/>
      </w:pPr>
      <w:r>
        <w:rPr>
          <w:rFonts w:ascii="Times New Roman"/>
          <w:b w:val="false"/>
          <w:i w:val="false"/>
          <w:color w:val="000000"/>
          <w:sz w:val="28"/>
        </w:rPr>
        <w:t>
      (жеке сәйкестендiру нөмiрi/ бизнес-сәйкестендiру нөмiрi)</w:t>
      </w:r>
    </w:p>
    <w:p>
      <w:pPr>
        <w:spacing w:after="0"/>
        <w:ind w:left="0"/>
        <w:jc w:val="both"/>
      </w:pPr>
      <w:r>
        <w:rPr>
          <w:rFonts w:ascii="Times New Roman"/>
          <w:b w:val="false"/>
          <w:i w:val="false"/>
          <w:color w:val="000000"/>
          <w:sz w:val="28"/>
        </w:rPr>
        <w:t>
      Мемлекеттік көрсетілетін қызмет: "Ауданаралық (қалааралық облысішілік),</w:t>
      </w:r>
    </w:p>
    <w:p>
      <w:pPr>
        <w:spacing w:after="0"/>
        <w:ind w:left="0"/>
        <w:jc w:val="both"/>
      </w:pPr>
      <w:r>
        <w:rPr>
          <w:rFonts w:ascii="Times New Roman"/>
          <w:b w:val="false"/>
          <w:i w:val="false"/>
          <w:color w:val="000000"/>
          <w:sz w:val="28"/>
        </w:rPr>
        <w:t>
      ауданішілік, қалалық (ауылдық) және қала маңындағы қатынастарда әлеуметтік маңызы бар қатынастар бойынша автомобильдік жолаушылар тасымалын жүзеге асырумен байланысты тасымалдаушылардың залалдарын субсидиялау"</w:t>
      </w:r>
    </w:p>
    <w:p>
      <w:pPr>
        <w:spacing w:after="0"/>
        <w:ind w:left="0"/>
        <w:jc w:val="both"/>
      </w:pPr>
      <w:r>
        <w:rPr>
          <w:rFonts w:ascii="Times New Roman"/>
          <w:b w:val="false"/>
          <w:i w:val="false"/>
          <w:color w:val="000000"/>
          <w:sz w:val="28"/>
        </w:rPr>
        <w:t>
      Маршрут түрі: ___________</w:t>
      </w:r>
    </w:p>
    <w:p>
      <w:pPr>
        <w:spacing w:after="0"/>
        <w:ind w:left="0"/>
        <w:jc w:val="both"/>
      </w:pPr>
      <w:r>
        <w:rPr>
          <w:rFonts w:ascii="Times New Roman"/>
          <w:b w:val="false"/>
          <w:i w:val="false"/>
          <w:color w:val="000000"/>
          <w:sz w:val="28"/>
        </w:rPr>
        <w:t>
      Маршрут атауы және (немесе) нөмірі: ____________</w:t>
      </w:r>
    </w:p>
    <w:p>
      <w:pPr>
        <w:spacing w:after="0"/>
        <w:ind w:left="0"/>
        <w:jc w:val="both"/>
      </w:pPr>
      <w:r>
        <w:rPr>
          <w:rFonts w:ascii="Times New Roman"/>
          <w:b w:val="false"/>
          <w:i w:val="false"/>
          <w:color w:val="000000"/>
          <w:sz w:val="28"/>
        </w:rPr>
        <w:t>
      Маршрутқа қызмет көрсетудің кезеңі: ___________</w:t>
      </w:r>
    </w:p>
    <w:p>
      <w:pPr>
        <w:spacing w:after="0"/>
        <w:ind w:left="0"/>
        <w:jc w:val="both"/>
      </w:pPr>
      <w:r>
        <w:rPr>
          <w:rFonts w:ascii="Times New Roman"/>
          <w:b w:val="false"/>
          <w:i w:val="false"/>
          <w:color w:val="000000"/>
          <w:sz w:val="28"/>
        </w:rPr>
        <w:t>
      Мәртебе: Субсидия тағайындаудан бас тартылды</w:t>
      </w:r>
    </w:p>
    <w:p>
      <w:pPr>
        <w:spacing w:after="0"/>
        <w:ind w:left="0"/>
        <w:jc w:val="both"/>
      </w:pPr>
      <w:r>
        <w:rPr>
          <w:rFonts w:ascii="Times New Roman"/>
          <w:b w:val="false"/>
          <w:i w:val="false"/>
          <w:color w:val="000000"/>
          <w:sz w:val="28"/>
        </w:rPr>
        <w:t>
      Негізі: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Хабарлама берген жергілікті атқарушы орган: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Хабарлама жіберілетін уақыты мен күні: 20 ____ жылғы "___" 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