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e6f5f" w14:textId="50e6f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"Геологиялық және (немесе) тау-кендік бөлуді беру және қайта ресімдеу қағидаларын бекіту туралы" Қазақстан Республикасы Экология, геология және табиғи ресурстар министрінің міндетін атқарушының 2021 жылғы 3 тамыздағы № 285 бұйрығына өзгерістер енгізу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м.а. 2023 жылғы 6 желтоқсандағы № 110 бұйрығы. Қазақстан Республикасының Әділет министрлігінде 2023 жылғы 8 желтоқсанда № 33741 болып тіркелді</w:t>
      </w:r>
    </w:p>
    <w:p>
      <w:pPr>
        <w:spacing w:after="0"/>
        <w:ind w:left="0"/>
        <w:jc w:val="both"/>
      </w:pPr>
      <w:bookmarkStart w:name="z0" w:id="0"/>
      <w:r>
        <w:rPr>
          <w:rFonts w:ascii="Times New Roman"/>
          <w:b w:val="false"/>
          <w:i w:val="false"/>
          <w:color w:val="000000"/>
          <w:sz w:val="28"/>
        </w:rPr>
        <w:t>
      БҰЙЫРАМЫН:</w:t>
      </w:r>
    </w:p>
    <w:bookmarkEnd w:id="0"/>
    <w:bookmarkStart w:name="z1" w:id="1"/>
    <w:p>
      <w:pPr>
        <w:spacing w:after="0"/>
        <w:ind w:left="0"/>
        <w:jc w:val="both"/>
      </w:pPr>
      <w:r>
        <w:rPr>
          <w:rFonts w:ascii="Times New Roman"/>
          <w:b w:val="false"/>
          <w:i w:val="false"/>
          <w:color w:val="000000"/>
          <w:sz w:val="28"/>
        </w:rPr>
        <w:t xml:space="preserve">
      1. "Геологиялық және (немесе) тау-кендік бөлуді беру және қайта ресімдеу қағидаларын бекіту туралы" Қазақстан Республикасы Экология, геология және табиғи ресурстар министрінің міндетін атқарушының 2021 жылғы 3 тамыздағы № 285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23907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"Жер қойнауы және жер қойнауын пайдалану туралы" Қазақстан Республикасы Кодексінің 278-бабының </w:t>
      </w:r>
      <w:r>
        <w:rPr>
          <w:rFonts w:ascii="Times New Roman"/>
          <w:b w:val="false"/>
          <w:i w:val="false"/>
          <w:color w:val="000000"/>
          <w:sz w:val="28"/>
        </w:rPr>
        <w:t>16-тармағына</w:t>
      </w:r>
      <w:r>
        <w:rPr>
          <w:rFonts w:ascii="Times New Roman"/>
          <w:b w:val="false"/>
          <w:i w:val="false"/>
          <w:color w:val="000000"/>
          <w:sz w:val="28"/>
        </w:rPr>
        <w:t xml:space="preserve"> және "Мемлекеттік көрсетілетін қызметтер туралы" Қазақстан Республикасының Заңы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Start w:name="z3" w:id="2"/>
    <w:p>
      <w:pPr>
        <w:spacing w:after="0"/>
        <w:ind w:left="0"/>
        <w:jc w:val="both"/>
      </w:pPr>
      <w:r>
        <w:rPr>
          <w:rFonts w:ascii="Times New Roman"/>
          <w:b w:val="false"/>
          <w:i w:val="false"/>
          <w:color w:val="000000"/>
          <w:sz w:val="28"/>
        </w:rPr>
        <w:t xml:space="preserve">
      көрсетілген бұйрықпен бекітілген Геологиялық және (немесе) тау-кендік бөлуді беру және қайта ресімдеу </w:t>
      </w:r>
      <w:r>
        <w:rPr>
          <w:rFonts w:ascii="Times New Roman"/>
          <w:b w:val="false"/>
          <w:i w:val="false"/>
          <w:color w:val="000000"/>
          <w:sz w:val="28"/>
        </w:rPr>
        <w:t>қағидалары</w:t>
      </w:r>
      <w:r>
        <w:rPr>
          <w:rFonts w:ascii="Times New Roman"/>
          <w:b w:val="false"/>
          <w:i w:val="false"/>
          <w:color w:val="000000"/>
          <w:sz w:val="28"/>
        </w:rPr>
        <w:t xml:space="preserve"> осы бұйрыққа қосымшаға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Өнеркәсіп және құрылыс министрлігінің Геология комитеті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бұйрықты Қазақстан Республикасы Өнеркәсіп және құрылыс министрлігінің интернет-ресурсында орналастыруды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Өнеркәсіп және құрылыс вице-министріне жүктелсін.</w:t>
      </w:r>
    </w:p>
    <w:bookmarkEnd w:id="6"/>
    <w:bookmarkStart w:name="z8" w:id="7"/>
    <w:p>
      <w:pPr>
        <w:spacing w:after="0"/>
        <w:ind w:left="0"/>
        <w:jc w:val="both"/>
      </w:pPr>
      <w:r>
        <w:rPr>
          <w:rFonts w:ascii="Times New Roman"/>
          <w:b w:val="false"/>
          <w:i w:val="false"/>
          <w:color w:val="000000"/>
          <w:sz w:val="28"/>
        </w:rPr>
        <w:t xml:space="preserve">
      4. Осы бұйрық алғашқы ресми жарияланған күнінен кейін күнтізбелік он күн өткен соң қолданысқа енгізіледі. </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Өнеркәсіп және құрылыс министрінің</w:t>
            </w: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Шархан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Цифрлық даму, инновациялар және </w:t>
      </w:r>
    </w:p>
    <w:p>
      <w:pPr>
        <w:spacing w:after="0"/>
        <w:ind w:left="0"/>
        <w:jc w:val="both"/>
      </w:pPr>
      <w:r>
        <w:rPr>
          <w:rFonts w:ascii="Times New Roman"/>
          <w:b w:val="false"/>
          <w:i w:val="false"/>
          <w:color w:val="000000"/>
          <w:sz w:val="28"/>
        </w:rPr>
        <w:t>
      аэроғарыш өнеркәсібі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Энергетика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Өнеркәсіп және құрылыс</w:t>
            </w:r>
            <w:r>
              <w:br/>
            </w:r>
            <w:r>
              <w:rPr>
                <w:rFonts w:ascii="Times New Roman"/>
                <w:b w:val="false"/>
                <w:i w:val="false"/>
                <w:color w:val="000000"/>
                <w:sz w:val="20"/>
              </w:rPr>
              <w:t>министрі міндетін атқарушының</w:t>
            </w:r>
            <w:r>
              <w:br/>
            </w:r>
            <w:r>
              <w:rPr>
                <w:rFonts w:ascii="Times New Roman"/>
                <w:b w:val="false"/>
                <w:i w:val="false"/>
                <w:color w:val="000000"/>
                <w:sz w:val="20"/>
              </w:rPr>
              <w:t>2023 жылғы 6 желтоқсандағы</w:t>
            </w:r>
            <w:r>
              <w:br/>
            </w:r>
            <w:r>
              <w:rPr>
                <w:rFonts w:ascii="Times New Roman"/>
                <w:b w:val="false"/>
                <w:i w:val="false"/>
                <w:color w:val="000000"/>
                <w:sz w:val="20"/>
              </w:rPr>
              <w:t>№ 110 Бұйрыққа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Экология, геология және</w:t>
            </w:r>
            <w:r>
              <w:br/>
            </w:r>
            <w:r>
              <w:rPr>
                <w:rFonts w:ascii="Times New Roman"/>
                <w:b w:val="false"/>
                <w:i w:val="false"/>
                <w:color w:val="000000"/>
                <w:sz w:val="20"/>
              </w:rPr>
              <w:t>табиғи ресурстар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2021 жылғы 3 тамыздағы</w:t>
            </w:r>
            <w:r>
              <w:br/>
            </w:r>
            <w:r>
              <w:rPr>
                <w:rFonts w:ascii="Times New Roman"/>
                <w:b w:val="false"/>
                <w:i w:val="false"/>
                <w:color w:val="000000"/>
                <w:sz w:val="20"/>
              </w:rPr>
              <w:t>№ 285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Геологиялық және тау-кендік бөлуді беру және қайта ресімдеу қағидалары</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Геологиялық және тау-кендік бөлуді беру және қайта ресімдеу қағидалары (бұдан әрі – Қағидалар) "Жер қойнауы және жер қойнауын пайдалану туралы" Қазақстан Республикасы Кодексінің (бұдан әрі – Кодекс) 278-бабының </w:t>
      </w:r>
      <w:r>
        <w:rPr>
          <w:rFonts w:ascii="Times New Roman"/>
          <w:b w:val="false"/>
          <w:i w:val="false"/>
          <w:color w:val="000000"/>
          <w:sz w:val="28"/>
        </w:rPr>
        <w:t>16-тармағына</w:t>
      </w:r>
      <w:r>
        <w:rPr>
          <w:rFonts w:ascii="Times New Roman"/>
          <w:b w:val="false"/>
          <w:i w:val="false"/>
          <w:color w:val="000000"/>
          <w:sz w:val="28"/>
        </w:rPr>
        <w:t xml:space="preserve"> және "Мемлекеттік көрсетілетін қызметтер туралы" Қазақстан Республикасының Заңы (бұдан әрі – Заң)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әзірленді және геологиялық және тау-кендік бөлуді беру және қайта рәсімдеу тәртібін айқындайды.</w:t>
      </w:r>
    </w:p>
    <w:bookmarkEnd w:id="10"/>
    <w:bookmarkStart w:name="z13" w:id="11"/>
    <w:p>
      <w:pPr>
        <w:spacing w:after="0"/>
        <w:ind w:left="0"/>
        <w:jc w:val="both"/>
      </w:pPr>
      <w:r>
        <w:rPr>
          <w:rFonts w:ascii="Times New Roman"/>
          <w:b w:val="false"/>
          <w:i w:val="false"/>
          <w:color w:val="000000"/>
          <w:sz w:val="28"/>
        </w:rPr>
        <w:t>
      Осы Қағидаларда мынадай негізгі ұғымдар мен терминдер, қысқартулар пайдаланылады:</w:t>
      </w:r>
    </w:p>
    <w:bookmarkEnd w:id="11"/>
    <w:bookmarkStart w:name="z14" w:id="12"/>
    <w:p>
      <w:pPr>
        <w:spacing w:after="0"/>
        <w:ind w:left="0"/>
        <w:jc w:val="both"/>
      </w:pPr>
      <w:r>
        <w:rPr>
          <w:rFonts w:ascii="Times New Roman"/>
          <w:b w:val="false"/>
          <w:i w:val="false"/>
          <w:color w:val="000000"/>
          <w:sz w:val="28"/>
        </w:rPr>
        <w:t>
      1) геологиялық бөлу – барлауға және өндіруге немесе барлауға арналған келісімшарттың ажырамас бөлігі болып табылатын, жер қойнауын пайдаланушы барлау жүргізетін жер қойнауы учаскесін схемалық және сипаттамалық жағынан айқындайтын қосымша;</w:t>
      </w:r>
    </w:p>
    <w:bookmarkEnd w:id="12"/>
    <w:bookmarkStart w:name="z15" w:id="13"/>
    <w:p>
      <w:pPr>
        <w:spacing w:after="0"/>
        <w:ind w:left="0"/>
        <w:jc w:val="both"/>
      </w:pPr>
      <w:r>
        <w:rPr>
          <w:rFonts w:ascii="Times New Roman"/>
          <w:b w:val="false"/>
          <w:i w:val="false"/>
          <w:color w:val="000000"/>
          <w:sz w:val="28"/>
        </w:rPr>
        <w:t>
      2) тау-кендік бөлу – барлауға және өндіруге немесе өндіруге арналған келісімшарттың ажырамас бөлігі болып табылатын, жер қойнауы учаскесін графикалық және сипаттамалық жағынан айқындайтын құжат, оның шегінде жер қойнауын пайдаланушы барлаумен және (немесе) өндірумен байланысты емес жерасты құрылыстарын өндіруді, салуды және (немесе) пайдалануды жүргізеді;</w:t>
      </w:r>
    </w:p>
    <w:bookmarkEnd w:id="13"/>
    <w:bookmarkStart w:name="z16" w:id="14"/>
    <w:p>
      <w:pPr>
        <w:spacing w:after="0"/>
        <w:ind w:left="0"/>
        <w:jc w:val="both"/>
      </w:pPr>
      <w:r>
        <w:rPr>
          <w:rFonts w:ascii="Times New Roman"/>
          <w:b w:val="false"/>
          <w:i w:val="false"/>
          <w:color w:val="000000"/>
          <w:sz w:val="28"/>
        </w:rPr>
        <w:t>
      3) келісімшарт – Кодексте белгіленген құзыретіне сәйкес құзыретті орган мен жеке және (немесе) заңды тұлға арасындағы пайдалы қазбаларды барлауды және өндіруді немесе өндіруді жүргізуге не барлаумен және (немесе) өндірумен байланысты емес жерасты құрылыстарын салуға арналған шарт.</w:t>
      </w:r>
    </w:p>
    <w:bookmarkEnd w:id="14"/>
    <w:bookmarkStart w:name="z17" w:id="15"/>
    <w:p>
      <w:pPr>
        <w:spacing w:after="0"/>
        <w:ind w:left="0"/>
        <w:jc w:val="both"/>
      </w:pPr>
      <w:r>
        <w:rPr>
          <w:rFonts w:ascii="Times New Roman"/>
          <w:b w:val="false"/>
          <w:i w:val="false"/>
          <w:color w:val="000000"/>
          <w:sz w:val="28"/>
        </w:rPr>
        <w:t xml:space="preserve">
      2. Кодекс қолданысқа енгізілгенге дейін жасалған жер қойнауын пайдалануға арналған келісімшарттар бойынша Кодекстің 278-бабының </w:t>
      </w:r>
      <w:r>
        <w:rPr>
          <w:rFonts w:ascii="Times New Roman"/>
          <w:b w:val="false"/>
          <w:i w:val="false"/>
          <w:color w:val="000000"/>
          <w:sz w:val="28"/>
        </w:rPr>
        <w:t>16-тармағына</w:t>
      </w:r>
      <w:r>
        <w:rPr>
          <w:rFonts w:ascii="Times New Roman"/>
          <w:b w:val="false"/>
          <w:i w:val="false"/>
          <w:color w:val="000000"/>
          <w:sz w:val="28"/>
        </w:rPr>
        <w:t xml:space="preserve"> сәйкес жер қойнауы учаскесінің шекарасын өзгерту келісімшартқа тиісті өзгерістер енгізу арқылы жүзеге асырылады.</w:t>
      </w:r>
    </w:p>
    <w:bookmarkEnd w:id="15"/>
    <w:bookmarkStart w:name="z18" w:id="16"/>
    <w:p>
      <w:pPr>
        <w:spacing w:after="0"/>
        <w:ind w:left="0"/>
        <w:jc w:val="both"/>
      </w:pPr>
      <w:r>
        <w:rPr>
          <w:rFonts w:ascii="Times New Roman"/>
          <w:b w:val="false"/>
          <w:i w:val="false"/>
          <w:color w:val="000000"/>
          <w:sz w:val="28"/>
        </w:rPr>
        <w:t>
      3. "Геологиялық және тау-кендік бөлуді беру және қайта ресімдеу" мемлекеттік көрсетілетін қызметін (бұдан әрі – мемлекеттік көрсетілетін қызмет) жер қойнауын зерттеу жөніндегі уәкілетті орган (бұдан әрі – көрсетілетін қызметті беруші) жер қойнауын пайдалану саласындағы қызметті жүзеге асыратын жеке және заңды тұлғаларға (бұдан әрі – көрсетілетін қызметті алушы) көрсетеді.</w:t>
      </w:r>
    </w:p>
    <w:bookmarkEnd w:id="16"/>
    <w:bookmarkStart w:name="z19" w:id="17"/>
    <w:p>
      <w:pPr>
        <w:spacing w:after="0"/>
        <w:ind w:left="0"/>
        <w:jc w:val="both"/>
      </w:pPr>
      <w:r>
        <w:rPr>
          <w:rFonts w:ascii="Times New Roman"/>
          <w:b w:val="false"/>
          <w:i w:val="false"/>
          <w:color w:val="000000"/>
          <w:sz w:val="28"/>
        </w:rPr>
        <w:t>
      4. Көрсетілетін қызметті беруші осы Қағидалар өзгерген күннен бастап 3 (үш) жұмыс күні ішінде мемлекеттік қызмет көрсету тәртібі туралы ақпаратты өзектендіреді және бірыңғай байланыс орталығына жібереді.</w:t>
      </w:r>
    </w:p>
    <w:bookmarkEnd w:id="17"/>
    <w:bookmarkStart w:name="z20" w:id="18"/>
    <w:p>
      <w:pPr>
        <w:spacing w:after="0"/>
        <w:ind w:left="0"/>
        <w:jc w:val="left"/>
      </w:pPr>
      <w:r>
        <w:rPr>
          <w:rFonts w:ascii="Times New Roman"/>
          <w:b/>
          <w:i w:val="false"/>
          <w:color w:val="000000"/>
        </w:rPr>
        <w:t xml:space="preserve"> 2-тарау. Мемлекеттік қызмет көрсету тәртібі</w:t>
      </w:r>
    </w:p>
    <w:bookmarkEnd w:id="18"/>
    <w:bookmarkStart w:name="z21" w:id="19"/>
    <w:p>
      <w:pPr>
        <w:spacing w:after="0"/>
        <w:ind w:left="0"/>
        <w:jc w:val="both"/>
      </w:pPr>
      <w:r>
        <w:rPr>
          <w:rFonts w:ascii="Times New Roman"/>
          <w:b w:val="false"/>
          <w:i w:val="false"/>
          <w:color w:val="000000"/>
          <w:sz w:val="28"/>
        </w:rPr>
        <w:t>
      5. Мемлекеттік көрсетілетін қызметтің атауын, көрсетілетін қызметті берушінің атауын, мемлекеттік қызметті көрсету тәсілдерін, мемлекеттік қызметті көрсету мерзімін, мемлекеттік қызметті көрсету нысанын, мемлекеттік қызметті көрсету нәтижесін, Мемлекеттік қызметті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тәсілдерін, көрсетілетін қызметті берушінің, Мемлекеттік корпорацияның және ақпарат объектілерінің жұмыс графигін, мемлекеттік қызмет көрсету үшін көрсетілетін қызметті алушыдан талап етілетін құжаттар мен мәліметтердің тізбесін, мемлекеттік қызмет көрсетуден бас тарту үшін Қазақстан Республикасының заңдарында белгіленген негіздерді қамтитын, мемлекеттік қызмет көрсетуге қойылатын негізгі талаптар тізбесі осы Қағидаларға қосымшада (бұдан әрі-тізбе) баяндалған.</w:t>
      </w:r>
    </w:p>
    <w:bookmarkEnd w:id="19"/>
    <w:bookmarkStart w:name="z22" w:id="20"/>
    <w:p>
      <w:pPr>
        <w:spacing w:after="0"/>
        <w:ind w:left="0"/>
        <w:jc w:val="both"/>
      </w:pPr>
      <w:r>
        <w:rPr>
          <w:rFonts w:ascii="Times New Roman"/>
          <w:b w:val="false"/>
          <w:i w:val="false"/>
          <w:color w:val="000000"/>
          <w:sz w:val="28"/>
        </w:rPr>
        <w:t xml:space="preserve">
      6. Көрсетілетін қызметті алушы мемлекеттік қызметті алу үшін осы Қағидаларға Тізбесіне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"Minerals.gov.kz" жер қойнауын пайдаланушылардың бірыңғай платформасы (бұдан әрі – "Minerals.gov.kz" ЖҚПБП) ақпараттандыру объектісі арқылы немесе көрсетілетін қызметті берушінің кеңсесіне геологиялық/тау кендік бөлуді беруге және қайта рәсімдеуге өтініш (бұдан әрі – Өтініш) береді.</w:t>
      </w:r>
    </w:p>
    <w:bookmarkEnd w:id="20"/>
    <w:bookmarkStart w:name="z23" w:id="21"/>
    <w:p>
      <w:pPr>
        <w:spacing w:after="0"/>
        <w:ind w:left="0"/>
        <w:jc w:val="both"/>
      </w:pPr>
      <w:r>
        <w:rPr>
          <w:rFonts w:ascii="Times New Roman"/>
          <w:b w:val="false"/>
          <w:i w:val="false"/>
          <w:color w:val="000000"/>
          <w:sz w:val="28"/>
        </w:rPr>
        <w:t>
      7. Көрсетілетін қызметті берушіге өтініштің келіп түскен күні мен уақыты өтініш берілген сәт болып танылады және есепке алынуға жатады.</w:t>
      </w:r>
    </w:p>
    <w:bookmarkEnd w:id="21"/>
    <w:bookmarkStart w:name="z24" w:id="22"/>
    <w:p>
      <w:pPr>
        <w:spacing w:after="0"/>
        <w:ind w:left="0"/>
        <w:jc w:val="both"/>
      </w:pPr>
      <w:r>
        <w:rPr>
          <w:rFonts w:ascii="Times New Roman"/>
          <w:b w:val="false"/>
          <w:i w:val="false"/>
          <w:color w:val="000000"/>
          <w:sz w:val="28"/>
        </w:rPr>
        <w:t>
      8. Өтініш "Minerals.gov.kz" ЖҚПБП арқылы түскен жағдайда осы Қағидаларға Тізбесінің 7-тармағына сәйкес жұмыс кестесіне сәйкес мемлекеттік қызметті көрсету үшін өтінішті қабылдау туралы күйі, сондай-ақ мемлекеттік қызмет нәтижесін алу күні мен уақыты көрсетілген хабарлама көрсетіледі.</w:t>
      </w:r>
    </w:p>
    <w:bookmarkEnd w:id="22"/>
    <w:bookmarkStart w:name="z25" w:id="23"/>
    <w:p>
      <w:pPr>
        <w:spacing w:after="0"/>
        <w:ind w:left="0"/>
        <w:jc w:val="both"/>
      </w:pPr>
      <w:r>
        <w:rPr>
          <w:rFonts w:ascii="Times New Roman"/>
          <w:b w:val="false"/>
          <w:i w:val="false"/>
          <w:color w:val="000000"/>
          <w:sz w:val="28"/>
        </w:rPr>
        <w:t>
      Көрсетілетін қызметті берушінің кеңсесі құжаттар келіп түскен күні оларды қабылдауды, тіркеуді жүзеге асырады және жауапты құрылымдық бөлімшеге орындауға береді. Көрсетілетін қызметті алушы жұмыс уақыты аяқталғаннан кейін, еңбек заңнамасына сәйкес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bookmarkEnd w:id="23"/>
    <w:bookmarkStart w:name="z26" w:id="24"/>
    <w:p>
      <w:pPr>
        <w:spacing w:after="0"/>
        <w:ind w:left="0"/>
        <w:jc w:val="both"/>
      </w:pPr>
      <w:r>
        <w:rPr>
          <w:rFonts w:ascii="Times New Roman"/>
          <w:b w:val="false"/>
          <w:i w:val="false"/>
          <w:color w:val="000000"/>
          <w:sz w:val="28"/>
        </w:rPr>
        <w:t>
      Әрбір өтініш жеке тіркеледі.</w:t>
      </w:r>
    </w:p>
    <w:bookmarkEnd w:id="24"/>
    <w:bookmarkStart w:name="z27" w:id="25"/>
    <w:p>
      <w:pPr>
        <w:spacing w:after="0"/>
        <w:ind w:left="0"/>
        <w:jc w:val="both"/>
      </w:pPr>
      <w:r>
        <w:rPr>
          <w:rFonts w:ascii="Times New Roman"/>
          <w:b w:val="false"/>
          <w:i w:val="false"/>
          <w:color w:val="000000"/>
          <w:sz w:val="28"/>
        </w:rPr>
        <w:t>
      9. Көрсетілетін қызметті беруші өтініш тіркелген күннен бастап 5 (бес) жұмыс күні ішінде құжаттарды осы Қағидаларға Тізбесінің 8-тармағының 1) тармақшасына сәйкес толықтығы мен сәйкестігі тұрғысынан тексереді.</w:t>
      </w:r>
    </w:p>
    <w:bookmarkEnd w:id="25"/>
    <w:bookmarkStart w:name="z28" w:id="26"/>
    <w:p>
      <w:pPr>
        <w:spacing w:after="0"/>
        <w:ind w:left="0"/>
        <w:jc w:val="both"/>
      </w:pPr>
      <w:r>
        <w:rPr>
          <w:rFonts w:ascii="Times New Roman"/>
          <w:b w:val="false"/>
          <w:i w:val="false"/>
          <w:color w:val="000000"/>
          <w:sz w:val="28"/>
        </w:rPr>
        <w:t>
      Көрсетілетін қызметті алушы құжаттар топтамасын толық ұсынбаған жағдайда, сондай-ақ осы Қағидаларға Тізбесінің 8-тармағының 1) және (немесе) 2) тармақшаларында көзделген геологиялық және тау-кен бөлуді ұсынуға ұсынылған құжаттарға сәйкес келмеген жағдайда, көрсетілетін қызметті беруші мемлекеттік қызмет көрсетуден бас тартады және геологиялық және тау-кен бөлуді ұсынудан дәлелді бас тартуды береді.</w:t>
      </w:r>
    </w:p>
    <w:bookmarkEnd w:id="26"/>
    <w:bookmarkStart w:name="z29" w:id="27"/>
    <w:p>
      <w:pPr>
        <w:spacing w:after="0"/>
        <w:ind w:left="0"/>
        <w:jc w:val="both"/>
      </w:pPr>
      <w:r>
        <w:rPr>
          <w:rFonts w:ascii="Times New Roman"/>
          <w:b w:val="false"/>
          <w:i w:val="false"/>
          <w:color w:val="000000"/>
          <w:sz w:val="28"/>
        </w:rPr>
        <w:t>
      Көрсетілетін қызметті алушы құжаттардың толық топтамасын ұсынған жағдайда, сондай-ақ осы Қағидалар Тізбесінің 8-тармағының 1) және (немесе) 2) тармақшаларында көзделген геологиялық және тау-кен бөлуді ұсынуға ұсынылған құжаттарға сәйкес келген жағдайда көрсетілетін қызметті беруші өтініш тіркелген күннен бастап 5 (бес) жұмыс күні ішінде қоса берілген құжаттармен бірге өтінішті геологиялық ақпаратты жинау, сақтау, өңдеу және беру жөніндегі ұлттық операторға (бұдан әрі – Ұлттық оператор) жолдайды.</w:t>
      </w:r>
    </w:p>
    <w:bookmarkEnd w:id="27"/>
    <w:bookmarkStart w:name="z30" w:id="28"/>
    <w:p>
      <w:pPr>
        <w:spacing w:after="0"/>
        <w:ind w:left="0"/>
        <w:jc w:val="both"/>
      </w:pPr>
      <w:r>
        <w:rPr>
          <w:rFonts w:ascii="Times New Roman"/>
          <w:b w:val="false"/>
          <w:i w:val="false"/>
          <w:color w:val="000000"/>
          <w:sz w:val="28"/>
        </w:rPr>
        <w:t>
      10. Ұлттық оператор өтінішті қарастырып, құжаттарды алған күннен бастап 10 (он) жұмыс күні ішінде қарау нәтижелері бойынша қорытындыны көрсетілетін қызметті берушіге жібереді.</w:t>
      </w:r>
    </w:p>
    <w:bookmarkEnd w:id="28"/>
    <w:bookmarkStart w:name="z31" w:id="29"/>
    <w:p>
      <w:pPr>
        <w:spacing w:after="0"/>
        <w:ind w:left="0"/>
        <w:jc w:val="both"/>
      </w:pPr>
      <w:r>
        <w:rPr>
          <w:rFonts w:ascii="Times New Roman"/>
          <w:b w:val="false"/>
          <w:i w:val="false"/>
          <w:color w:val="000000"/>
          <w:sz w:val="28"/>
        </w:rPr>
        <w:t xml:space="preserve">
      Көрсетілетін қызметті беруші учаске (лер) аумағының Кодекстің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26-баптарының</w:t>
      </w:r>
      <w:r>
        <w:rPr>
          <w:rFonts w:ascii="Times New Roman"/>
          <w:b w:val="false"/>
          <w:i w:val="false"/>
          <w:color w:val="000000"/>
          <w:sz w:val="28"/>
        </w:rPr>
        <w:t xml:space="preserve"> ережелеріне сәйкестігі тұрғысынан қорытындыны қарастырып, оны алған күннен бастап 5 (бес) жұмыс күні ішінде геологиялық және тау-кен бөлуді береді. </w:t>
      </w:r>
    </w:p>
    <w:bookmarkEnd w:id="29"/>
    <w:bookmarkStart w:name="z32" w:id="30"/>
    <w:p>
      <w:pPr>
        <w:spacing w:after="0"/>
        <w:ind w:left="0"/>
        <w:jc w:val="both"/>
      </w:pPr>
      <w:r>
        <w:rPr>
          <w:rFonts w:ascii="Times New Roman"/>
          <w:b w:val="false"/>
          <w:i w:val="false"/>
          <w:color w:val="000000"/>
          <w:sz w:val="28"/>
        </w:rPr>
        <w:t xml:space="preserve">
      Егер қорытындыны қарау кезінде көрсетілетін қызметті беруші учаске (лер) аумақтары Кодекстің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26-баптарының</w:t>
      </w:r>
      <w:r>
        <w:rPr>
          <w:rFonts w:ascii="Times New Roman"/>
          <w:b w:val="false"/>
          <w:i w:val="false"/>
          <w:color w:val="000000"/>
          <w:sz w:val="28"/>
        </w:rPr>
        <w:t xml:space="preserve"> талаптарына сәйкес бола алмайтынын немесе жер қойнауын пайдалану жөніндегі операцияларды жүргізуге жол берілмейтін аумақтармен толық жанасатынын анықтаса, көрсетілетін қызметті беруші анықталған сәйкессіздіктермен дәлелді бас тартуды береді.</w:t>
      </w:r>
    </w:p>
    <w:bookmarkEnd w:id="30"/>
    <w:bookmarkStart w:name="z33" w:id="31"/>
    <w:p>
      <w:pPr>
        <w:spacing w:after="0"/>
        <w:ind w:left="0"/>
        <w:jc w:val="both"/>
      </w:pPr>
      <w:r>
        <w:rPr>
          <w:rFonts w:ascii="Times New Roman"/>
          <w:b w:val="false"/>
          <w:i w:val="false"/>
          <w:color w:val="000000"/>
          <w:sz w:val="28"/>
        </w:rPr>
        <w:t>
      Жоғарыда көрсетілген сәйкессіздіктер болған кезде көрсетілетін қызметті беруші бар-жоғын нақтылау үшін уәкілетті мемлекеттік органдарға жазбаша сұрау салуды жібереді.</w:t>
      </w:r>
    </w:p>
    <w:bookmarkEnd w:id="31"/>
    <w:bookmarkStart w:name="z34" w:id="32"/>
    <w:p>
      <w:pPr>
        <w:spacing w:after="0"/>
        <w:ind w:left="0"/>
        <w:jc w:val="both"/>
      </w:pPr>
      <w:r>
        <w:rPr>
          <w:rFonts w:ascii="Times New Roman"/>
          <w:b w:val="false"/>
          <w:i w:val="false"/>
          <w:color w:val="000000"/>
          <w:sz w:val="28"/>
        </w:rPr>
        <w:t>
      11. Тізбенің 9-тармағында көрсетілген негіздер бойынша мемлекеттік қызметті көрсетуден бас тарту үшін негіз болған кезде көрсетілетін қызметті беруші өтініш берушіге мемлекеттік қызметті көрсетуден бас тарту туралы алдын ала шешім туралы, сондай-ақ өтініш берушіге алдын ала шешім бойынша ұстанымын білдіру мүмкіндігі үшін тыңдауды өткізу уақыты мен орны (тәсілі) туралы хабарлайды.</w:t>
      </w:r>
    </w:p>
    <w:bookmarkEnd w:id="32"/>
    <w:bookmarkStart w:name="z35" w:id="33"/>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(үш) жұмыс күні бұрын жіберіледі. Тыңдау ол хабарлама алған күннен бастап 2 (екі) жұмыс күнінен кешіктірілмей жүргізіледі.</w:t>
      </w:r>
    </w:p>
    <w:bookmarkEnd w:id="33"/>
    <w:bookmarkStart w:name="z36" w:id="34"/>
    <w:p>
      <w:pPr>
        <w:spacing w:after="0"/>
        <w:ind w:left="0"/>
        <w:jc w:val="both"/>
      </w:pPr>
      <w:r>
        <w:rPr>
          <w:rFonts w:ascii="Times New Roman"/>
          <w:b w:val="false"/>
          <w:i w:val="false"/>
          <w:color w:val="000000"/>
          <w:sz w:val="28"/>
        </w:rPr>
        <w:t xml:space="preserve">
      12. Осы Қағидалар Тізбесіне </w:t>
      </w:r>
      <w:r>
        <w:rPr>
          <w:rFonts w:ascii="Times New Roman"/>
          <w:b w:val="false"/>
          <w:i w:val="false"/>
          <w:color w:val="000000"/>
          <w:sz w:val="28"/>
        </w:rPr>
        <w:t>2</w:t>
      </w:r>
      <w:r>
        <w:rPr>
          <w:rFonts w:ascii="Times New Roman"/>
          <w:b w:val="false"/>
          <w:i w:val="false"/>
          <w:color w:val="000000"/>
          <w:sz w:val="28"/>
        </w:rPr>
        <w:t xml:space="preserve"> және (немесе)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геологиялық/тау кендік бөлуді беру құзыретті органды (келісімшарт тарапы болып табылатын мемлекеттік орган) міндетті түрде хабардар ете отырып, көрсетілетін қызметті алушының өтініші келіп түскен күннен бастап 20 (жиырма) жұмыс күннен кешіктірілмей жүзеге асырылады.</w:t>
      </w:r>
    </w:p>
    <w:bookmarkEnd w:id="34"/>
    <w:bookmarkStart w:name="z37" w:id="35"/>
    <w:p>
      <w:pPr>
        <w:spacing w:after="0"/>
        <w:ind w:left="0"/>
        <w:jc w:val="both"/>
      </w:pPr>
      <w:r>
        <w:rPr>
          <w:rFonts w:ascii="Times New Roman"/>
          <w:b w:val="false"/>
          <w:i w:val="false"/>
          <w:color w:val="000000"/>
          <w:sz w:val="28"/>
        </w:rPr>
        <w:t>
      13. Мемлекеттік қызметті көрсету нәтижесі геологиялық және тау кендік бөлуді беру немесе дәлелді бас тарту болып табылады.</w:t>
      </w:r>
    </w:p>
    <w:bookmarkEnd w:id="35"/>
    <w:bookmarkStart w:name="z38" w:id="36"/>
    <w:p>
      <w:pPr>
        <w:spacing w:after="0"/>
        <w:ind w:left="0"/>
        <w:jc w:val="both"/>
      </w:pPr>
      <w:r>
        <w:rPr>
          <w:rFonts w:ascii="Times New Roman"/>
          <w:b w:val="false"/>
          <w:i w:val="false"/>
          <w:color w:val="000000"/>
          <w:sz w:val="28"/>
        </w:rPr>
        <w:t>
      14. Мемлекеттік қызметті көрсету нәтижесі көрсетілетін қызметті алушының "Minerals.gov.kz" ЖҚПБП-дағы жеке кабинетіне немесе пошта байланысы арқылы жіберіледі.</w:t>
      </w:r>
    </w:p>
    <w:bookmarkEnd w:id="36"/>
    <w:bookmarkStart w:name="z39" w:id="37"/>
    <w:p>
      <w:pPr>
        <w:spacing w:after="0"/>
        <w:ind w:left="0"/>
        <w:jc w:val="both"/>
      </w:pPr>
      <w:r>
        <w:rPr>
          <w:rFonts w:ascii="Times New Roman"/>
          <w:b w:val="false"/>
          <w:i w:val="false"/>
          <w:color w:val="000000"/>
          <w:sz w:val="28"/>
        </w:rPr>
        <w:t>
      15. Жер қойнауын пайдалану құқығын беру кезінде геологиялық және тау кендік бөлуді қайта ресімдеу талап етілмейді.</w:t>
      </w:r>
    </w:p>
    <w:bookmarkEnd w:id="37"/>
    <w:bookmarkStart w:name="z40" w:id="38"/>
    <w:p>
      <w:pPr>
        <w:spacing w:after="0"/>
        <w:ind w:left="0"/>
        <w:jc w:val="left"/>
      </w:pPr>
      <w:r>
        <w:rPr>
          <w:rFonts w:ascii="Times New Roman"/>
          <w:b/>
          <w:i w:val="false"/>
          <w:color w:val="000000"/>
        </w:rPr>
        <w:t xml:space="preserve"> 3-тарау. Мемлекеттік қызметтер көрсету мәселелері бойынша көрсетілетін қызметті берушінің шешімдеріне, әрекеттеріне (әрекетсіздігіне) шағымдану тәртібі</w:t>
      </w:r>
    </w:p>
    <w:bookmarkEnd w:id="38"/>
    <w:bookmarkStart w:name="z41" w:id="39"/>
    <w:p>
      <w:pPr>
        <w:spacing w:after="0"/>
        <w:ind w:left="0"/>
        <w:jc w:val="both"/>
      </w:pPr>
      <w:r>
        <w:rPr>
          <w:rFonts w:ascii="Times New Roman"/>
          <w:b w:val="false"/>
          <w:i w:val="false"/>
          <w:color w:val="000000"/>
          <w:sz w:val="28"/>
        </w:rPr>
        <w:t>
      16. Мемлекеттік қызметтер көрсету мәселелері бойынша көрсетілетін қызметті берушінің шешіміне, әрекеттеріне (әрекетсіздігіне) шағым көрсетілетін қызметті беруші басшысының, жер қойнауын зерттеу жөніндегі уәкілетті органның (бұдан әрі – уәкілетті орган) атына мемлекеттік қызметтер көрсету сапасын бағалау және бақылау жөніндегі уәкілетті органға беріледі.</w:t>
      </w:r>
    </w:p>
    <w:bookmarkEnd w:id="39"/>
    <w:bookmarkStart w:name="z42" w:id="40"/>
    <w:p>
      <w:pPr>
        <w:spacing w:after="0"/>
        <w:ind w:left="0"/>
        <w:jc w:val="both"/>
      </w:pPr>
      <w:r>
        <w:rPr>
          <w:rFonts w:ascii="Times New Roman"/>
          <w:b w:val="false"/>
          <w:i w:val="false"/>
          <w:color w:val="000000"/>
          <w:sz w:val="28"/>
        </w:rPr>
        <w:t>
      Мемлекеттік қызметтер көрсету мәселелері бойынша шағымды қарауды жоғары тұрған әкімшілік орган, лауазымды адам, шағымды қарайтын орган жүргізеді.</w:t>
      </w:r>
    </w:p>
    <w:bookmarkEnd w:id="40"/>
    <w:bookmarkStart w:name="z43" w:id="41"/>
    <w:p>
      <w:pPr>
        <w:spacing w:after="0"/>
        <w:ind w:left="0"/>
        <w:jc w:val="both"/>
      </w:pPr>
      <w:r>
        <w:rPr>
          <w:rFonts w:ascii="Times New Roman"/>
          <w:b w:val="false"/>
          <w:i w:val="false"/>
          <w:color w:val="000000"/>
          <w:sz w:val="28"/>
        </w:rPr>
        <w:t>
      Шағымдар көрсетілетін қызметті берушіге және (немесе) шешіміне, әрекетіне (әрекетсіздігіне) шағым жасалатын лауазымды адамға беріледі.</w:t>
      </w:r>
    </w:p>
    <w:bookmarkEnd w:id="41"/>
    <w:bookmarkStart w:name="z44" w:id="42"/>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жасалатын лауазымды адам шағым түскен күннен бастап 3 (үш) жұмыс күнінен кешіктірмей оны шағымды қарайтын органға жібереді.</w:t>
      </w:r>
    </w:p>
    <w:bookmarkEnd w:id="42"/>
    <w:bookmarkStart w:name="z45" w:id="43"/>
    <w:p>
      <w:pPr>
        <w:spacing w:after="0"/>
        <w:ind w:left="0"/>
        <w:jc w:val="both"/>
      </w:pPr>
      <w:r>
        <w:rPr>
          <w:rFonts w:ascii="Times New Roman"/>
          <w:b w:val="false"/>
          <w:i w:val="false"/>
          <w:color w:val="000000"/>
          <w:sz w:val="28"/>
        </w:rPr>
        <w:t>
      Бұл ретте көрсетілетін қызметті беруші, лауазымды адам, шешімге, әрекетке (әрекетсіздікке) шағымданады, егер ол 3 (үш) жұмыс күні ішінде шағымда көрсетілген талаптарды толық қанағаттандыратын шешім не әкімшілік іс-әрекет қабылдаса, шағымды қарайтын органға шағым жібермейді.</w:t>
      </w:r>
    </w:p>
    <w:bookmarkEnd w:id="43"/>
    <w:bookmarkStart w:name="z46" w:id="44"/>
    <w:p>
      <w:pPr>
        <w:spacing w:after="0"/>
        <w:ind w:left="0"/>
        <w:jc w:val="both"/>
      </w:pPr>
      <w:r>
        <w:rPr>
          <w:rFonts w:ascii="Times New Roman"/>
          <w:b w:val="false"/>
          <w:i w:val="false"/>
          <w:color w:val="000000"/>
          <w:sz w:val="28"/>
        </w:rPr>
        <w:t>
      Көрсетілетін қызметті алушының уәкілетті органның атына келіп түскен шағымы Заңның 25-бабының 2-тармағына сәйкес ол тіркелген күннен бастап 5 (бес) жұмыс күні ішінде қаралуға тиіс.</w:t>
      </w:r>
    </w:p>
    <w:bookmarkEnd w:id="44"/>
    <w:p>
      <w:pPr>
        <w:spacing w:after="0"/>
        <w:ind w:left="0"/>
        <w:jc w:val="both"/>
      </w:pPr>
      <w:r>
        <w:rPr>
          <w:rFonts w:ascii="Times New Roman"/>
          <w:b w:val="false"/>
          <w:i w:val="false"/>
          <w:color w:val="000000"/>
          <w:sz w:val="28"/>
        </w:rPr>
        <w:t>
      Көрсетілетін қызметті алушының шағымды қарайтын органның атына келіп түскен шағымы ол тіркелген күннен бастап 15 (он бес) жұмыс күні ішінде қаралуға тиіс.</w:t>
      </w:r>
    </w:p>
    <w:bookmarkStart w:name="z48" w:id="45"/>
    <w:p>
      <w:pPr>
        <w:spacing w:after="0"/>
        <w:ind w:left="0"/>
        <w:jc w:val="both"/>
      </w:pPr>
      <w:r>
        <w:rPr>
          <w:rFonts w:ascii="Times New Roman"/>
          <w:b w:val="false"/>
          <w:i w:val="false"/>
          <w:color w:val="000000"/>
          <w:sz w:val="28"/>
        </w:rPr>
        <w:t xml:space="preserve">
      17. Егер Қазақстан Республикасының заңдарында өзгеше көзделмесе, сотқа жүгінуге Қазақстан Республикасы Әкімшілік рәсімдік-процестік кодексінің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шағымданғаннан кейін жол беріледі.</w:t>
      </w:r>
    </w:p>
    <w:bookmarkEnd w:id="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"Геологиялық және</w:t>
            </w:r>
            <w:r>
              <w:br/>
            </w:r>
            <w:r>
              <w:rPr>
                <w:rFonts w:ascii="Times New Roman"/>
                <w:b w:val="false"/>
                <w:i w:val="false"/>
                <w:color w:val="000000"/>
                <w:sz w:val="20"/>
              </w:rPr>
              <w:t>тау-кендік бөлуді беру және</w:t>
            </w:r>
            <w:r>
              <w:br/>
            </w:r>
            <w:r>
              <w:rPr>
                <w:rFonts w:ascii="Times New Roman"/>
                <w:b w:val="false"/>
                <w:i w:val="false"/>
                <w:color w:val="000000"/>
                <w:sz w:val="20"/>
              </w:rPr>
              <w:t>қайта ресімдеу"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қағидаларына</w:t>
            </w:r>
            <w:r>
              <w:br/>
            </w:r>
            <w:r>
              <w:rPr>
                <w:rFonts w:ascii="Times New Roman"/>
                <w:b w:val="false"/>
                <w:i w:val="false"/>
                <w:color w:val="000000"/>
                <w:sz w:val="20"/>
              </w:rPr>
              <w:t>қосымша</w:t>
            </w:r>
          </w:p>
        </w:tc>
      </w:tr>
    </w:tbl>
    <w:bookmarkStart w:name="z50" w:id="46"/>
    <w:p>
      <w:pPr>
        <w:spacing w:after="0"/>
        <w:ind w:left="0"/>
        <w:jc w:val="left"/>
      </w:pPr>
      <w:r>
        <w:rPr>
          <w:rFonts w:ascii="Times New Roman"/>
          <w:b/>
          <w:i w:val="false"/>
          <w:color w:val="000000"/>
        </w:rPr>
        <w:t xml:space="preserve"> "Геологиялық және тау-кендік бөлуді беру және қайта рәсімдеу" мемлекеттік қызметін көрсетуге қойылатын негізгі талаптардың тізбесі</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Өнеркәсіп және құрылыс министрлігінің Геология комитеті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"Minerals.gov.kz" ЖҚПБП немесе көрсетілетін қызметті берушінің кеңсесі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және тау-кен бөлімдерін беру және қайта ресімдеу - 20 (жиырма) жұмыс күн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автоматтандырылған)/қағаз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және тау-кендік бөлуді беру немесе дәлелді бас тарту;</w:t>
            </w:r>
          </w:p>
          <w:p>
            <w:pPr>
              <w:spacing w:after="20"/>
              <w:ind w:left="20"/>
              <w:jc w:val="both"/>
            </w:pPr>
            <w:r>
              <w:rPr>
                <w:rFonts w:ascii="Times New Roman"/>
                <w:b w:val="false"/>
                <w:i w:val="false"/>
                <w:color w:val="000000"/>
                <w:sz w:val="20"/>
              </w:rPr>
              <w:t>
Қайта ресімделген геологиялық және тау-кен бөлуді беру немесе дәлелді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өндіріп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"Minerals.gov.kz" ЖҚПБП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өтінішті қабылдау және мемлекеттік қызметті көрсету нәтижесін беру келесі жұмыс күні жүзеге асырылады).</w:t>
            </w:r>
          </w:p>
          <w:p>
            <w:pPr>
              <w:spacing w:after="20"/>
              <w:ind w:left="20"/>
              <w:jc w:val="both"/>
            </w:pPr>
            <w:r>
              <w:rPr>
                <w:rFonts w:ascii="Times New Roman"/>
                <w:b w:val="false"/>
                <w:i w:val="false"/>
                <w:color w:val="000000"/>
                <w:sz w:val="20"/>
              </w:rPr>
              <w:t>
2) көрсетілетін қызметті берушінің кеңсесі-Қазақстан Республикасының еңбек заңнамасына сәйкес демалыс және мереке күндерінен басқа, дүйсенбіден жұмаға дейін сағат 9.00-ден 18.30-ға дейін, түскі үзіліс сағат 13.00-ден 14.30-ға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Геологиялық бөлуді алу үшін:</w:t>
            </w:r>
          </w:p>
          <w:p>
            <w:pPr>
              <w:spacing w:after="20"/>
              <w:ind w:left="20"/>
              <w:jc w:val="both"/>
            </w:pPr>
            <w:r>
              <w:rPr>
                <w:rFonts w:ascii="Times New Roman"/>
                <w:b w:val="false"/>
                <w:i w:val="false"/>
                <w:color w:val="000000"/>
                <w:sz w:val="20"/>
              </w:rPr>
              <w:t xml:space="preserve">
"Minerals.gov.kz" ЖҚПБП арқылы: Геологиялық және тау-кендік бөлуді беру және қайта ресімдеу қағидалар (бұдан әрі – Қағидалар) Тізбесінің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электрондық-цифрлық қолтаңбамен (бұдан әрі – ЭЦҚ) куәландырылған электрондық құжат нысаны бойынша геологиялық бөлуді беруге және қайта рәсімдеуге өтініш;</w:t>
            </w:r>
          </w:p>
          <w:p>
            <w:pPr>
              <w:spacing w:after="20"/>
              <w:ind w:left="20"/>
              <w:jc w:val="both"/>
            </w:pPr>
            <w:r>
              <w:rPr>
                <w:rFonts w:ascii="Times New Roman"/>
                <w:b w:val="false"/>
                <w:i w:val="false"/>
                <w:color w:val="000000"/>
                <w:sz w:val="20"/>
              </w:rPr>
              <w:t>
келесі құжаттардың электронды көшірмелері:</w:t>
            </w:r>
          </w:p>
          <w:p>
            <w:pPr>
              <w:spacing w:after="20"/>
              <w:ind w:left="20"/>
              <w:jc w:val="both"/>
            </w:pPr>
            <w:r>
              <w:rPr>
                <w:rFonts w:ascii="Times New Roman"/>
                <w:b w:val="false"/>
                <w:i w:val="false"/>
                <w:color w:val="000000"/>
                <w:sz w:val="20"/>
              </w:rPr>
              <w:t>
жер қойнауын пайдалануға арналған келісімшартқа өзгерістер мен толықтырулар енгізу жөніндегі құзыретті органның шешімі,</w:t>
            </w:r>
          </w:p>
          <w:p>
            <w:pPr>
              <w:spacing w:after="20"/>
              <w:ind w:left="20"/>
              <w:jc w:val="both"/>
            </w:pPr>
            <w:r>
              <w:rPr>
                <w:rFonts w:ascii="Times New Roman"/>
                <w:b w:val="false"/>
                <w:i w:val="false"/>
                <w:color w:val="000000"/>
                <w:sz w:val="20"/>
              </w:rPr>
              <w:t>
бөлу алаңының жалпы ауданы көрсетілген бұрыштық нүктелердің географиялық координаттары;</w:t>
            </w:r>
          </w:p>
          <w:p>
            <w:pPr>
              <w:spacing w:after="20"/>
              <w:ind w:left="20"/>
              <w:jc w:val="both"/>
            </w:pPr>
            <w:r>
              <w:rPr>
                <w:rFonts w:ascii="Times New Roman"/>
                <w:b w:val="false"/>
                <w:i w:val="false"/>
                <w:color w:val="000000"/>
                <w:sz w:val="20"/>
              </w:rPr>
              <w:t>
жою/тексеру актісі (аумақты кері қайтарған жағдайда);</w:t>
            </w:r>
          </w:p>
          <w:p>
            <w:pPr>
              <w:spacing w:after="20"/>
              <w:ind w:left="20"/>
              <w:jc w:val="both"/>
            </w:pPr>
            <w:r>
              <w:rPr>
                <w:rFonts w:ascii="Times New Roman"/>
                <w:b w:val="false"/>
                <w:i w:val="false"/>
                <w:color w:val="000000"/>
                <w:sz w:val="20"/>
              </w:rPr>
              <w:t xml:space="preserve">
көрсетілетін қызметті берушінің кеңсесі арқылы: келесі құжаттардың көшірмесі немесе түпнұсқасы: Қағидалар Тізбесінің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геологиялық бөлуді беруге және қайта рәсімдеуге өтініш, жер қойнауын пайдалануға арналған келісімшартқа өзгерістер мен толықтырулар енгізу жөніндегі құзыретті органның шешімі, бөлу алаңының жалпы ауданы көрсетілген бұрыштық нүктелердің географиялық координаттары, жою/тексеру актісі (аумақты кері қайтарған жағдайда).</w:t>
            </w:r>
          </w:p>
          <w:p>
            <w:pPr>
              <w:spacing w:after="20"/>
              <w:ind w:left="20"/>
              <w:jc w:val="both"/>
            </w:pPr>
            <w:r>
              <w:rPr>
                <w:rFonts w:ascii="Times New Roman"/>
                <w:b w:val="false"/>
                <w:i w:val="false"/>
                <w:color w:val="000000"/>
                <w:sz w:val="20"/>
              </w:rPr>
              <w:t>
2) Тау-кендік бөлуді алу үшін:</w:t>
            </w:r>
          </w:p>
          <w:p>
            <w:pPr>
              <w:spacing w:after="20"/>
              <w:ind w:left="20"/>
              <w:jc w:val="both"/>
            </w:pPr>
            <w:r>
              <w:rPr>
                <w:rFonts w:ascii="Times New Roman"/>
                <w:b w:val="false"/>
                <w:i w:val="false"/>
                <w:color w:val="000000"/>
                <w:sz w:val="20"/>
              </w:rPr>
              <w:t>
"Minerals.gov.kz" ЖҚПБП арқылы: Қағидалар Тізбесінің 1-қосымшаға сәйкес нысан бойынша ЭЦҚ-мен куәландырылған электрондық құжат нысан бойынша тау-кендік бөлуді беруге және қайта рәсімдеуге өтініш;</w:t>
            </w:r>
          </w:p>
          <w:p>
            <w:pPr>
              <w:spacing w:after="20"/>
              <w:ind w:left="20"/>
              <w:jc w:val="both"/>
            </w:pPr>
            <w:r>
              <w:rPr>
                <w:rFonts w:ascii="Times New Roman"/>
                <w:b w:val="false"/>
                <w:i w:val="false"/>
                <w:color w:val="000000"/>
                <w:sz w:val="20"/>
              </w:rPr>
              <w:t>
келесі құжаттардың электронды көшірмелері:</w:t>
            </w:r>
          </w:p>
          <w:p>
            <w:pPr>
              <w:spacing w:after="20"/>
              <w:ind w:left="20"/>
              <w:jc w:val="both"/>
            </w:pPr>
            <w:r>
              <w:rPr>
                <w:rFonts w:ascii="Times New Roman"/>
                <w:b w:val="false"/>
                <w:i w:val="false"/>
                <w:color w:val="000000"/>
                <w:sz w:val="20"/>
              </w:rPr>
              <w:t>
жер қойнауын пайдалануға арналған келісімшартқа өзгерістер мен толықтырулар енгізу жөніндегі құзыретті органның шешімі,</w:t>
            </w:r>
          </w:p>
          <w:p>
            <w:pPr>
              <w:spacing w:after="20"/>
              <w:ind w:left="20"/>
              <w:jc w:val="both"/>
            </w:pPr>
            <w:r>
              <w:rPr>
                <w:rFonts w:ascii="Times New Roman"/>
                <w:b w:val="false"/>
                <w:i w:val="false"/>
                <w:color w:val="000000"/>
                <w:sz w:val="20"/>
              </w:rPr>
              <w:t>
бөлу алаңының жалпы ауданы көрсетілген бұрыштық нүктелердің географиялық координаттары және сұратылған тау-кендік бөлудің пайдалы қазбалар қорларын ауданы және тереңдiгі бойынша есептеу шектерi көрсетілген графикалық материалдар. Пайдалы қазбаларды өндірумен байланысты емес тау-кен бөлудің шекаралары кеңейген жағдайда өтінішке жер қойнауын пайдаланушы әзірлеген техникалық негіздемелер, түсіндірмелер және осындай кеңейту қажеттілігіне графикалық материалдар қоса беріледі;</w:t>
            </w:r>
          </w:p>
          <w:p>
            <w:pPr>
              <w:spacing w:after="20"/>
              <w:ind w:left="20"/>
              <w:jc w:val="both"/>
            </w:pPr>
            <w:r>
              <w:rPr>
                <w:rFonts w:ascii="Times New Roman"/>
                <w:b w:val="false"/>
                <w:i w:val="false"/>
                <w:color w:val="000000"/>
                <w:sz w:val="20"/>
              </w:rPr>
              <w:t xml:space="preserve">
көрсетілетін қызметті берушінің кеңсесі арқылы: келесі құжаттардың көшірмесі немесе түпнұсқасы: Қағидалар Тізбесінің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тау-кендік бөлуді беруге және қайта рәсімдеуге өтініш, жер қойнауын пайдалануға арналған келісімшартқа өзгерістер мен толықтырулар енгізу жөніндегі құзыретті органның шешімі,</w:t>
            </w:r>
          </w:p>
          <w:p>
            <w:pPr>
              <w:spacing w:after="20"/>
              <w:ind w:left="20"/>
              <w:jc w:val="both"/>
            </w:pPr>
            <w:r>
              <w:rPr>
                <w:rFonts w:ascii="Times New Roman"/>
                <w:b w:val="false"/>
                <w:i w:val="false"/>
                <w:color w:val="000000"/>
                <w:sz w:val="20"/>
              </w:rPr>
              <w:t>
бөлу алаңының жалпы ауданы көрсетілген бұрыштық нүктелердің географиялық координаттары және сұратылған тау-кендік бөлудің пайдалы қазбалар қорларын ауданы және тереңдiгі бойынша есептеу шектерi көрсетілген графикалық материалдар. Пайдалы қазбаларды өндірумен байланысты емес тау-кен бөлудің шекаралары кеңейген жағдайда өтінішке жер қойнауын пайдаланушы әзірлеген техникалық негіздемелер, түсіндірмелер және осындай кеңейту қажеттілігіне графикалық материалдар қоса беріледі.</w:t>
            </w:r>
          </w:p>
          <w:p>
            <w:pPr>
              <w:spacing w:after="20"/>
              <w:ind w:left="20"/>
              <w:jc w:val="both"/>
            </w:pPr>
            <w:r>
              <w:rPr>
                <w:rFonts w:ascii="Times New Roman"/>
                <w:b w:val="false"/>
                <w:i w:val="false"/>
                <w:color w:val="000000"/>
                <w:sz w:val="20"/>
              </w:rPr>
              <w:t>
Мемлекеттік ақпараттық жүйелерде қамтылған заңды тұлғаны мемлекеттік тіркеудің (қайта тіркеудің) жеке басын куәландыратын құжаттар туралы мәліметтерді көрсетілетін қызметті беруші тиісті мемлекеттік ақпараттық жүйелерден "электрондық үкімет" шлюзі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көрсетуден бас тарту үшін Қазақстан Республикасының заңнамасында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xml:space="preserve">
3) Учаске (лер) аумағының Кодекстің </w:t>
            </w:r>
            <w:r>
              <w:rPr>
                <w:rFonts w:ascii="Times New Roman"/>
                <w:b w:val="false"/>
                <w:i w:val="false"/>
                <w:color w:val="000000"/>
                <w:sz w:val="20"/>
              </w:rPr>
              <w:t>19</w:t>
            </w:r>
            <w:r>
              <w:rPr>
                <w:rFonts w:ascii="Times New Roman"/>
                <w:b w:val="false"/>
                <w:i w:val="false"/>
                <w:color w:val="000000"/>
                <w:sz w:val="20"/>
              </w:rPr>
              <w:t xml:space="preserve">, </w:t>
            </w:r>
            <w:r>
              <w:rPr>
                <w:rFonts w:ascii="Times New Roman"/>
                <w:b w:val="false"/>
                <w:i w:val="false"/>
                <w:color w:val="000000"/>
                <w:sz w:val="20"/>
              </w:rPr>
              <w:t>25</w:t>
            </w:r>
            <w:r>
              <w:rPr>
                <w:rFonts w:ascii="Times New Roman"/>
                <w:b w:val="false"/>
                <w:i w:val="false"/>
                <w:color w:val="000000"/>
                <w:sz w:val="20"/>
              </w:rPr>
              <w:t xml:space="preserve">, </w:t>
            </w:r>
            <w:r>
              <w:rPr>
                <w:rFonts w:ascii="Times New Roman"/>
                <w:b w:val="false"/>
                <w:i w:val="false"/>
                <w:color w:val="000000"/>
                <w:sz w:val="20"/>
              </w:rPr>
              <w:t>26-баптарының</w:t>
            </w:r>
            <w:r>
              <w:rPr>
                <w:rFonts w:ascii="Times New Roman"/>
                <w:b w:val="false"/>
                <w:i w:val="false"/>
                <w:color w:val="000000"/>
                <w:sz w:val="20"/>
              </w:rPr>
              <w:t xml:space="preserve"> ережелеріне сәйкес келмеуі немесе жер қойнауын пайдалану жөніндегі операцияларды жүргізуге жол берілмейтін аумақтармен толық жанасуы.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көрсету ерекшеліктерін ескере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мәселелері жөніндегі анықтамалық қызметтердің байланыс телефондары: 8 (7172) 27-79-59, Мемлекеттік қызметті көрсету мәселелері жөніндегі бірыңғай байланыс орталығы: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"Геологиялық және</w:t>
            </w:r>
            <w:r>
              <w:br/>
            </w:r>
            <w:r>
              <w:rPr>
                <w:rFonts w:ascii="Times New Roman"/>
                <w:b w:val="false"/>
                <w:i w:val="false"/>
                <w:color w:val="000000"/>
                <w:sz w:val="20"/>
              </w:rPr>
              <w:t>тау-кендік бөлуді беру және</w:t>
            </w:r>
            <w:r>
              <w:br/>
            </w:r>
            <w:r>
              <w:rPr>
                <w:rFonts w:ascii="Times New Roman"/>
                <w:b w:val="false"/>
                <w:i w:val="false"/>
                <w:color w:val="000000"/>
                <w:sz w:val="20"/>
              </w:rPr>
              <w:t>қайта ресімдеу" мемлекеттік</w:t>
            </w:r>
            <w:r>
              <w:br/>
            </w:r>
            <w:r>
              <w:rPr>
                <w:rFonts w:ascii="Times New Roman"/>
                <w:b w:val="false"/>
                <w:i w:val="false"/>
                <w:color w:val="000000"/>
                <w:sz w:val="20"/>
              </w:rPr>
              <w:t>қызметті көрсетуге қойылатын</w:t>
            </w:r>
            <w:r>
              <w:br/>
            </w:r>
            <w:r>
              <w:rPr>
                <w:rFonts w:ascii="Times New Roman"/>
                <w:b w:val="false"/>
                <w:i w:val="false"/>
                <w:color w:val="000000"/>
                <w:sz w:val="20"/>
              </w:rPr>
              <w:t>негізгі талаптардың тізбесіне</w:t>
            </w:r>
            <w:r>
              <w:br/>
            </w:r>
            <w:r>
              <w:rPr>
                <w:rFonts w:ascii="Times New Roman"/>
                <w:b w:val="false"/>
                <w:i w:val="false"/>
                <w:color w:val="000000"/>
                <w:sz w:val="20"/>
              </w:rPr>
              <w:t>1-қосымша</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Өнеркәсіп және құрылыс</w:t>
            </w:r>
            <w:r>
              <w:br/>
            </w:r>
            <w:r>
              <w:rPr>
                <w:rFonts w:ascii="Times New Roman"/>
                <w:b w:val="false"/>
                <w:i w:val="false"/>
                <w:color w:val="000000"/>
                <w:sz w:val="20"/>
              </w:rPr>
              <w:t>министрлігінің Геология</w:t>
            </w:r>
            <w:r>
              <w:br/>
            </w:r>
            <w:r>
              <w:rPr>
                <w:rFonts w:ascii="Times New Roman"/>
                <w:b w:val="false"/>
                <w:i w:val="false"/>
                <w:color w:val="000000"/>
                <w:sz w:val="20"/>
              </w:rPr>
              <w:t>комитетінің басшысына</w:t>
            </w:r>
            <w:r>
              <w:br/>
            </w:r>
            <w:r>
              <w:rPr>
                <w:rFonts w:ascii="Times New Roman"/>
                <w:b w:val="false"/>
                <w:i w:val="false"/>
                <w:color w:val="000000"/>
                <w:sz w:val="20"/>
              </w:rPr>
              <w:t>____________________________</w:t>
            </w:r>
            <w:r>
              <w:br/>
            </w:r>
            <w:r>
              <w:rPr>
                <w:rFonts w:ascii="Times New Roman"/>
                <w:b w:val="false"/>
                <w:i w:val="false"/>
                <w:color w:val="000000"/>
                <w:sz w:val="20"/>
              </w:rPr>
              <w:t>(қаласы)</w:t>
            </w:r>
            <w:r>
              <w:br/>
            </w:r>
            <w:r>
              <w:rPr>
                <w:rFonts w:ascii="Times New Roman"/>
                <w:b w:val="false"/>
                <w:i w:val="false"/>
                <w:color w:val="000000"/>
                <w:sz w:val="20"/>
              </w:rPr>
              <w:t>____________________________</w:t>
            </w:r>
            <w:r>
              <w:br/>
            </w:r>
            <w:r>
              <w:rPr>
                <w:rFonts w:ascii="Times New Roman"/>
                <w:b w:val="false"/>
                <w:i w:val="false"/>
                <w:color w:val="000000"/>
                <w:sz w:val="20"/>
              </w:rPr>
              <w:t>(тегі, аты, әкесінің аты</w:t>
            </w:r>
            <w:r>
              <w:br/>
            </w:r>
            <w:r>
              <w:rPr>
                <w:rFonts w:ascii="Times New Roman"/>
                <w:b w:val="false"/>
                <w:i w:val="false"/>
                <w:color w:val="000000"/>
                <w:sz w:val="20"/>
              </w:rPr>
              <w:t>(бар болған жағдайда)</w:t>
            </w:r>
            <w:r>
              <w:br/>
            </w:r>
            <w:r>
              <w:rPr>
                <w:rFonts w:ascii="Times New Roman"/>
                <w:b w:val="false"/>
                <w:i w:val="false"/>
                <w:color w:val="000000"/>
                <w:sz w:val="20"/>
              </w:rPr>
              <w:t>кімнен______________________</w:t>
            </w:r>
            <w:r>
              <w:br/>
            </w:r>
            <w:r>
              <w:rPr>
                <w:rFonts w:ascii="Times New Roman"/>
                <w:b w:val="false"/>
                <w:i w:val="false"/>
                <w:color w:val="000000"/>
                <w:sz w:val="20"/>
              </w:rPr>
              <w:t>(өтінім берушінің толық атауы,</w:t>
            </w:r>
            <w:r>
              <w:br/>
            </w:r>
            <w:r>
              <w:rPr>
                <w:rFonts w:ascii="Times New Roman"/>
                <w:b w:val="false"/>
                <w:i w:val="false"/>
                <w:color w:val="000000"/>
                <w:sz w:val="20"/>
              </w:rPr>
              <w:t>бизнес-сәйкестендіру нөмірі</w:t>
            </w:r>
            <w:r>
              <w:br/>
            </w:r>
            <w:r>
              <w:rPr>
                <w:rFonts w:ascii="Times New Roman"/>
                <w:b w:val="false"/>
                <w:i w:val="false"/>
                <w:color w:val="000000"/>
                <w:sz w:val="20"/>
              </w:rPr>
              <w:t>немесе жеке тұлғаның тегі, аты,</w:t>
            </w:r>
            <w:r>
              <w:br/>
            </w:r>
            <w:r>
              <w:rPr>
                <w:rFonts w:ascii="Times New Roman"/>
                <w:b w:val="false"/>
                <w:i w:val="false"/>
                <w:color w:val="000000"/>
                <w:sz w:val="20"/>
              </w:rPr>
              <w:t>әкесінің аты (бар болған</w:t>
            </w:r>
            <w:r>
              <w:br/>
            </w:r>
            <w:r>
              <w:rPr>
                <w:rFonts w:ascii="Times New Roman"/>
                <w:b w:val="false"/>
                <w:i w:val="false"/>
                <w:color w:val="000000"/>
                <w:sz w:val="20"/>
              </w:rPr>
              <w:t>жағдайда) және жеке</w:t>
            </w:r>
            <w:r>
              <w:br/>
            </w:r>
            <w:r>
              <w:rPr>
                <w:rFonts w:ascii="Times New Roman"/>
                <w:b w:val="false"/>
                <w:i w:val="false"/>
                <w:color w:val="000000"/>
                <w:sz w:val="20"/>
              </w:rPr>
              <w:t>сәйкестендіру нөмірі,</w:t>
            </w:r>
            <w:r>
              <w:br/>
            </w:r>
            <w:r>
              <w:rPr>
                <w:rFonts w:ascii="Times New Roman"/>
                <w:b w:val="false"/>
                <w:i w:val="false"/>
                <w:color w:val="000000"/>
                <w:sz w:val="20"/>
              </w:rPr>
              <w:t>мекенжайы, деректемелері,</w:t>
            </w:r>
            <w:r>
              <w:br/>
            </w:r>
            <w:r>
              <w:rPr>
                <w:rFonts w:ascii="Times New Roman"/>
                <w:b w:val="false"/>
                <w:i w:val="false"/>
                <w:color w:val="000000"/>
                <w:sz w:val="20"/>
              </w:rPr>
              <w:t>телефоны)</w:t>
            </w:r>
          </w:p>
        </w:tc>
      </w:tr>
    </w:tbl>
    <w:bookmarkStart w:name="z52" w:id="47"/>
    <w:p>
      <w:pPr>
        <w:spacing w:after="0"/>
        <w:ind w:left="0"/>
        <w:jc w:val="left"/>
      </w:pPr>
      <w:r>
        <w:rPr>
          <w:rFonts w:ascii="Times New Roman"/>
          <w:b/>
          <w:i w:val="false"/>
          <w:color w:val="000000"/>
        </w:rPr>
        <w:t xml:space="preserve"> Геологиялық/тау-кендік бөлуді беруге өтініш</w:t>
      </w:r>
    </w:p>
    <w:bookmarkEnd w:id="47"/>
    <w:p>
      <w:pPr>
        <w:spacing w:after="0"/>
        <w:ind w:left="0"/>
        <w:jc w:val="both"/>
      </w:pPr>
      <w:r>
        <w:rPr>
          <w:rFonts w:ascii="Times New Roman"/>
          <w:b w:val="false"/>
          <w:i w:val="false"/>
          <w:color w:val="000000"/>
          <w:sz w:val="28"/>
        </w:rPr>
        <w:t>
      Сізден геологиялық/тау-кендік бөлуді беруді/қайта ресімдеуді сұраймын.</w:t>
      </w:r>
    </w:p>
    <w:p>
      <w:pPr>
        <w:spacing w:after="0"/>
        <w:ind w:left="0"/>
        <w:jc w:val="both"/>
      </w:pPr>
      <w:r>
        <w:rPr>
          <w:rFonts w:ascii="Times New Roman"/>
          <w:b w:val="false"/>
          <w:i w:val="false"/>
          <w:color w:val="000000"/>
          <w:sz w:val="28"/>
        </w:rPr>
        <w:t>
      Объектінің орналасқан жері: ____________________________(облыс)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Географиялық координаттары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бұрыштық нүктелер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кендік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бойлық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градус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градус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Қосымша:</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w:t>
      </w:r>
    </w:p>
    <w:p>
      <w:pPr>
        <w:spacing w:after="0"/>
        <w:ind w:left="0"/>
        <w:jc w:val="both"/>
      </w:pPr>
      <w:r>
        <w:rPr>
          <w:rFonts w:ascii="Times New Roman"/>
          <w:b w:val="false"/>
          <w:i w:val="false"/>
          <w:color w:val="000000"/>
          <w:sz w:val="28"/>
        </w:rPr>
        <w:t>
      пайдалануға келісемін.</w:t>
      </w:r>
    </w:p>
    <w:p>
      <w:pPr>
        <w:spacing w:after="0"/>
        <w:ind w:left="0"/>
        <w:jc w:val="both"/>
      </w:pPr>
      <w:r>
        <w:rPr>
          <w:rFonts w:ascii="Times New Roman"/>
          <w:b w:val="false"/>
          <w:i w:val="false"/>
          <w:color w:val="000000"/>
          <w:sz w:val="28"/>
        </w:rPr>
        <w:t>
      Өтінім берілген күн: "___" ______________ 20 ___ жыл</w:t>
      </w:r>
    </w:p>
    <w:p>
      <w:pPr>
        <w:spacing w:after="0"/>
        <w:ind w:left="0"/>
        <w:jc w:val="both"/>
      </w:pPr>
      <w:r>
        <w:rPr>
          <w:rFonts w:ascii="Times New Roman"/>
          <w:b w:val="false"/>
          <w:i w:val="false"/>
          <w:color w:val="000000"/>
          <w:sz w:val="28"/>
        </w:rPr>
        <w:t>
      Қолы: 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"Геологиялық және</w:t>
            </w:r>
            <w:r>
              <w:br/>
            </w:r>
            <w:r>
              <w:rPr>
                <w:rFonts w:ascii="Times New Roman"/>
                <w:b w:val="false"/>
                <w:i w:val="false"/>
                <w:color w:val="000000"/>
                <w:sz w:val="20"/>
              </w:rPr>
              <w:t>тау-кендік бөлуді беру және</w:t>
            </w:r>
            <w:r>
              <w:br/>
            </w:r>
            <w:r>
              <w:rPr>
                <w:rFonts w:ascii="Times New Roman"/>
                <w:b w:val="false"/>
                <w:i w:val="false"/>
                <w:color w:val="000000"/>
                <w:sz w:val="20"/>
              </w:rPr>
              <w:t>қайта ресімдеу" мемлекеттік</w:t>
            </w:r>
            <w:r>
              <w:br/>
            </w:r>
            <w:r>
              <w:rPr>
                <w:rFonts w:ascii="Times New Roman"/>
                <w:b w:val="false"/>
                <w:i w:val="false"/>
                <w:color w:val="000000"/>
                <w:sz w:val="20"/>
              </w:rPr>
              <w:t>қызметті көрсетуге қойылатын</w:t>
            </w:r>
            <w:r>
              <w:br/>
            </w:r>
            <w:r>
              <w:rPr>
                <w:rFonts w:ascii="Times New Roman"/>
                <w:b w:val="false"/>
                <w:i w:val="false"/>
                <w:color w:val="000000"/>
                <w:sz w:val="20"/>
              </w:rPr>
              <w:t>негізгі талаптардың тізбесіне</w:t>
            </w:r>
            <w:r>
              <w:br/>
            </w:r>
            <w:r>
              <w:rPr>
                <w:rFonts w:ascii="Times New Roman"/>
                <w:b w:val="false"/>
                <w:i w:val="false"/>
                <w:color w:val="000000"/>
                <w:sz w:val="20"/>
              </w:rPr>
              <w:t>2-қосымша</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қойнауын пайдалануға</w:t>
            </w:r>
            <w:r>
              <w:br/>
            </w:r>
            <w:r>
              <w:rPr>
                <w:rFonts w:ascii="Times New Roman"/>
                <w:b w:val="false"/>
                <w:i w:val="false"/>
                <w:color w:val="000000"/>
                <w:sz w:val="20"/>
              </w:rPr>
              <w:t>арналған № ___ келісімшартқа</w:t>
            </w:r>
            <w:r>
              <w:br/>
            </w:r>
            <w:r>
              <w:rPr>
                <w:rFonts w:ascii="Times New Roman"/>
                <w:b w:val="false"/>
                <w:i w:val="false"/>
                <w:color w:val="000000"/>
                <w:sz w:val="20"/>
              </w:rPr>
              <w:t>№__қосымша</w:t>
            </w:r>
            <w:r>
              <w:br/>
            </w:r>
            <w:r>
              <w:rPr>
                <w:rFonts w:ascii="Times New Roman"/>
                <w:b w:val="false"/>
                <w:i w:val="false"/>
                <w:color w:val="000000"/>
                <w:sz w:val="20"/>
              </w:rPr>
              <w:t>________________</w:t>
            </w:r>
            <w:r>
              <w:br/>
            </w:r>
            <w:r>
              <w:rPr>
                <w:rFonts w:ascii="Times New Roman"/>
                <w:b w:val="false"/>
                <w:i w:val="false"/>
                <w:color w:val="000000"/>
                <w:sz w:val="20"/>
              </w:rPr>
              <w:t>(пайдалы қазба түрі)</w:t>
            </w:r>
            <w:r>
              <w:br/>
            </w:r>
            <w:r>
              <w:rPr>
                <w:rFonts w:ascii="Times New Roman"/>
                <w:b w:val="false"/>
                <w:i w:val="false"/>
                <w:color w:val="000000"/>
                <w:sz w:val="20"/>
              </w:rPr>
              <w:t>__________________</w:t>
            </w:r>
            <w:r>
              <w:br/>
            </w:r>
            <w:r>
              <w:rPr>
                <w:rFonts w:ascii="Times New Roman"/>
                <w:b w:val="false"/>
                <w:i w:val="false"/>
                <w:color w:val="000000"/>
                <w:sz w:val="20"/>
              </w:rPr>
              <w:t>(жер қойнауын пайдалану түрі)</w:t>
            </w:r>
            <w:r>
              <w:br/>
            </w:r>
            <w:r>
              <w:rPr>
                <w:rFonts w:ascii="Times New Roman"/>
                <w:b w:val="false"/>
                <w:i w:val="false"/>
                <w:color w:val="000000"/>
                <w:sz w:val="20"/>
              </w:rPr>
              <w:t>20___ жылғы ______________</w:t>
            </w:r>
            <w:r>
              <w:br/>
            </w:r>
            <w:r>
              <w:rPr>
                <w:rFonts w:ascii="Times New Roman"/>
                <w:b w:val="false"/>
                <w:i w:val="false"/>
                <w:color w:val="000000"/>
                <w:sz w:val="20"/>
              </w:rPr>
              <w:t>тіркеу №______</w:t>
            </w:r>
          </w:p>
        </w:tc>
      </w:tr>
    </w:tbl>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(Осы құжатты берген орган)</w:t>
      </w:r>
    </w:p>
    <w:bookmarkStart w:name="z54" w:id="48"/>
    <w:p>
      <w:pPr>
        <w:spacing w:after="0"/>
        <w:ind w:left="0"/>
        <w:jc w:val="left"/>
      </w:pPr>
      <w:r>
        <w:rPr>
          <w:rFonts w:ascii="Times New Roman"/>
          <w:b/>
          <w:i w:val="false"/>
          <w:color w:val="000000"/>
        </w:rPr>
        <w:t xml:space="preserve"> ГЕОЛОГИЯЛЫҚ БӨЛУ</w:t>
      </w:r>
    </w:p>
    <w:bookmarkEnd w:id="48"/>
    <w:p>
      <w:pPr>
        <w:spacing w:after="0"/>
        <w:ind w:left="0"/>
        <w:jc w:val="both"/>
      </w:pPr>
      <w:r>
        <w:rPr>
          <w:rFonts w:ascii="Times New Roman"/>
          <w:b w:val="false"/>
          <w:i w:val="false"/>
          <w:color w:val="000000"/>
          <w:sz w:val="28"/>
        </w:rPr>
        <w:t>
      ________________________________________________________________негізінде</w:t>
      </w:r>
    </w:p>
    <w:p>
      <w:pPr>
        <w:spacing w:after="0"/>
        <w:ind w:left="0"/>
        <w:jc w:val="both"/>
      </w:pPr>
      <w:r>
        <w:rPr>
          <w:rFonts w:ascii="Times New Roman"/>
          <w:b w:val="false"/>
          <w:i w:val="false"/>
          <w:color w:val="000000"/>
          <w:sz w:val="28"/>
        </w:rPr>
        <w:t>
      (жер қойнауын пайдалануға арналған келісімшартқа өзгерістер мен толықтырулар</w:t>
      </w:r>
    </w:p>
    <w:p>
      <w:pPr>
        <w:spacing w:after="0"/>
        <w:ind w:left="0"/>
        <w:jc w:val="both"/>
      </w:pPr>
      <w:r>
        <w:rPr>
          <w:rFonts w:ascii="Times New Roman"/>
          <w:b w:val="false"/>
          <w:i w:val="false"/>
          <w:color w:val="000000"/>
          <w:sz w:val="28"/>
        </w:rPr>
        <w:t>
      енгізу жөніндегі құзыретті органның шешімі)</w:t>
      </w:r>
    </w:p>
    <w:p>
      <w:pPr>
        <w:spacing w:after="0"/>
        <w:ind w:left="0"/>
        <w:jc w:val="both"/>
      </w:pPr>
      <w:r>
        <w:rPr>
          <w:rFonts w:ascii="Times New Roman"/>
          <w:b w:val="false"/>
          <w:i w:val="false"/>
          <w:color w:val="000000"/>
          <w:sz w:val="28"/>
        </w:rPr>
        <w:t>
      __________________________________________________жер қойнауын пайдалану</w:t>
      </w:r>
    </w:p>
    <w:p>
      <w:pPr>
        <w:spacing w:after="0"/>
        <w:ind w:left="0"/>
        <w:jc w:val="both"/>
      </w:pPr>
      <w:r>
        <w:rPr>
          <w:rFonts w:ascii="Times New Roman"/>
          <w:b w:val="false"/>
          <w:i w:val="false"/>
          <w:color w:val="000000"/>
          <w:sz w:val="28"/>
        </w:rPr>
        <w:t>
      бойынша (жер қойнауы учаскесінің (блоктардың) атауы)</w:t>
      </w:r>
    </w:p>
    <w:p>
      <w:pPr>
        <w:spacing w:after="0"/>
        <w:ind w:left="0"/>
        <w:jc w:val="both"/>
      </w:pPr>
      <w:r>
        <w:rPr>
          <w:rFonts w:ascii="Times New Roman"/>
          <w:b w:val="false"/>
          <w:i w:val="false"/>
          <w:color w:val="000000"/>
          <w:sz w:val="28"/>
        </w:rPr>
        <w:t>
      операцияларды жүзеге асыру үшін_____________________________________берілді.</w:t>
      </w:r>
    </w:p>
    <w:p>
      <w:pPr>
        <w:spacing w:after="0"/>
        <w:ind w:left="0"/>
        <w:jc w:val="both"/>
      </w:pPr>
      <w:r>
        <w:rPr>
          <w:rFonts w:ascii="Times New Roman"/>
          <w:b w:val="false"/>
          <w:i w:val="false"/>
          <w:color w:val="000000"/>
          <w:sz w:val="28"/>
        </w:rPr>
        <w:t>
                                                                                              (өтініш беруші)</w:t>
      </w:r>
    </w:p>
    <w:p>
      <w:pPr>
        <w:spacing w:after="0"/>
        <w:ind w:left="0"/>
        <w:jc w:val="both"/>
      </w:pPr>
      <w:r>
        <w:rPr>
          <w:rFonts w:ascii="Times New Roman"/>
          <w:b w:val="false"/>
          <w:i w:val="false"/>
          <w:color w:val="000000"/>
          <w:sz w:val="28"/>
        </w:rPr>
        <w:t>
      Геологиялық бөлу_______________________орналасқан.</w:t>
      </w:r>
    </w:p>
    <w:p>
      <w:pPr>
        <w:spacing w:after="0"/>
        <w:ind w:left="0"/>
        <w:jc w:val="both"/>
      </w:pPr>
      <w:r>
        <w:rPr>
          <w:rFonts w:ascii="Times New Roman"/>
          <w:b w:val="false"/>
          <w:i w:val="false"/>
          <w:color w:val="000000"/>
          <w:sz w:val="28"/>
        </w:rPr>
        <w:t>
                                                               (облыс)</w:t>
      </w:r>
    </w:p>
    <w:p>
      <w:pPr>
        <w:spacing w:after="0"/>
        <w:ind w:left="0"/>
        <w:jc w:val="both"/>
      </w:pPr>
      <w:r>
        <w:rPr>
          <w:rFonts w:ascii="Times New Roman"/>
          <w:b w:val="false"/>
          <w:i w:val="false"/>
          <w:color w:val="000000"/>
          <w:sz w:val="28"/>
        </w:rPr>
        <w:t>
      Геологиялық бөлудің шегі картограммада көрсетілген және № 1-ден</w:t>
      </w:r>
    </w:p>
    <w:p>
      <w:pPr>
        <w:spacing w:after="0"/>
        <w:ind w:left="0"/>
        <w:jc w:val="both"/>
      </w:pPr>
      <w:r>
        <w:rPr>
          <w:rFonts w:ascii="Times New Roman"/>
          <w:b w:val="false"/>
          <w:i w:val="false"/>
          <w:color w:val="000000"/>
          <w:sz w:val="28"/>
        </w:rPr>
        <w:t>
      №____________________________дейінгі бұрыштық нүктелерімен белгіленген.</w:t>
      </w:r>
    </w:p>
    <w:p>
      <w:pPr>
        <w:spacing w:after="0"/>
        <w:ind w:left="0"/>
        <w:jc w:val="both"/>
      </w:pPr>
      <w:r>
        <w:rPr>
          <w:rFonts w:ascii="Times New Roman"/>
          <w:b w:val="false"/>
          <w:i w:val="false"/>
          <w:color w:val="000000"/>
          <w:sz w:val="28"/>
        </w:rPr>
        <w:t>
      (нүктелердің кейінгі нөмірлері)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Бұрыштық нүктелер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Бұрыштық нүктелердің координаттары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ендік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бойлық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градус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градус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Геологиялық бөлудің ауданы - __________________________ шаршы километр (метр)</w:t>
      </w:r>
    </w:p>
    <w:p>
      <w:pPr>
        <w:spacing w:after="0"/>
        <w:ind w:left="0"/>
        <w:jc w:val="both"/>
      </w:pPr>
      <w:r>
        <w:rPr>
          <w:rFonts w:ascii="Times New Roman"/>
          <w:b w:val="false"/>
          <w:i w:val="false"/>
          <w:color w:val="000000"/>
          <w:sz w:val="28"/>
        </w:rPr>
        <w:t>
                                                                     (жазбаша цифр)</w:t>
      </w:r>
    </w:p>
    <w:p>
      <w:pPr>
        <w:spacing w:after="0"/>
        <w:ind w:left="0"/>
        <w:jc w:val="both"/>
      </w:pPr>
      <w:r>
        <w:rPr>
          <w:rFonts w:ascii="Times New Roman"/>
          <w:b w:val="false"/>
          <w:i w:val="false"/>
          <w:color w:val="000000"/>
          <w:sz w:val="28"/>
        </w:rPr>
        <w:t>
      Барлау тереңдігі (егер Құзыретті органмен айқындалса) ___________________метр</w:t>
      </w:r>
    </w:p>
    <w:p>
      <w:pPr>
        <w:spacing w:after="0"/>
        <w:ind w:left="0"/>
        <w:jc w:val="both"/>
      </w:pPr>
      <w:r>
        <w:rPr>
          <w:rFonts w:ascii="Times New Roman"/>
          <w:b w:val="false"/>
          <w:i w:val="false"/>
          <w:color w:val="000000"/>
          <w:sz w:val="28"/>
        </w:rPr>
        <w:t>
      Орган басшысы___________________________________________________________</w:t>
      </w:r>
    </w:p>
    <w:p>
      <w:pPr>
        <w:spacing w:after="0"/>
        <w:ind w:left="0"/>
        <w:jc w:val="both"/>
      </w:pPr>
      <w:r>
        <w:rPr>
          <w:rFonts w:ascii="Times New Roman"/>
          <w:b w:val="false"/>
          <w:i w:val="false"/>
          <w:color w:val="000000"/>
          <w:sz w:val="28"/>
        </w:rPr>
        <w:t>
                           Басшының тегі, аты, әкесінің аты (бар болған жағдайда), қолы берілген</w:t>
      </w:r>
    </w:p>
    <w:p>
      <w:pPr>
        <w:spacing w:after="0"/>
        <w:ind w:left="0"/>
        <w:jc w:val="both"/>
      </w:pPr>
      <w:r>
        <w:rPr>
          <w:rFonts w:ascii="Times New Roman"/>
          <w:b w:val="false"/>
          <w:i w:val="false"/>
          <w:color w:val="000000"/>
          <w:sz w:val="28"/>
        </w:rPr>
        <w:t>
                                                              қаласы________, айы, жылы.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"Геологиялық және</w:t>
            </w:r>
            <w:r>
              <w:br/>
            </w:r>
            <w:r>
              <w:rPr>
                <w:rFonts w:ascii="Times New Roman"/>
                <w:b w:val="false"/>
                <w:i w:val="false"/>
                <w:color w:val="000000"/>
                <w:sz w:val="20"/>
              </w:rPr>
              <w:t>тау-кендік бөлуді беру және</w:t>
            </w:r>
            <w:r>
              <w:br/>
            </w:r>
            <w:r>
              <w:rPr>
                <w:rFonts w:ascii="Times New Roman"/>
                <w:b w:val="false"/>
                <w:i w:val="false"/>
                <w:color w:val="000000"/>
                <w:sz w:val="20"/>
              </w:rPr>
              <w:t>қайта ресімдеу" мемлекеттік</w:t>
            </w:r>
            <w:r>
              <w:br/>
            </w:r>
            <w:r>
              <w:rPr>
                <w:rFonts w:ascii="Times New Roman"/>
                <w:b w:val="false"/>
                <w:i w:val="false"/>
                <w:color w:val="000000"/>
                <w:sz w:val="20"/>
              </w:rPr>
              <w:t>қызметті көрсетуге қойылатын</w:t>
            </w:r>
            <w:r>
              <w:br/>
            </w:r>
            <w:r>
              <w:rPr>
                <w:rFonts w:ascii="Times New Roman"/>
                <w:b w:val="false"/>
                <w:i w:val="false"/>
                <w:color w:val="000000"/>
                <w:sz w:val="20"/>
              </w:rPr>
              <w:t>негізгі талаптардың тізбесіне</w:t>
            </w:r>
            <w:r>
              <w:br/>
            </w:r>
            <w:r>
              <w:rPr>
                <w:rFonts w:ascii="Times New Roman"/>
                <w:b w:val="false"/>
                <w:i w:val="false"/>
                <w:color w:val="000000"/>
                <w:sz w:val="20"/>
              </w:rPr>
              <w:t>"Геологиялық және</w:t>
            </w:r>
            <w:r>
              <w:br/>
            </w:r>
            <w:r>
              <w:rPr>
                <w:rFonts w:ascii="Times New Roman"/>
                <w:b w:val="false"/>
                <w:i w:val="false"/>
                <w:color w:val="000000"/>
                <w:sz w:val="20"/>
              </w:rPr>
              <w:t>3-қосымша</w:t>
            </w:r>
            <w:r>
              <w:br/>
            </w:r>
            <w:r>
              <w:rPr>
                <w:rFonts w:ascii="Times New Roman"/>
                <w:b w:val="false"/>
                <w:i w:val="false"/>
                <w:color w:val="000000"/>
                <w:sz w:val="20"/>
              </w:rPr>
              <w:t>нысан</w:t>
            </w:r>
            <w:r>
              <w:br/>
            </w:r>
            <w:r>
              <w:rPr>
                <w:rFonts w:ascii="Times New Roman"/>
                <w:b w:val="false"/>
                <w:i w:val="false"/>
                <w:color w:val="000000"/>
                <w:sz w:val="20"/>
              </w:rPr>
              <w:t>Жер қойнауын пайдалануға</w:t>
            </w:r>
            <w:r>
              <w:br/>
            </w:r>
            <w:r>
              <w:rPr>
                <w:rFonts w:ascii="Times New Roman"/>
                <w:b w:val="false"/>
                <w:i w:val="false"/>
                <w:color w:val="000000"/>
                <w:sz w:val="20"/>
              </w:rPr>
              <w:t>арналған № ___ келісімшартқа</w:t>
            </w:r>
            <w:r>
              <w:br/>
            </w:r>
            <w:r>
              <w:rPr>
                <w:rFonts w:ascii="Times New Roman"/>
                <w:b w:val="false"/>
                <w:i w:val="false"/>
                <w:color w:val="000000"/>
                <w:sz w:val="20"/>
              </w:rPr>
              <w:t>№__қосымша</w:t>
            </w:r>
            <w:r>
              <w:br/>
            </w:r>
            <w:r>
              <w:rPr>
                <w:rFonts w:ascii="Times New Roman"/>
                <w:b w:val="false"/>
                <w:i w:val="false"/>
                <w:color w:val="000000"/>
                <w:sz w:val="20"/>
              </w:rPr>
              <w:t>________________</w:t>
            </w:r>
            <w:r>
              <w:br/>
            </w:r>
            <w:r>
              <w:rPr>
                <w:rFonts w:ascii="Times New Roman"/>
                <w:b w:val="false"/>
                <w:i w:val="false"/>
                <w:color w:val="000000"/>
                <w:sz w:val="20"/>
              </w:rPr>
              <w:t>(пайдалы қазба түрі)</w:t>
            </w:r>
            <w:r>
              <w:br/>
            </w:r>
            <w:r>
              <w:rPr>
                <w:rFonts w:ascii="Times New Roman"/>
                <w:b w:val="false"/>
                <w:i w:val="false"/>
                <w:color w:val="000000"/>
                <w:sz w:val="20"/>
              </w:rPr>
              <w:t>__________________</w:t>
            </w:r>
            <w:r>
              <w:br/>
            </w:r>
            <w:r>
              <w:rPr>
                <w:rFonts w:ascii="Times New Roman"/>
                <w:b w:val="false"/>
                <w:i w:val="false"/>
                <w:color w:val="000000"/>
                <w:sz w:val="20"/>
              </w:rPr>
              <w:t>(жер қойнауын пайдалану түрі)</w:t>
            </w:r>
            <w:r>
              <w:br/>
            </w:r>
            <w:r>
              <w:rPr>
                <w:rFonts w:ascii="Times New Roman"/>
                <w:b w:val="false"/>
                <w:i w:val="false"/>
                <w:color w:val="000000"/>
                <w:sz w:val="20"/>
              </w:rPr>
              <w:t>20__ жылғы________________</w:t>
            </w:r>
            <w:r>
              <w:br/>
            </w:r>
            <w:r>
              <w:rPr>
                <w:rFonts w:ascii="Times New Roman"/>
                <w:b w:val="false"/>
                <w:i w:val="false"/>
                <w:color w:val="000000"/>
                <w:sz w:val="20"/>
              </w:rPr>
              <w:t>тіркеу №_______</w:t>
            </w:r>
          </w:p>
        </w:tc>
      </w:tr>
    </w:tbl>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(Осы құжатты берген орган)</w:t>
      </w:r>
    </w:p>
    <w:bookmarkStart w:name="z56" w:id="49"/>
    <w:p>
      <w:pPr>
        <w:spacing w:after="0"/>
        <w:ind w:left="0"/>
        <w:jc w:val="left"/>
      </w:pPr>
      <w:r>
        <w:rPr>
          <w:rFonts w:ascii="Times New Roman"/>
          <w:b/>
          <w:i w:val="false"/>
          <w:color w:val="000000"/>
        </w:rPr>
        <w:t xml:space="preserve"> ТАУ-КЕНДІК БӨЛУ</w:t>
      </w:r>
    </w:p>
    <w:bookmarkEnd w:id="49"/>
    <w:p>
      <w:pPr>
        <w:spacing w:after="0"/>
        <w:ind w:left="0"/>
        <w:jc w:val="both"/>
      </w:pPr>
      <w:r>
        <w:rPr>
          <w:rFonts w:ascii="Times New Roman"/>
          <w:b w:val="false"/>
          <w:i w:val="false"/>
          <w:color w:val="000000"/>
          <w:sz w:val="28"/>
        </w:rPr>
        <w:t>
      ________________________________________________________________негізінде</w:t>
      </w:r>
    </w:p>
    <w:p>
      <w:pPr>
        <w:spacing w:after="0"/>
        <w:ind w:left="0"/>
        <w:jc w:val="both"/>
      </w:pPr>
      <w:r>
        <w:rPr>
          <w:rFonts w:ascii="Times New Roman"/>
          <w:b w:val="false"/>
          <w:i w:val="false"/>
          <w:color w:val="000000"/>
          <w:sz w:val="28"/>
        </w:rPr>
        <w:t>
      (жер қойнауын пайдалануға арналған келісімшартқа өзгерістер мен толықтырулар</w:t>
      </w:r>
    </w:p>
    <w:p>
      <w:pPr>
        <w:spacing w:after="0"/>
        <w:ind w:left="0"/>
        <w:jc w:val="both"/>
      </w:pPr>
      <w:r>
        <w:rPr>
          <w:rFonts w:ascii="Times New Roman"/>
          <w:b w:val="false"/>
          <w:i w:val="false"/>
          <w:color w:val="000000"/>
          <w:sz w:val="28"/>
        </w:rPr>
        <w:t>
      енгізу жөніндегі құзыретті органның шешімі)</w:t>
      </w:r>
    </w:p>
    <w:p>
      <w:pPr>
        <w:spacing w:after="0"/>
        <w:ind w:left="0"/>
        <w:jc w:val="both"/>
      </w:pPr>
      <w:r>
        <w:rPr>
          <w:rFonts w:ascii="Times New Roman"/>
          <w:b w:val="false"/>
          <w:i w:val="false"/>
          <w:color w:val="000000"/>
          <w:sz w:val="28"/>
        </w:rPr>
        <w:t>
      __________________________________________________жер қойнауын пайдалану</w:t>
      </w:r>
    </w:p>
    <w:p>
      <w:pPr>
        <w:spacing w:after="0"/>
        <w:ind w:left="0"/>
        <w:jc w:val="both"/>
      </w:pPr>
      <w:r>
        <w:rPr>
          <w:rFonts w:ascii="Times New Roman"/>
          <w:b w:val="false"/>
          <w:i w:val="false"/>
          <w:color w:val="000000"/>
          <w:sz w:val="28"/>
        </w:rPr>
        <w:t>
      бойынша (жер қойнауы учаскесінің (блоктардың) атауы)</w:t>
      </w:r>
    </w:p>
    <w:p>
      <w:pPr>
        <w:spacing w:after="0"/>
        <w:ind w:left="0"/>
        <w:jc w:val="both"/>
      </w:pPr>
      <w:r>
        <w:rPr>
          <w:rFonts w:ascii="Times New Roman"/>
          <w:b w:val="false"/>
          <w:i w:val="false"/>
          <w:color w:val="000000"/>
          <w:sz w:val="28"/>
        </w:rPr>
        <w:t>
      операцияларды жүзеге асыру үшін______________________________________берілді.</w:t>
      </w:r>
    </w:p>
    <w:p>
      <w:pPr>
        <w:spacing w:after="0"/>
        <w:ind w:left="0"/>
        <w:jc w:val="both"/>
      </w:pPr>
      <w:r>
        <w:rPr>
          <w:rFonts w:ascii="Times New Roman"/>
          <w:b w:val="false"/>
          <w:i w:val="false"/>
          <w:color w:val="000000"/>
          <w:sz w:val="28"/>
        </w:rPr>
        <w:t>
                                                                                       (өтініш беруші)</w:t>
      </w:r>
    </w:p>
    <w:p>
      <w:pPr>
        <w:spacing w:after="0"/>
        <w:ind w:left="0"/>
        <w:jc w:val="both"/>
      </w:pPr>
      <w:r>
        <w:rPr>
          <w:rFonts w:ascii="Times New Roman"/>
          <w:b w:val="false"/>
          <w:i w:val="false"/>
          <w:color w:val="000000"/>
          <w:sz w:val="28"/>
        </w:rPr>
        <w:t>
      Тау-кендік бөлу_______________________орналасқан.</w:t>
      </w:r>
    </w:p>
    <w:p>
      <w:pPr>
        <w:spacing w:after="0"/>
        <w:ind w:left="0"/>
        <w:jc w:val="both"/>
      </w:pPr>
      <w:r>
        <w:rPr>
          <w:rFonts w:ascii="Times New Roman"/>
          <w:b w:val="false"/>
          <w:i w:val="false"/>
          <w:color w:val="000000"/>
          <w:sz w:val="28"/>
        </w:rPr>
        <w:t>
                                             (облыс)</w:t>
      </w:r>
    </w:p>
    <w:p>
      <w:pPr>
        <w:spacing w:after="0"/>
        <w:ind w:left="0"/>
        <w:jc w:val="both"/>
      </w:pPr>
      <w:r>
        <w:rPr>
          <w:rFonts w:ascii="Times New Roman"/>
          <w:b w:val="false"/>
          <w:i w:val="false"/>
          <w:color w:val="000000"/>
          <w:sz w:val="28"/>
        </w:rPr>
        <w:t>
      Тау-кендік бөлудің шегі картограммада көрсетілген және № 1-ден</w:t>
      </w:r>
    </w:p>
    <w:p>
      <w:pPr>
        <w:spacing w:after="0"/>
        <w:ind w:left="0"/>
        <w:jc w:val="both"/>
      </w:pPr>
      <w:r>
        <w:rPr>
          <w:rFonts w:ascii="Times New Roman"/>
          <w:b w:val="false"/>
          <w:i w:val="false"/>
          <w:color w:val="000000"/>
          <w:sz w:val="28"/>
        </w:rPr>
        <w:t>
      №____________________________дейінгі бұрыштық нүктелерімен белгіленген.</w:t>
      </w:r>
    </w:p>
    <w:p>
      <w:pPr>
        <w:spacing w:after="0"/>
        <w:ind w:left="0"/>
        <w:jc w:val="both"/>
      </w:pPr>
      <w:r>
        <w:rPr>
          <w:rFonts w:ascii="Times New Roman"/>
          <w:b w:val="false"/>
          <w:i w:val="false"/>
          <w:color w:val="000000"/>
          <w:sz w:val="28"/>
        </w:rPr>
        <w:t>
       (нүктелердің кейінгі нөмірлері)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Бұрыштық нүктелер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Бұрыштық нүктелердің координаттары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ендік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бойлық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градус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градус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Тау-кендік бөлудің ауданы - ___________________________ шаршы километр (метр)</w:t>
      </w:r>
    </w:p>
    <w:p>
      <w:pPr>
        <w:spacing w:after="0"/>
        <w:ind w:left="0"/>
        <w:jc w:val="both"/>
      </w:pPr>
      <w:r>
        <w:rPr>
          <w:rFonts w:ascii="Times New Roman"/>
          <w:b w:val="false"/>
          <w:i w:val="false"/>
          <w:color w:val="000000"/>
          <w:sz w:val="28"/>
        </w:rPr>
        <w:t>
                                                                       (жазбаша цифр)</w:t>
      </w:r>
    </w:p>
    <w:p>
      <w:pPr>
        <w:spacing w:after="0"/>
        <w:ind w:left="0"/>
        <w:jc w:val="both"/>
      </w:pPr>
      <w:r>
        <w:rPr>
          <w:rFonts w:ascii="Times New Roman"/>
          <w:b w:val="false"/>
          <w:i w:val="false"/>
          <w:color w:val="000000"/>
          <w:sz w:val="28"/>
        </w:rPr>
        <w:t>
      Игеру тереңдігі ________________________________________________________метр</w:t>
      </w:r>
    </w:p>
    <w:p>
      <w:pPr>
        <w:spacing w:after="0"/>
        <w:ind w:left="0"/>
        <w:jc w:val="both"/>
      </w:pPr>
      <w:r>
        <w:rPr>
          <w:rFonts w:ascii="Times New Roman"/>
          <w:b w:val="false"/>
          <w:i w:val="false"/>
          <w:color w:val="000000"/>
          <w:sz w:val="28"/>
        </w:rPr>
        <w:t>
      (қазу деңгейінің көкжиегі, тереңдігі, геология-стратиграфиялық шегі)</w:t>
      </w:r>
    </w:p>
    <w:p>
      <w:pPr>
        <w:spacing w:after="0"/>
        <w:ind w:left="0"/>
        <w:jc w:val="both"/>
      </w:pPr>
      <w:r>
        <w:rPr>
          <w:rFonts w:ascii="Times New Roman"/>
          <w:b w:val="false"/>
          <w:i w:val="false"/>
          <w:color w:val="000000"/>
          <w:sz w:val="28"/>
        </w:rPr>
        <w:t>
      Орган басшысы____________________________________________________________</w:t>
      </w:r>
    </w:p>
    <w:p>
      <w:pPr>
        <w:spacing w:after="0"/>
        <w:ind w:left="0"/>
        <w:jc w:val="both"/>
      </w:pPr>
      <w:r>
        <w:rPr>
          <w:rFonts w:ascii="Times New Roman"/>
          <w:b w:val="false"/>
          <w:i w:val="false"/>
          <w:color w:val="000000"/>
          <w:sz w:val="28"/>
        </w:rPr>
        <w:t>
      Басшының тегі, аты, әкесінің аты (бар болған жағдайда), қолы берілген</w:t>
      </w:r>
    </w:p>
    <w:p>
      <w:pPr>
        <w:spacing w:after="0"/>
        <w:ind w:left="0"/>
        <w:jc w:val="both"/>
      </w:pPr>
      <w:r>
        <w:rPr>
          <w:rFonts w:ascii="Times New Roman"/>
          <w:b w:val="false"/>
          <w:i w:val="false"/>
          <w:color w:val="000000"/>
          <w:sz w:val="28"/>
        </w:rPr>
        <w:t>
      қаласы________, айы, жылы.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