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cae8" w14:textId="a50c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 желтоқсандағы № 341 бұйрығы. Қазақстан Республикасының Әділет министрлігінде 2023 жылғы 6 желтоқсанда № 33725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 әкімшілік деректер жинауға арналған нысандар:</w:t>
      </w:r>
    </w:p>
    <w:bookmarkEnd w:id="2"/>
    <w:bookmarkStart w:name="z8" w:id="3"/>
    <w:p>
      <w:pPr>
        <w:spacing w:after="0"/>
        <w:ind w:left="0"/>
        <w:jc w:val="both"/>
      </w:pPr>
      <w:r>
        <w:rPr>
          <w:rFonts w:ascii="Times New Roman"/>
          <w:b w:val="false"/>
          <w:i w:val="false"/>
          <w:color w:val="000000"/>
          <w:sz w:val="28"/>
        </w:rPr>
        <w:t xml:space="preserve">
      1) пайдаланушылардың балық және басқа да су жануарларын аулау квотасын игеруі туралы мәліметтер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2) балық шаруашылығы су айдындарында және (немесе) учаскелерінде қорғауды жүзеге асыратын жануарлар дүниесi пайдаланушыларының қорықшылық қызметтер туралы мәліметтері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3) пайдаланушылардың ағымдағы жылда балық шаруашылығын дамытуға жоспарланған қаржылай қаражаты көлемінің орындалуы туралы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4) пайдаланушылардың балық шаруашылығы су айдындарын және (немесе) учаскелерін бекітудің бүкіл кезеңінде балық шаруашылығын дамытуға жоспарланған қаржылай қаражатының көлемдері туралы мәліметтер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5) жергілікті маңызы бар балық шаруашылығы су айдындары және (немесе) учаскелері туралы мәліметтер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6) халықаралық және республикалық маңызы бар балық шаруашылығы су айдындары және (немесе) учаскелері туралы мәліметтер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7) пайдаланушыларды материалдық-техникалық жарақтау туралы мәліметтер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8) балық шаруашылығы саласымен айналысатын субъектілер жөніндегі мәліметтер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9) балық өңдеумен айналысатын кәсіпорындар ақпараты туралы мәліметтер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10) балық ресурстарын қорғау саласындағы аумақтық органдардың бақылау-инспекциялық қызметі туралы мәліметтер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11) орман шаруашылығы және жануарлар дүниесі саласындағы бақылау-инспекциялық қызмет туралы мәліметтер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w:t>
      </w:r>
    </w:p>
    <w:bookmarkEnd w:id="13"/>
    <w:bookmarkStart w:name="z19" w:id="14"/>
    <w:p>
      <w:pPr>
        <w:spacing w:after="0"/>
        <w:ind w:left="0"/>
        <w:jc w:val="both"/>
      </w:pPr>
      <w:r>
        <w:rPr>
          <w:rFonts w:ascii="Times New Roman"/>
          <w:b w:val="false"/>
          <w:i w:val="false"/>
          <w:color w:val="000000"/>
          <w:sz w:val="28"/>
        </w:rPr>
        <w:t xml:space="preserve">
      12) орман шаруашылығы және жануарлар дүниесі саласындағы бақылау-инспекциялық қызмет жөніндегі жиынтық ақпарат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xml:space="preserve">
      13) браконьерлікпен күрес туралы мәліметтер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5"/>
    <w:bookmarkStart w:name="z21" w:id="16"/>
    <w:p>
      <w:pPr>
        <w:spacing w:after="0"/>
        <w:ind w:left="0"/>
        <w:jc w:val="both"/>
      </w:pPr>
      <w:r>
        <w:rPr>
          <w:rFonts w:ascii="Times New Roman"/>
          <w:b w:val="false"/>
          <w:i w:val="false"/>
          <w:color w:val="000000"/>
          <w:sz w:val="28"/>
        </w:rPr>
        <w:t>
      14) жануарлар дүниесі және аңшылық шаруашылығы қызметі жөніндегі мәліметтер осы бұйрыққа 14-қосымшаға сәйкес;</w:t>
      </w:r>
    </w:p>
    <w:bookmarkEnd w:id="16"/>
    <w:bookmarkStart w:name="z22" w:id="17"/>
    <w:p>
      <w:pPr>
        <w:spacing w:after="0"/>
        <w:ind w:left="0"/>
        <w:jc w:val="both"/>
      </w:pPr>
      <w:r>
        <w:rPr>
          <w:rFonts w:ascii="Times New Roman"/>
          <w:b w:val="false"/>
          <w:i w:val="false"/>
          <w:color w:val="000000"/>
          <w:sz w:val="28"/>
        </w:rPr>
        <w:t>
      15) жануарлар дүниесін аулау туралы мәліметтер осы бұйрыққа 15-қосымшаға сәйкес;</w:t>
      </w:r>
    </w:p>
    <w:bookmarkEnd w:id="17"/>
    <w:bookmarkStart w:name="z23" w:id="18"/>
    <w:p>
      <w:pPr>
        <w:spacing w:after="0"/>
        <w:ind w:left="0"/>
        <w:jc w:val="both"/>
      </w:pPr>
      <w:r>
        <w:rPr>
          <w:rFonts w:ascii="Times New Roman"/>
          <w:b w:val="false"/>
          <w:i w:val="false"/>
          <w:color w:val="000000"/>
          <w:sz w:val="28"/>
        </w:rPr>
        <w:t>
      16) жануарлар дүниесін есепке алу туралы мәліметтер осы бұйрыққа 16-қосымшаға сәйкес бекітілсін.";</w:t>
      </w:r>
    </w:p>
    <w:bookmarkEnd w:id="18"/>
    <w:bookmarkStart w:name="z24"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16-қосымшалармен</w:t>
      </w:r>
      <w:r>
        <w:rPr>
          <w:rFonts w:ascii="Times New Roman"/>
          <w:b w:val="false"/>
          <w:i w:val="false"/>
          <w:color w:val="000000"/>
          <w:sz w:val="28"/>
        </w:rPr>
        <w:t xml:space="preserve"> толықтырылсын.</w:t>
      </w:r>
    </w:p>
    <w:bookmarkEnd w:id="19"/>
    <w:bookmarkStart w:name="z25" w:id="2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0"/>
    <w:bookmarkStart w:name="z26"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7"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22"/>
    <w:bookmarkStart w:name="z28"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 ұсынуды қамтамасыз етсін.</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6"/>
    <w:p>
      <w:pPr>
        <w:spacing w:after="0"/>
        <w:ind w:left="0"/>
        <w:jc w:val="both"/>
      </w:pPr>
      <w:r>
        <w:rPr>
          <w:rFonts w:ascii="Times New Roman"/>
          <w:b w:val="false"/>
          <w:i w:val="false"/>
          <w:color w:val="000000"/>
          <w:sz w:val="28"/>
        </w:rPr>
        <w:t>
      Қазақстан Республикасы</w:t>
      </w:r>
    </w:p>
    <w:bookmarkEnd w:id="26"/>
    <w:bookmarkStart w:name="z34" w:id="27"/>
    <w:p>
      <w:pPr>
        <w:spacing w:after="0"/>
        <w:ind w:left="0"/>
        <w:jc w:val="both"/>
      </w:pPr>
      <w:r>
        <w:rPr>
          <w:rFonts w:ascii="Times New Roman"/>
          <w:b w:val="false"/>
          <w:i w:val="false"/>
          <w:color w:val="000000"/>
          <w:sz w:val="28"/>
        </w:rPr>
        <w:t xml:space="preserve">
      Стратегиялық жоспарлау </w:t>
      </w:r>
    </w:p>
    <w:bookmarkEnd w:id="27"/>
    <w:bookmarkStart w:name="z35" w:id="28"/>
    <w:p>
      <w:pPr>
        <w:spacing w:after="0"/>
        <w:ind w:left="0"/>
        <w:jc w:val="both"/>
      </w:pPr>
      <w:r>
        <w:rPr>
          <w:rFonts w:ascii="Times New Roman"/>
          <w:b w:val="false"/>
          <w:i w:val="false"/>
          <w:color w:val="000000"/>
          <w:sz w:val="28"/>
        </w:rPr>
        <w:t xml:space="preserve">
      және реформалар агенттiгi </w:t>
      </w:r>
    </w:p>
    <w:bookmarkEnd w:id="28"/>
    <w:bookmarkStart w:name="z36" w:id="29"/>
    <w:p>
      <w:pPr>
        <w:spacing w:after="0"/>
        <w:ind w:left="0"/>
        <w:jc w:val="both"/>
      </w:pPr>
      <w:r>
        <w:rPr>
          <w:rFonts w:ascii="Times New Roman"/>
          <w:b w:val="false"/>
          <w:i w:val="false"/>
          <w:color w:val="000000"/>
          <w:sz w:val="28"/>
        </w:rPr>
        <w:t>
      Ұлттық статистика бюросы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 және аңшылық шаруашылығы қызметі жөніндегі мәліметтері</w:t>
      </w:r>
    </w:p>
    <w:bookmarkStart w:name="z39" w:id="30"/>
    <w:p>
      <w:pPr>
        <w:spacing w:after="0"/>
        <w:ind w:left="0"/>
        <w:jc w:val="left"/>
      </w:pPr>
      <w:r>
        <w:rPr>
          <w:rFonts w:ascii="Times New Roman"/>
          <w:b/>
          <w:i w:val="false"/>
          <w:color w:val="000000"/>
        </w:rPr>
        <w:t xml:space="preserve"> (аңшылық шаруашылығы субъектісінің атауы)</w:t>
      </w:r>
    </w:p>
    <w:bookmarkEnd w:id="30"/>
    <w:bookmarkStart w:name="z40" w:id="31"/>
    <w:p>
      <w:pPr>
        <w:spacing w:after="0"/>
        <w:ind w:left="0"/>
        <w:jc w:val="left"/>
      </w:pPr>
      <w:r>
        <w:rPr>
          <w:rFonts w:ascii="Times New Roman"/>
          <w:b/>
          <w:i w:val="false"/>
          <w:color w:val="000000"/>
        </w:rPr>
        <w:t xml:space="preserve"> Есепті кезең 20 _ _ жыл</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2"/>
    <w:p>
      <w:pPr>
        <w:spacing w:after="0"/>
        <w:ind w:left="0"/>
        <w:jc w:val="both"/>
      </w:pPr>
      <w:r>
        <w:rPr>
          <w:rFonts w:ascii="Times New Roman"/>
          <w:b w:val="false"/>
          <w:i w:val="false"/>
          <w:color w:val="000000"/>
          <w:sz w:val="28"/>
        </w:rPr>
        <w:t>
      Индекс: 14-аш</w:t>
      </w:r>
    </w:p>
    <w:bookmarkEnd w:id="32"/>
    <w:bookmarkStart w:name="z43" w:id="33"/>
    <w:p>
      <w:pPr>
        <w:spacing w:after="0"/>
        <w:ind w:left="0"/>
        <w:jc w:val="both"/>
      </w:pPr>
      <w:r>
        <w:rPr>
          <w:rFonts w:ascii="Times New Roman"/>
          <w:b w:val="false"/>
          <w:i w:val="false"/>
          <w:color w:val="000000"/>
          <w:sz w:val="28"/>
        </w:rPr>
        <w:t>
      Кезеңділігі: жылдық.</w:t>
      </w:r>
    </w:p>
    <w:bookmarkEnd w:id="33"/>
    <w:bookmarkStart w:name="z44" w:id="34"/>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bookmarkEnd w:id="34"/>
    <w:bookmarkStart w:name="z45" w:id="35"/>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35"/>
    <w:bookmarkStart w:name="z46" w:id="36"/>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bookmarkEnd w:id="36"/>
    <w:bookmarkStart w:name="z47" w:id="37"/>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8"/>
    <w:p>
      <w:pPr>
        <w:spacing w:after="0"/>
        <w:ind w:left="0"/>
        <w:jc w:val="both"/>
      </w:pPr>
      <w:r>
        <w:rPr>
          <w:rFonts w:ascii="Times New Roman"/>
          <w:b w:val="false"/>
          <w:i w:val="false"/>
          <w:color w:val="000000"/>
          <w:sz w:val="28"/>
        </w:rPr>
        <w:t>
      1. Аңшылық шаруашылығы (шаруашылықтары)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 резервтік қор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туралы шешім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бекіту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9"/>
    <w:p>
      <w:pPr>
        <w:spacing w:after="0"/>
        <w:ind w:left="0"/>
        <w:jc w:val="both"/>
      </w:pPr>
      <w:r>
        <w:rPr>
          <w:rFonts w:ascii="Times New Roman"/>
          <w:b w:val="false"/>
          <w:i w:val="false"/>
          <w:color w:val="000000"/>
          <w:sz w:val="28"/>
        </w:rPr>
        <w:t>
      2. Аңшылық шаруашылығы қызметкерлерінің штаттары: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Барлық қызметкерлер</w:t>
            </w:r>
          </w:p>
          <w:bookmarkEnd w:id="40"/>
          <w:p>
            <w:pPr>
              <w:spacing w:after="20"/>
              <w:ind w:left="20"/>
              <w:jc w:val="both"/>
            </w:pPr>
            <w:r>
              <w:rPr>
                <w:rFonts w:ascii="Times New Roman"/>
                <w:b w:val="false"/>
                <w:i w:val="false"/>
                <w:color w:val="000000"/>
                <w:sz w:val="20"/>
              </w:rPr>
              <w:t>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табиғат қорғау заңнамасын бұзғаны үшін қорықшылар жасаған хаттамалардың (актілердің) саны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Барлық көлік құралдары</w:t>
            </w:r>
          </w:p>
          <w:bookmarkEnd w:id="42"/>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Мотоцикл,</w:t>
            </w:r>
          </w:p>
          <w:bookmarkEnd w:id="43"/>
          <w:p>
            <w:pPr>
              <w:spacing w:after="20"/>
              <w:ind w:left="20"/>
              <w:jc w:val="both"/>
            </w:pPr>
            <w:r>
              <w:rPr>
                <w:rFonts w:ascii="Times New Roman"/>
                <w:b w:val="false"/>
                <w:i w:val="false"/>
                <w:color w:val="000000"/>
                <w:sz w:val="20"/>
              </w:rPr>
              <w:t>
квадроцикл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4"/>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қызметінің жарақтандырылуы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жемшөп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Шөп</w:t>
            </w:r>
          </w:p>
          <w:bookmarkEnd w:id="46"/>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Пішен</w:t>
            </w:r>
          </w:p>
          <w:bookmarkEnd w:id="47"/>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Шырынды</w:t>
            </w:r>
          </w:p>
          <w:bookmarkEnd w:id="48"/>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Тұз</w:t>
            </w:r>
          </w:p>
          <w:bookmarkEnd w:id="49"/>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саны</w:t>
            </w:r>
          </w:p>
          <w:bookmarkEnd w:id="50"/>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1"/>
    <w:p>
      <w:pPr>
        <w:spacing w:after="0"/>
        <w:ind w:left="0"/>
        <w:jc w:val="both"/>
      </w:pPr>
      <w:r>
        <w:rPr>
          <w:rFonts w:ascii="Times New Roman"/>
          <w:b w:val="false"/>
          <w:i w:val="false"/>
          <w:color w:val="000000"/>
          <w:sz w:val="28"/>
        </w:rPr>
        <w:t>
      5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алқаптар (гектар)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Ремиздер</w:t>
            </w:r>
          </w:p>
          <w:bookmarkEnd w:id="52"/>
          <w:p>
            <w:pPr>
              <w:spacing w:after="20"/>
              <w:ind w:left="20"/>
              <w:jc w:val="both"/>
            </w:pPr>
            <w:r>
              <w:rPr>
                <w:rFonts w:ascii="Times New Roman"/>
                <w:b w:val="false"/>
                <w:i w:val="false"/>
                <w:color w:val="000000"/>
                <w:sz w:val="20"/>
              </w:rPr>
              <w:t>
(гектар)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Тұз</w:t>
            </w:r>
          </w:p>
          <w:bookmarkEnd w:id="53"/>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саны</w:t>
            </w:r>
          </w:p>
          <w:bookmarkEnd w:id="54"/>
          <w:p>
            <w:pPr>
              <w:spacing w:after="20"/>
              <w:ind w:left="20"/>
              <w:jc w:val="both"/>
            </w:pPr>
            <w:r>
              <w:rPr>
                <w:rFonts w:ascii="Times New Roman"/>
                <w:b w:val="false"/>
                <w:i w:val="false"/>
                <w:color w:val="000000"/>
                <w:sz w:val="20"/>
              </w:rPr>
              <w:t>
(тонна,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5"/>
    <w:p>
      <w:pPr>
        <w:spacing w:after="0"/>
        <w:ind w:left="0"/>
        <w:jc w:val="both"/>
      </w:pPr>
      <w:r>
        <w:rPr>
          <w:rFonts w:ascii="Times New Roman"/>
          <w:b w:val="false"/>
          <w:i w:val="false"/>
          <w:color w:val="000000"/>
          <w:sz w:val="28"/>
        </w:rPr>
        <w:t>
      * - жер учаскесі болған жағдайда</w:t>
      </w:r>
    </w:p>
    <w:bookmarkEnd w:id="55"/>
    <w:bookmarkStart w:name="z69" w:id="56"/>
    <w:p>
      <w:pPr>
        <w:spacing w:after="0"/>
        <w:ind w:left="0"/>
        <w:jc w:val="both"/>
      </w:pPr>
      <w:r>
        <w:rPr>
          <w:rFonts w:ascii="Times New Roman"/>
          <w:b w:val="false"/>
          <w:i w:val="false"/>
          <w:color w:val="000000"/>
          <w:sz w:val="28"/>
        </w:rPr>
        <w:t>
      6. Биотехникалық және аңшылық шаруашылығы құрылыстары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құрылыстардың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7"/>
    <w:p>
      <w:pPr>
        <w:spacing w:after="0"/>
        <w:ind w:left="0"/>
        <w:jc w:val="both"/>
      </w:pPr>
      <w:r>
        <w:rPr>
          <w:rFonts w:ascii="Times New Roman"/>
          <w:b w:val="false"/>
          <w:i w:val="false"/>
          <w:color w:val="000000"/>
          <w:sz w:val="28"/>
        </w:rPr>
        <w:t>
      7. Қасқырлар мен шибөрілерді аулау туралы ақпарат.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қасқыр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шибөрілер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9"/>
    <w:p>
      <w:pPr>
        <w:spacing w:after="0"/>
        <w:ind w:left="0"/>
        <w:jc w:val="both"/>
      </w:pPr>
      <w:r>
        <w:rPr>
          <w:rFonts w:ascii="Times New Roman"/>
          <w:b w:val="false"/>
          <w:i w:val="false"/>
          <w:color w:val="000000"/>
          <w:sz w:val="28"/>
        </w:rPr>
        <w:t>
      * - жер учаскесі болған жағдайда</w:t>
      </w:r>
    </w:p>
    <w:bookmarkEnd w:id="59"/>
    <w:bookmarkStart w:name="z73" w:id="60"/>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Төсбелгінің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1"/>
    <w:p>
      <w:pPr>
        <w:spacing w:after="0"/>
        <w:ind w:left="0"/>
        <w:jc w:val="both"/>
      </w:pPr>
      <w:r>
        <w:rPr>
          <w:rFonts w:ascii="Times New Roman"/>
          <w:b w:val="false"/>
          <w:i w:val="false"/>
          <w:color w:val="000000"/>
          <w:sz w:val="28"/>
        </w:rPr>
        <w:t>
      10. Аңшылық шаруашылығы субъектісі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Телефон</w:t>
            </w:r>
          </w:p>
          <w:bookmarkEnd w:id="6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 / бизнес сәйкестендіру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3"/>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 ұсына отырып, бұқаралық ақрпарат құралдарымен байланыс туралы мәлімет.</w:t>
      </w:r>
    </w:p>
    <w:bookmarkEnd w:id="63"/>
    <w:bookmarkStart w:name="z77" w:id="64"/>
    <w:p>
      <w:pPr>
        <w:spacing w:after="0"/>
        <w:ind w:left="0"/>
        <w:jc w:val="both"/>
      </w:pPr>
      <w:r>
        <w:rPr>
          <w:rFonts w:ascii="Times New Roman"/>
          <w:b w:val="false"/>
          <w:i w:val="false"/>
          <w:color w:val="000000"/>
          <w:sz w:val="28"/>
        </w:rPr>
        <w:t>
      12. Бақылау-инспекциялық қызмет туралы мәлімет.</w:t>
      </w:r>
    </w:p>
    <w:bookmarkEnd w:id="64"/>
    <w:bookmarkStart w:name="z78" w:id="65"/>
    <w:p>
      <w:pPr>
        <w:spacing w:after="0"/>
        <w:ind w:left="0"/>
        <w:jc w:val="both"/>
      </w:pPr>
      <w:r>
        <w:rPr>
          <w:rFonts w:ascii="Times New Roman"/>
          <w:b w:val="false"/>
          <w:i w:val="false"/>
          <w:color w:val="000000"/>
          <w:sz w:val="28"/>
        </w:rPr>
        <w:t>
      13. Өрескел заң бұзушылық туралы мәлімет.</w:t>
      </w:r>
    </w:p>
    <w:bookmarkEnd w:id="65"/>
    <w:bookmarkStart w:name="z79" w:id="66"/>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bookmarkEnd w:id="66"/>
    <w:bookmarkStart w:name="z80" w:id="67"/>
    <w:p>
      <w:pPr>
        <w:spacing w:after="0"/>
        <w:ind w:left="0"/>
        <w:jc w:val="both"/>
      </w:pPr>
      <w:r>
        <w:rPr>
          <w:rFonts w:ascii="Times New Roman"/>
          <w:b w:val="false"/>
          <w:i w:val="false"/>
          <w:color w:val="000000"/>
          <w:sz w:val="28"/>
        </w:rPr>
        <w:t>
      "____" _____________ 20__жыл</w:t>
      </w:r>
    </w:p>
    <w:bookmarkEnd w:id="67"/>
    <w:bookmarkStart w:name="z81" w:id="68"/>
    <w:p>
      <w:pPr>
        <w:spacing w:after="0"/>
        <w:ind w:left="0"/>
        <w:jc w:val="both"/>
      </w:pPr>
      <w:r>
        <w:rPr>
          <w:rFonts w:ascii="Times New Roman"/>
          <w:b w:val="false"/>
          <w:i w:val="false"/>
          <w:color w:val="000000"/>
          <w:sz w:val="28"/>
        </w:rPr>
        <w:t>
      _____________________________________________________________________</w:t>
      </w:r>
    </w:p>
    <w:bookmarkEnd w:id="68"/>
    <w:bookmarkStart w:name="z82" w:id="69"/>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bookmarkEnd w:id="69"/>
    <w:bookmarkStart w:name="z83" w:id="70"/>
    <w:p>
      <w:pPr>
        <w:spacing w:after="0"/>
        <w:ind w:left="0"/>
        <w:jc w:val="both"/>
      </w:pPr>
      <w:r>
        <w:rPr>
          <w:rFonts w:ascii="Times New Roman"/>
          <w:b w:val="false"/>
          <w:i w:val="false"/>
          <w:color w:val="000000"/>
          <w:sz w:val="28"/>
        </w:rPr>
        <w:t>
      __________________________________________________________________________</w:t>
      </w:r>
    </w:p>
    <w:bookmarkEnd w:id="70"/>
    <w:bookmarkStart w:name="z84" w:id="71"/>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bookmarkEnd w:id="71"/>
    <w:bookmarkStart w:name="z85" w:id="72"/>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7" w:id="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3"/>
    <w:bookmarkStart w:name="z88" w:id="74"/>
    <w:p>
      <w:pPr>
        <w:spacing w:after="0"/>
        <w:ind w:left="0"/>
        <w:jc w:val="left"/>
      </w:pPr>
      <w:r>
        <w:rPr>
          <w:rFonts w:ascii="Times New Roman"/>
          <w:b/>
          <w:i w:val="false"/>
          <w:color w:val="000000"/>
        </w:rPr>
        <w:t xml:space="preserve"> Жануарлар дүниесі және аңшылық шаруашылығы қызметі жөніндегі мәліметтер</w:t>
      </w:r>
    </w:p>
    <w:bookmarkEnd w:id="74"/>
    <w:bookmarkStart w:name="z89" w:id="75"/>
    <w:p>
      <w:pPr>
        <w:spacing w:after="0"/>
        <w:ind w:left="0"/>
        <w:jc w:val="left"/>
      </w:pPr>
      <w:r>
        <w:rPr>
          <w:rFonts w:ascii="Times New Roman"/>
          <w:b/>
          <w:i w:val="false"/>
          <w:color w:val="000000"/>
        </w:rPr>
        <w:t xml:space="preserve"> 1-тарау. Жалпы ережелер</w:t>
      </w:r>
    </w:p>
    <w:bookmarkEnd w:id="75"/>
    <w:bookmarkStart w:name="z90" w:id="76"/>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bookmarkEnd w:id="76"/>
    <w:bookmarkStart w:name="z91" w:id="77"/>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bookmarkEnd w:id="77"/>
    <w:bookmarkStart w:name="z92" w:id="78"/>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bookmarkEnd w:id="78"/>
    <w:bookmarkStart w:name="z93" w:id="79"/>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79"/>
    <w:bookmarkStart w:name="z94"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95" w:id="81"/>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bookmarkEnd w:id="81"/>
    <w:bookmarkStart w:name="z96" w:id="82"/>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bookmarkEnd w:id="82"/>
    <w:bookmarkStart w:name="z97" w:id="83"/>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bookmarkEnd w:id="83"/>
    <w:bookmarkStart w:name="z98" w:id="84"/>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bookmarkEnd w:id="84"/>
    <w:bookmarkStart w:name="z99" w:id="85"/>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bookmarkEnd w:id="85"/>
    <w:bookmarkStart w:name="z100" w:id="86"/>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bookmarkEnd w:id="86"/>
    <w:bookmarkStart w:name="z101" w:id="87"/>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bookmarkEnd w:id="87"/>
    <w:bookmarkStart w:name="z102" w:id="88"/>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bookmarkEnd w:id="88"/>
    <w:bookmarkStart w:name="z103" w:id="89"/>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bookmarkEnd w:id="89"/>
    <w:bookmarkStart w:name="z104" w:id="90"/>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bookmarkEnd w:id="90"/>
    <w:bookmarkStart w:name="z105" w:id="91"/>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bookmarkEnd w:id="91"/>
    <w:bookmarkStart w:name="z106" w:id="92"/>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bookmarkEnd w:id="92"/>
    <w:bookmarkStart w:name="z107" w:id="93"/>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bookmarkEnd w:id="93"/>
    <w:bookmarkStart w:name="z108" w:id="94"/>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bookmarkEnd w:id="94"/>
    <w:bookmarkStart w:name="z109" w:id="95"/>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bookmarkEnd w:id="95"/>
    <w:bookmarkStart w:name="z110" w:id="96"/>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bookmarkEnd w:id="96"/>
    <w:bookmarkStart w:name="z111" w:id="97"/>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bookmarkEnd w:id="97"/>
    <w:bookmarkStart w:name="z112" w:id="98"/>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bookmarkEnd w:id="98"/>
    <w:bookmarkStart w:name="z113" w:id="99"/>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bookmarkEnd w:id="99"/>
    <w:bookmarkStart w:name="z114" w:id="100"/>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bookmarkEnd w:id="100"/>
    <w:bookmarkStart w:name="z115" w:id="101"/>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bookmarkEnd w:id="101"/>
    <w:bookmarkStart w:name="z116" w:id="102"/>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bookmarkEnd w:id="102"/>
    <w:bookmarkStart w:name="z117" w:id="103"/>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bookmarkEnd w:id="103"/>
    <w:bookmarkStart w:name="z118" w:id="104"/>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bookmarkEnd w:id="104"/>
    <w:bookmarkStart w:name="z119" w:id="105"/>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bookmarkEnd w:id="105"/>
    <w:bookmarkStart w:name="z120" w:id="106"/>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bookmarkEnd w:id="106"/>
    <w:bookmarkStart w:name="z121" w:id="107"/>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bookmarkEnd w:id="107"/>
    <w:bookmarkStart w:name="z122" w:id="108"/>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bookmarkEnd w:id="108"/>
    <w:bookmarkStart w:name="z123" w:id="109"/>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bookmarkEnd w:id="109"/>
    <w:bookmarkStart w:name="z124" w:id="110"/>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bookmarkEnd w:id="110"/>
    <w:bookmarkStart w:name="z125" w:id="111"/>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bookmarkEnd w:id="111"/>
    <w:bookmarkStart w:name="z126" w:id="112"/>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bookmarkEnd w:id="112"/>
    <w:bookmarkStart w:name="z127" w:id="113"/>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bookmarkEnd w:id="113"/>
    <w:bookmarkStart w:name="z128" w:id="114"/>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bookmarkEnd w:id="114"/>
    <w:bookmarkStart w:name="z129" w:id="115"/>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bookmarkEnd w:id="115"/>
    <w:bookmarkStart w:name="z130" w:id="116"/>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bookmarkEnd w:id="116"/>
    <w:bookmarkStart w:name="z131" w:id="117"/>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bookmarkEnd w:id="117"/>
    <w:bookmarkStart w:name="z132" w:id="118"/>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bookmarkEnd w:id="118"/>
    <w:bookmarkStart w:name="z133" w:id="119"/>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bookmarkEnd w:id="119"/>
    <w:bookmarkStart w:name="z134" w:id="120"/>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bookmarkEnd w:id="120"/>
    <w:bookmarkStart w:name="z135" w:id="121"/>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bookmarkEnd w:id="121"/>
    <w:bookmarkStart w:name="z136" w:id="122"/>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bookmarkEnd w:id="122"/>
    <w:bookmarkStart w:name="z137" w:id="123"/>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bookmarkEnd w:id="123"/>
    <w:bookmarkStart w:name="z138" w:id="124"/>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bookmarkEnd w:id="124"/>
    <w:bookmarkStart w:name="z139" w:id="125"/>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bookmarkEnd w:id="125"/>
    <w:bookmarkStart w:name="z140" w:id="126"/>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bookmarkEnd w:id="126"/>
    <w:bookmarkStart w:name="z141" w:id="127"/>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bookmarkEnd w:id="127"/>
    <w:bookmarkStart w:name="z142" w:id="128"/>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bookmarkEnd w:id="128"/>
    <w:bookmarkStart w:name="z143" w:id="129"/>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bookmarkEnd w:id="129"/>
    <w:bookmarkStart w:name="z144" w:id="130"/>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bookmarkEnd w:id="130"/>
    <w:bookmarkStart w:name="z145" w:id="131"/>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bookmarkEnd w:id="131"/>
    <w:bookmarkStart w:name="z146" w:id="132"/>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bookmarkEnd w:id="132"/>
    <w:bookmarkStart w:name="z147" w:id="133"/>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bookmarkEnd w:id="133"/>
    <w:bookmarkStart w:name="z148" w:id="134"/>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bookmarkEnd w:id="134"/>
    <w:bookmarkStart w:name="z149" w:id="135"/>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bookmarkEnd w:id="135"/>
    <w:bookmarkStart w:name="z150" w:id="136"/>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bookmarkEnd w:id="136"/>
    <w:bookmarkStart w:name="z151" w:id="137"/>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bookmarkEnd w:id="137"/>
    <w:bookmarkStart w:name="z152" w:id="138"/>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bookmarkEnd w:id="138"/>
    <w:bookmarkStart w:name="z153" w:id="139"/>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bookmarkEnd w:id="139"/>
    <w:bookmarkStart w:name="z154" w:id="140"/>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bookmarkEnd w:id="140"/>
    <w:bookmarkStart w:name="z155" w:id="141"/>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bookmarkEnd w:id="141"/>
    <w:bookmarkStart w:name="z156" w:id="142"/>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bookmarkEnd w:id="142"/>
    <w:bookmarkStart w:name="z157" w:id="143"/>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bookmarkEnd w:id="143"/>
    <w:bookmarkStart w:name="z158" w:id="144"/>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bookmarkEnd w:id="144"/>
    <w:bookmarkStart w:name="z159" w:id="145"/>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bookmarkEnd w:id="145"/>
    <w:bookmarkStart w:name="z160" w:id="146"/>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bookmarkEnd w:id="146"/>
    <w:bookmarkStart w:name="z161" w:id="147"/>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bookmarkEnd w:id="147"/>
    <w:bookmarkStart w:name="z162" w:id="148"/>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bookmarkEnd w:id="148"/>
    <w:bookmarkStart w:name="z163" w:id="149"/>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bookmarkEnd w:id="149"/>
    <w:bookmarkStart w:name="z164" w:id="150"/>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bookmarkEnd w:id="150"/>
    <w:bookmarkStart w:name="z165" w:id="151"/>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bookmarkEnd w:id="151"/>
    <w:bookmarkStart w:name="z166" w:id="152"/>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bookmarkEnd w:id="152"/>
    <w:bookmarkStart w:name="z167" w:id="153"/>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bookmarkEnd w:id="153"/>
    <w:bookmarkStart w:name="z168" w:id="154"/>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bookmarkEnd w:id="154"/>
    <w:bookmarkStart w:name="z169" w:id="155"/>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bookmarkEnd w:id="155"/>
    <w:bookmarkStart w:name="z170" w:id="156"/>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bookmarkEnd w:id="156"/>
    <w:bookmarkStart w:name="z171" w:id="157"/>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bookmarkEnd w:id="157"/>
    <w:bookmarkStart w:name="z172" w:id="158"/>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bookmarkEnd w:id="158"/>
    <w:bookmarkStart w:name="z173" w:id="159"/>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bookmarkEnd w:id="159"/>
    <w:bookmarkStart w:name="z174" w:id="160"/>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bookmarkEnd w:id="160"/>
    <w:bookmarkStart w:name="z175" w:id="161"/>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bookmarkEnd w:id="161"/>
    <w:bookmarkStart w:name="z176" w:id="162"/>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bookmarkEnd w:id="162"/>
    <w:bookmarkStart w:name="z177" w:id="163"/>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bookmarkEnd w:id="163"/>
    <w:bookmarkStart w:name="z178" w:id="164"/>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bookmarkEnd w:id="164"/>
    <w:bookmarkStart w:name="z179" w:id="165"/>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bookmarkEnd w:id="165"/>
    <w:bookmarkStart w:name="z180" w:id="166"/>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bookmarkEnd w:id="166"/>
    <w:bookmarkStart w:name="z181" w:id="167"/>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bookmarkEnd w:id="167"/>
    <w:bookmarkStart w:name="z182" w:id="168"/>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bookmarkEnd w:id="168"/>
    <w:bookmarkStart w:name="z183" w:id="169"/>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bookmarkEnd w:id="169"/>
    <w:bookmarkStart w:name="z184" w:id="170"/>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bookmarkEnd w:id="170"/>
    <w:bookmarkStart w:name="z185" w:id="171"/>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bookmarkEnd w:id="171"/>
    <w:bookmarkStart w:name="z186" w:id="172"/>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bookmarkEnd w:id="172"/>
    <w:bookmarkStart w:name="z187" w:id="173"/>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bookmarkEnd w:id="173"/>
    <w:bookmarkStart w:name="z188" w:id="174"/>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аулау жөніндегі мәліметтері</w:t>
      </w:r>
    </w:p>
    <w:bookmarkStart w:name="z191" w:id="175"/>
    <w:p>
      <w:pPr>
        <w:spacing w:after="0"/>
        <w:ind w:left="0"/>
        <w:jc w:val="left"/>
      </w:pPr>
      <w:r>
        <w:rPr>
          <w:rFonts w:ascii="Times New Roman"/>
          <w:b/>
          <w:i w:val="false"/>
          <w:color w:val="000000"/>
        </w:rPr>
        <w:t xml:space="preserve"> (аңшылық шаруашылығы субъектісінің атауы) Есепті кезең 20 _ _ жыл</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6"/>
    <w:p>
      <w:pPr>
        <w:spacing w:after="0"/>
        <w:ind w:left="0"/>
        <w:jc w:val="both"/>
      </w:pPr>
      <w:r>
        <w:rPr>
          <w:rFonts w:ascii="Times New Roman"/>
          <w:b w:val="false"/>
          <w:i w:val="false"/>
          <w:color w:val="000000"/>
          <w:sz w:val="28"/>
        </w:rPr>
        <w:t>
      Индекс: 15-аш</w:t>
      </w:r>
    </w:p>
    <w:bookmarkEnd w:id="176"/>
    <w:bookmarkStart w:name="z194" w:id="177"/>
    <w:p>
      <w:pPr>
        <w:spacing w:after="0"/>
        <w:ind w:left="0"/>
        <w:jc w:val="both"/>
      </w:pPr>
      <w:r>
        <w:rPr>
          <w:rFonts w:ascii="Times New Roman"/>
          <w:b w:val="false"/>
          <w:i w:val="false"/>
          <w:color w:val="000000"/>
          <w:sz w:val="28"/>
        </w:rPr>
        <w:t>
      Кезеңділігі: тоқсан сайын.</w:t>
      </w:r>
    </w:p>
    <w:bookmarkEnd w:id="177"/>
    <w:bookmarkStart w:name="z195" w:id="178"/>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bookmarkEnd w:id="178"/>
    <w:bookmarkStart w:name="z196" w:id="179"/>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179"/>
    <w:bookmarkStart w:name="z197" w:id="180"/>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bookmarkEnd w:id="180"/>
    <w:bookmarkStart w:name="z198" w:id="181"/>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2"/>
    <w:p>
      <w:pPr>
        <w:spacing w:after="0"/>
        <w:ind w:left="0"/>
        <w:jc w:val="both"/>
      </w:pPr>
      <w:r>
        <w:rPr>
          <w:rFonts w:ascii="Times New Roman"/>
          <w:b w:val="false"/>
          <w:i w:val="false"/>
          <w:color w:val="000000"/>
          <w:sz w:val="28"/>
        </w:rPr>
        <w:t>
      1. Жабайы жануарларды аулау туралы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Бекітілген квота</w:t>
            </w:r>
          </w:p>
          <w:bookmarkEnd w:id="183"/>
          <w:p>
            <w:pPr>
              <w:spacing w:after="20"/>
              <w:ind w:left="20"/>
              <w:jc w:val="both"/>
            </w:pPr>
            <w:r>
              <w:rPr>
                <w:rFonts w:ascii="Times New Roman"/>
                <w:b w:val="false"/>
                <w:i w:val="false"/>
                <w:color w:val="000000"/>
                <w:sz w:val="20"/>
              </w:rPr>
              <w:t>
(дарақ)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квота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тұяқты жануарларды жыныстық-жас құрамы бойынша сатып алынған квота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4"/>
    <w:p>
      <w:pPr>
        <w:spacing w:after="0"/>
        <w:ind w:left="0"/>
        <w:jc w:val="both"/>
      </w:pPr>
      <w:r>
        <w:rPr>
          <w:rFonts w:ascii="Times New Roman"/>
          <w:b w:val="false"/>
          <w:i w:val="false"/>
          <w:color w:val="000000"/>
          <w:sz w:val="28"/>
        </w:rPr>
        <w:t>
      1-кестенің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қатысты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5"/>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берілді, барлығы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берілген жолдамалардың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тұяқты-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тұяқты-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8"/>
    <w:p>
      <w:pPr>
        <w:spacing w:after="0"/>
        <w:ind w:left="0"/>
        <w:jc w:val="both"/>
      </w:pPr>
      <w:r>
        <w:rPr>
          <w:rFonts w:ascii="Times New Roman"/>
          <w:b w:val="false"/>
          <w:i w:val="false"/>
          <w:color w:val="000000"/>
          <w:sz w:val="28"/>
        </w:rPr>
        <w:t>
      "____" _____________ 20__жыл</w:t>
      </w:r>
    </w:p>
    <w:bookmarkEnd w:id="188"/>
    <w:bookmarkStart w:name="z209" w:id="189"/>
    <w:p>
      <w:pPr>
        <w:spacing w:after="0"/>
        <w:ind w:left="0"/>
        <w:jc w:val="both"/>
      </w:pPr>
      <w:r>
        <w:rPr>
          <w:rFonts w:ascii="Times New Roman"/>
          <w:b w:val="false"/>
          <w:i w:val="false"/>
          <w:color w:val="000000"/>
          <w:sz w:val="28"/>
        </w:rPr>
        <w:t>
      _____________________________________________________________________</w:t>
      </w:r>
    </w:p>
    <w:bookmarkEnd w:id="189"/>
    <w:bookmarkStart w:name="z210" w:id="190"/>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bookmarkEnd w:id="190"/>
    <w:bookmarkStart w:name="z211"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12" w:id="192"/>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bookmarkEnd w:id="192"/>
    <w:bookmarkStart w:name="z213" w:id="193"/>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5" w:id="1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4"/>
    <w:bookmarkStart w:name="z216" w:id="195"/>
    <w:p>
      <w:pPr>
        <w:spacing w:after="0"/>
        <w:ind w:left="0"/>
        <w:jc w:val="left"/>
      </w:pPr>
      <w:r>
        <w:rPr>
          <w:rFonts w:ascii="Times New Roman"/>
          <w:b/>
          <w:i w:val="false"/>
          <w:color w:val="000000"/>
        </w:rPr>
        <w:t xml:space="preserve"> Жануарлар дүниесін аулау жөніндегі мәліметтері</w:t>
      </w:r>
    </w:p>
    <w:bookmarkEnd w:id="195"/>
    <w:bookmarkStart w:name="z217" w:id="196"/>
    <w:p>
      <w:pPr>
        <w:spacing w:after="0"/>
        <w:ind w:left="0"/>
        <w:jc w:val="left"/>
      </w:pPr>
      <w:r>
        <w:rPr>
          <w:rFonts w:ascii="Times New Roman"/>
          <w:b/>
          <w:i w:val="false"/>
          <w:color w:val="000000"/>
        </w:rPr>
        <w:t xml:space="preserve"> 1-тарау. Жалпы ережелер</w:t>
      </w:r>
    </w:p>
    <w:bookmarkEnd w:id="196"/>
    <w:bookmarkStart w:name="z218" w:id="197"/>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bookmarkEnd w:id="197"/>
    <w:bookmarkStart w:name="z219" w:id="198"/>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bookmarkEnd w:id="198"/>
    <w:bookmarkStart w:name="z220" w:id="19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199"/>
    <w:bookmarkStart w:name="z221" w:id="200"/>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bookmarkEnd w:id="200"/>
    <w:bookmarkStart w:name="z222" w:id="201"/>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bookmarkEnd w:id="201"/>
    <w:bookmarkStart w:name="z223" w:id="202"/>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202"/>
    <w:bookmarkStart w:name="z224" w:id="203"/>
    <w:p>
      <w:pPr>
        <w:spacing w:after="0"/>
        <w:ind w:left="0"/>
        <w:jc w:val="left"/>
      </w:pPr>
      <w:r>
        <w:rPr>
          <w:rFonts w:ascii="Times New Roman"/>
          <w:b/>
          <w:i w:val="false"/>
          <w:color w:val="000000"/>
        </w:rPr>
        <w:t xml:space="preserve"> 2-тарау. Нысанды толтыру бойынша түсініктеме</w:t>
      </w:r>
    </w:p>
    <w:bookmarkEnd w:id="203"/>
    <w:bookmarkStart w:name="z225" w:id="204"/>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bookmarkEnd w:id="204"/>
    <w:bookmarkStart w:name="z226" w:id="205"/>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bookmarkEnd w:id="205"/>
    <w:bookmarkStart w:name="z227" w:id="206"/>
    <w:p>
      <w:pPr>
        <w:spacing w:after="0"/>
        <w:ind w:left="0"/>
        <w:jc w:val="both"/>
      </w:pPr>
      <w:r>
        <w:rPr>
          <w:rFonts w:ascii="Times New Roman"/>
          <w:b w:val="false"/>
          <w:i w:val="false"/>
          <w:color w:val="000000"/>
          <w:sz w:val="28"/>
        </w:rPr>
        <w:t>
      5. Нысанның 1-кестесінің 3-бағанында жануардың түрі көрсетіледі.</w:t>
      </w:r>
    </w:p>
    <w:bookmarkEnd w:id="206"/>
    <w:bookmarkStart w:name="z228" w:id="207"/>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bookmarkEnd w:id="207"/>
    <w:bookmarkStart w:name="z229" w:id="208"/>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bookmarkEnd w:id="208"/>
    <w:bookmarkStart w:name="z230" w:id="209"/>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bookmarkEnd w:id="209"/>
    <w:bookmarkStart w:name="z231" w:id="210"/>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bookmarkEnd w:id="210"/>
    <w:bookmarkStart w:name="z232" w:id="211"/>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bookmarkEnd w:id="211"/>
    <w:bookmarkStart w:name="z233" w:id="212"/>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bookmarkEnd w:id="212"/>
    <w:bookmarkStart w:name="z234" w:id="213"/>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bookmarkEnd w:id="213"/>
    <w:bookmarkStart w:name="z235" w:id="214"/>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bookmarkEnd w:id="214"/>
    <w:bookmarkStart w:name="z236" w:id="215"/>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bookmarkEnd w:id="215"/>
    <w:bookmarkStart w:name="z237" w:id="216"/>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bookmarkEnd w:id="216"/>
    <w:bookmarkStart w:name="z238" w:id="217"/>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bookmarkEnd w:id="217"/>
    <w:bookmarkStart w:name="z239" w:id="218"/>
    <w:p>
      <w:pPr>
        <w:spacing w:after="0"/>
        <w:ind w:left="0"/>
        <w:jc w:val="both"/>
      </w:pPr>
      <w:r>
        <w:rPr>
          <w:rFonts w:ascii="Times New Roman"/>
          <w:b w:val="false"/>
          <w:i w:val="false"/>
          <w:color w:val="000000"/>
          <w:sz w:val="28"/>
        </w:rPr>
        <w:t>
      17.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16-қосымша</w:t>
            </w:r>
          </w:p>
        </w:tc>
      </w:tr>
    </w:tbl>
    <w:bookmarkStart w:name="z241" w:id="219"/>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есепке алу жөніндегі мәліметтері</w:t>
      </w:r>
    </w:p>
    <w:bookmarkEnd w:id="219"/>
    <w:bookmarkStart w:name="z242" w:id="220"/>
    <w:p>
      <w:pPr>
        <w:spacing w:after="0"/>
        <w:ind w:left="0"/>
        <w:jc w:val="both"/>
      </w:pPr>
      <w:r>
        <w:rPr>
          <w:rFonts w:ascii="Times New Roman"/>
          <w:b w:val="false"/>
          <w:i w:val="false"/>
          <w:color w:val="000000"/>
          <w:sz w:val="28"/>
        </w:rPr>
        <w:t>
      (аңшылық шаруашылығы субъектісінің атауы) Есепті кезең 20 _ _ жыл</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21"/>
    <w:p>
      <w:pPr>
        <w:spacing w:after="0"/>
        <w:ind w:left="0"/>
        <w:jc w:val="both"/>
      </w:pPr>
      <w:r>
        <w:rPr>
          <w:rFonts w:ascii="Times New Roman"/>
          <w:b w:val="false"/>
          <w:i w:val="false"/>
          <w:color w:val="000000"/>
          <w:sz w:val="28"/>
        </w:rPr>
        <w:t>
      Индекс: 16-аш</w:t>
      </w:r>
    </w:p>
    <w:bookmarkEnd w:id="221"/>
    <w:bookmarkStart w:name="z245" w:id="222"/>
    <w:p>
      <w:pPr>
        <w:spacing w:after="0"/>
        <w:ind w:left="0"/>
        <w:jc w:val="both"/>
      </w:pPr>
      <w:r>
        <w:rPr>
          <w:rFonts w:ascii="Times New Roman"/>
          <w:b w:val="false"/>
          <w:i w:val="false"/>
          <w:color w:val="000000"/>
          <w:sz w:val="28"/>
        </w:rPr>
        <w:t>
      Кезеңділігі: тоқсан сайын.</w:t>
      </w:r>
    </w:p>
    <w:bookmarkEnd w:id="222"/>
    <w:bookmarkStart w:name="z246" w:id="223"/>
    <w:p>
      <w:pPr>
        <w:spacing w:after="0"/>
        <w:ind w:left="0"/>
        <w:jc w:val="both"/>
      </w:pPr>
      <w:r>
        <w:rPr>
          <w:rFonts w:ascii="Times New Roman"/>
          <w:b w:val="false"/>
          <w:i w:val="false"/>
          <w:color w:val="000000"/>
          <w:sz w:val="28"/>
        </w:rPr>
        <w:t>
      Ұсынады: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bookmarkEnd w:id="223"/>
    <w:bookmarkStart w:name="z247" w:id="224"/>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bookmarkEnd w:id="224"/>
    <w:bookmarkStart w:name="z248" w:id="225"/>
    <w:p>
      <w:pPr>
        <w:spacing w:after="0"/>
        <w:ind w:left="0"/>
        <w:jc w:val="both"/>
      </w:pPr>
      <w:r>
        <w:rPr>
          <w:rFonts w:ascii="Times New Roman"/>
          <w:b w:val="false"/>
          <w:i w:val="false"/>
          <w:color w:val="000000"/>
          <w:sz w:val="28"/>
        </w:rPr>
        <w:t>
      Ұсыну мерзімі: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bookmarkEnd w:id="225"/>
    <w:bookmarkStart w:name="z249" w:id="226"/>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27"/>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алқабы барлығы (мың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Түрдің таралу аймағы</w:t>
            </w:r>
          </w:p>
          <w:bookmarkEnd w:id="228"/>
          <w:p>
            <w:pPr>
              <w:spacing w:after="20"/>
              <w:ind w:left="20"/>
              <w:jc w:val="both"/>
            </w:pPr>
            <w:r>
              <w:rPr>
                <w:rFonts w:ascii="Times New Roman"/>
                <w:b w:val="false"/>
                <w:i w:val="false"/>
                <w:color w:val="000000"/>
                <w:sz w:val="20"/>
              </w:rPr>
              <w:t>
(мың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ауданы (мың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алаңынан есепке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9"/>
    <w:p>
      <w:pPr>
        <w:spacing w:after="0"/>
        <w:ind w:left="0"/>
        <w:jc w:val="both"/>
      </w:pPr>
      <w:r>
        <w:rPr>
          <w:rFonts w:ascii="Times New Roman"/>
          <w:b w:val="false"/>
          <w:i w:val="false"/>
          <w:color w:val="000000"/>
          <w:sz w:val="28"/>
        </w:rPr>
        <w:t>
      кестеннің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Экстропаляция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тығыздыққа (дарақ)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0"/>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bookmarkEnd w:id="230"/>
    <w:bookmarkStart w:name="z255" w:id="231"/>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өзен үйректері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2"/>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3"/>
    <w:p>
      <w:pPr>
        <w:spacing w:after="0"/>
        <w:ind w:left="0"/>
        <w:jc w:val="both"/>
      </w:pPr>
      <w:r>
        <w:rPr>
          <w:rFonts w:ascii="Times New Roman"/>
          <w:b w:val="false"/>
          <w:i w:val="false"/>
          <w:color w:val="000000"/>
          <w:sz w:val="28"/>
        </w:rPr>
        <w:t>
      4. Құстардың аңшылық түрлерінің қоныс аудару ерекшеліктері</w:t>
      </w:r>
    </w:p>
    <w:bookmarkEnd w:id="233"/>
    <w:bookmarkStart w:name="z258" w:id="234"/>
    <w:p>
      <w:pPr>
        <w:spacing w:after="0"/>
        <w:ind w:left="0"/>
        <w:jc w:val="both"/>
      </w:pPr>
      <w:r>
        <w:rPr>
          <w:rFonts w:ascii="Times New Roman"/>
          <w:b w:val="false"/>
          <w:i w:val="false"/>
          <w:color w:val="000000"/>
          <w:sz w:val="28"/>
        </w:rPr>
        <w:t>
      а) Көктемгі ұшу</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5"/>
    <w:p>
      <w:pPr>
        <w:spacing w:after="0"/>
        <w:ind w:left="0"/>
        <w:jc w:val="both"/>
      </w:pPr>
      <w:r>
        <w:rPr>
          <w:rFonts w:ascii="Times New Roman"/>
          <w:b w:val="false"/>
          <w:i w:val="false"/>
          <w:color w:val="000000"/>
          <w:sz w:val="28"/>
        </w:rPr>
        <w:t>
      б) Күзгі ұшу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 пайда болған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өтудің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пункттеріндегі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6"/>
    <w:p>
      <w:pPr>
        <w:spacing w:after="0"/>
        <w:ind w:left="0"/>
        <w:jc w:val="both"/>
      </w:pPr>
      <w:r>
        <w:rPr>
          <w:rFonts w:ascii="Times New Roman"/>
          <w:b w:val="false"/>
          <w:i w:val="false"/>
          <w:color w:val="000000"/>
          <w:sz w:val="28"/>
        </w:rPr>
        <w:t>
      "____" _____________ 20__жыл</w:t>
      </w:r>
    </w:p>
    <w:bookmarkEnd w:id="236"/>
    <w:bookmarkStart w:name="z261" w:id="237"/>
    <w:p>
      <w:pPr>
        <w:spacing w:after="0"/>
        <w:ind w:left="0"/>
        <w:jc w:val="both"/>
      </w:pPr>
      <w:r>
        <w:rPr>
          <w:rFonts w:ascii="Times New Roman"/>
          <w:b w:val="false"/>
          <w:i w:val="false"/>
          <w:color w:val="000000"/>
          <w:sz w:val="28"/>
        </w:rPr>
        <w:t>
      _____________________________________________________________________</w:t>
      </w:r>
    </w:p>
    <w:bookmarkEnd w:id="237"/>
    <w:bookmarkStart w:name="z262" w:id="238"/>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bookmarkEnd w:id="238"/>
    <w:bookmarkStart w:name="z263" w:id="239"/>
    <w:p>
      <w:pPr>
        <w:spacing w:after="0"/>
        <w:ind w:left="0"/>
        <w:jc w:val="both"/>
      </w:pPr>
      <w:r>
        <w:rPr>
          <w:rFonts w:ascii="Times New Roman"/>
          <w:b w:val="false"/>
          <w:i w:val="false"/>
          <w:color w:val="000000"/>
          <w:sz w:val="28"/>
        </w:rPr>
        <w:t>
      __________________________________________________________________________</w:t>
      </w:r>
    </w:p>
    <w:bookmarkEnd w:id="239"/>
    <w:bookmarkStart w:name="z264" w:id="240"/>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bookmarkEnd w:id="240"/>
    <w:bookmarkStart w:name="z265" w:id="241"/>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67" w:id="2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есепке алу жөніндегі мәліметтері</w:t>
      </w:r>
    </w:p>
    <w:bookmarkEnd w:id="242"/>
    <w:bookmarkStart w:name="z268" w:id="243"/>
    <w:p>
      <w:pPr>
        <w:spacing w:after="0"/>
        <w:ind w:left="0"/>
        <w:jc w:val="left"/>
      </w:pPr>
      <w:r>
        <w:rPr>
          <w:rFonts w:ascii="Times New Roman"/>
          <w:b/>
          <w:i w:val="false"/>
          <w:color w:val="000000"/>
        </w:rPr>
        <w:t xml:space="preserve"> 1-тарау. Жалпы ережелер</w:t>
      </w:r>
    </w:p>
    <w:bookmarkEnd w:id="243"/>
    <w:bookmarkStart w:name="z269" w:id="244"/>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bookmarkEnd w:id="244"/>
    <w:bookmarkStart w:name="z270" w:id="245"/>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bookmarkEnd w:id="245"/>
    <w:bookmarkStart w:name="z271" w:id="246"/>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bookmarkEnd w:id="246"/>
    <w:bookmarkStart w:name="z272" w:id="247"/>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bookmarkEnd w:id="247"/>
    <w:bookmarkStart w:name="z273" w:id="248"/>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bookmarkEnd w:id="248"/>
    <w:bookmarkStart w:name="z274" w:id="249"/>
    <w:p>
      <w:pPr>
        <w:spacing w:after="0"/>
        <w:ind w:left="0"/>
        <w:jc w:val="left"/>
      </w:pPr>
      <w:r>
        <w:rPr>
          <w:rFonts w:ascii="Times New Roman"/>
          <w:b/>
          <w:i w:val="false"/>
          <w:color w:val="000000"/>
        </w:rPr>
        <w:t xml:space="preserve"> 2-тарау. Нысанды толтыру бойынша түсініктеме</w:t>
      </w:r>
    </w:p>
    <w:bookmarkEnd w:id="249"/>
    <w:bookmarkStart w:name="z275" w:id="250"/>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250"/>
    <w:bookmarkStart w:name="z276" w:id="251"/>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bookmarkEnd w:id="251"/>
    <w:bookmarkStart w:name="z277" w:id="252"/>
    <w:p>
      <w:pPr>
        <w:spacing w:after="0"/>
        <w:ind w:left="0"/>
        <w:jc w:val="both"/>
      </w:pPr>
      <w:r>
        <w:rPr>
          <w:rFonts w:ascii="Times New Roman"/>
          <w:b w:val="false"/>
          <w:i w:val="false"/>
          <w:color w:val="000000"/>
          <w:sz w:val="28"/>
        </w:rPr>
        <w:t>
      5. Нысанның 1-кестесінің 3-бағанында жануардың түрі көрсетіледі.</w:t>
      </w:r>
    </w:p>
    <w:bookmarkEnd w:id="252"/>
    <w:bookmarkStart w:name="z278" w:id="253"/>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bookmarkEnd w:id="253"/>
    <w:bookmarkStart w:name="z279" w:id="254"/>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bookmarkEnd w:id="254"/>
    <w:bookmarkStart w:name="z280" w:id="255"/>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bookmarkEnd w:id="255"/>
    <w:bookmarkStart w:name="z281" w:id="256"/>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bookmarkEnd w:id="256"/>
    <w:bookmarkStart w:name="z282" w:id="257"/>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bookmarkEnd w:id="257"/>
    <w:bookmarkStart w:name="z283" w:id="258"/>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bookmarkEnd w:id="258"/>
    <w:bookmarkStart w:name="z284" w:id="259"/>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bookmarkEnd w:id="259"/>
    <w:bookmarkStart w:name="z285" w:id="260"/>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bookmarkEnd w:id="260"/>
    <w:bookmarkStart w:name="z286" w:id="261"/>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bookmarkEnd w:id="261"/>
    <w:bookmarkStart w:name="z287" w:id="262"/>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262"/>
    <w:bookmarkStart w:name="z288" w:id="263"/>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bookmarkEnd w:id="263"/>
    <w:bookmarkStart w:name="z289" w:id="264"/>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bookmarkEnd w:id="264"/>
    <w:bookmarkStart w:name="z290" w:id="265"/>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bookmarkEnd w:id="265"/>
    <w:bookmarkStart w:name="z291" w:id="266"/>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bookmarkEnd w:id="266"/>
    <w:bookmarkStart w:name="z292" w:id="267"/>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bookmarkEnd w:id="267"/>
    <w:bookmarkStart w:name="z293" w:id="268"/>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bookmarkEnd w:id="268"/>
    <w:bookmarkStart w:name="z294" w:id="269"/>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bookmarkEnd w:id="269"/>
    <w:bookmarkStart w:name="z295" w:id="270"/>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bookmarkEnd w:id="270"/>
    <w:bookmarkStart w:name="z296" w:id="271"/>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bookmarkEnd w:id="271"/>
    <w:bookmarkStart w:name="z297" w:id="272"/>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bookmarkEnd w:id="272"/>
    <w:bookmarkStart w:name="z298" w:id="273"/>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bookmarkEnd w:id="273"/>
    <w:bookmarkStart w:name="z299" w:id="274"/>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bookmarkEnd w:id="274"/>
    <w:bookmarkStart w:name="z300" w:id="275"/>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bookmarkEnd w:id="275"/>
    <w:bookmarkStart w:name="z301" w:id="276"/>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bookmarkEnd w:id="276"/>
    <w:bookmarkStart w:name="z302" w:id="277"/>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bookmarkEnd w:id="277"/>
    <w:bookmarkStart w:name="z303" w:id="278"/>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bookmarkEnd w:id="278"/>
    <w:bookmarkStart w:name="z304" w:id="279"/>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bookmarkEnd w:id="279"/>
    <w:bookmarkStart w:name="z305" w:id="280"/>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bookmarkEnd w:id="280"/>
    <w:bookmarkStart w:name="z306" w:id="281"/>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bookmarkEnd w:id="281"/>
    <w:bookmarkStart w:name="z307" w:id="282"/>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bookmarkEnd w:id="282"/>
    <w:bookmarkStart w:name="z308" w:id="283"/>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bookmarkEnd w:id="283"/>
    <w:bookmarkStart w:name="z309" w:id="284"/>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bookmarkEnd w:id="284"/>
    <w:bookmarkStart w:name="z310" w:id="285"/>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bookmarkEnd w:id="285"/>
    <w:bookmarkStart w:name="z311" w:id="286"/>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bookmarkEnd w:id="286"/>
    <w:bookmarkStart w:name="z312" w:id="287"/>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bookmarkEnd w:id="287"/>
    <w:bookmarkStart w:name="z313" w:id="288"/>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bookmarkEnd w:id="288"/>
    <w:bookmarkStart w:name="z314" w:id="289"/>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bookmarkEnd w:id="289"/>
    <w:bookmarkStart w:name="z315" w:id="290"/>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bookmarkEnd w:id="290"/>
    <w:bookmarkStart w:name="z316" w:id="291"/>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bookmarkEnd w:id="291"/>
    <w:bookmarkStart w:name="z317" w:id="292"/>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bookmarkEnd w:id="292"/>
    <w:bookmarkStart w:name="z318" w:id="293"/>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