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cd18" w14:textId="605c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келісімшартты өзгерту туралы қосымша келісім жасасу"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30 қарашадағы № 98 бұйрығы. Қазақстан Республикасының Әділет министрлігінде 2023 жылғы 4 желтоқсанда № 33716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келісімшартты өзгерту туралы қосымша келісім жасасу" мемлекеттік қызметті көрсету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Қатты пайдалы қазбалар жөніндегі жер қойнауын пайдалану департаменті: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98 Бұйрыққа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"Жер қойнауын пайдалануға арналған келісімшартты өзгерту туралы қосымша келісім жасасу" мемлекеттік қызметті көрсету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"Жер қойнауын пайдалануға арналған келісімшарттарға қосымша келісім жасасу" мемлекеттік қызметті көрсету қағидалары (бұдан әрі – Қағидалар) "Жер қойнауы және жер қойнауын пайдалану туралы" Қазақстан Республикасы Кодексінің (бұдан әрі – Кодекс) 278-бабының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қойнауын пайдалануға арналған келісімшарттарға (бұдан әрі – көрсетілетін мемлекеттік қызмет) қосымша Келісім жасасу кезінде мемлекеттік қызметті көрсету тәртібін айқындайды. Осы Қағидалар Кодекс қолданысқа енгізілгенге дейін жасалған жер қойнауын пайдалануға арналған келісімшарттарға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3"/>
    <w:bookmarkStart w:name="z20" w:id="14"/>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4"/>
    <w:bookmarkStart w:name="z21" w:id="15"/>
    <w:p>
      <w:pPr>
        <w:spacing w:after="0"/>
        <w:ind w:left="0"/>
        <w:jc w:val="both"/>
      </w:pPr>
      <w:r>
        <w:rPr>
          <w:rFonts w:ascii="Times New Roman"/>
          <w:b w:val="false"/>
          <w:i w:val="false"/>
          <w:color w:val="000000"/>
          <w:sz w:val="28"/>
        </w:rPr>
        <w:t>
      3. Көрсетілетін қызметті беруші мемлекеттік қызметті көрсету тәртібін айқындайтын заңға тәуелді нормативтік құқықтық актімен бекітілген, өзгертілген және (немесе) толықтырылған күннен бастап 3 (үш) жұмыс күні ішінде оның көрсетілу тәртібі туралы ақпаратты өзектендіріп, Мемлекеттік корпорацияға және мемлекеттік мүлікті есепке алу саласындағы бірыңғай операторға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2-тарау. "Жер қойнауын пайдалануға арналған келісімшартты өзгерту туралы қосымша келісім жасасу" мемлекеттік қызмет көрсету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Өнеркәсіп және құрылыс министрінің 30.04.2026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3" w:id="17"/>
    <w:p>
      <w:pPr>
        <w:spacing w:after="0"/>
        <w:ind w:left="0"/>
        <w:jc w:val="both"/>
      </w:pPr>
      <w:r>
        <w:rPr>
          <w:rFonts w:ascii="Times New Roman"/>
          <w:b w:val="false"/>
          <w:i w:val="false"/>
          <w:color w:val="000000"/>
          <w:sz w:val="28"/>
        </w:rPr>
        <w:t>
      4. Мемлекеттік қызметті Қазақстан Республикасының Өнеркәсіп және құрылыс министрлігі (бұдан әрі – көрсетілетін қызметті беруші) көрсетеді.</w:t>
      </w:r>
    </w:p>
    <w:bookmarkEnd w:id="17"/>
    <w:bookmarkStart w:name="z24" w:id="18"/>
    <w:p>
      <w:pPr>
        <w:spacing w:after="0"/>
        <w:ind w:left="0"/>
        <w:jc w:val="both"/>
      </w:pPr>
      <w:r>
        <w:rPr>
          <w:rFonts w:ascii="Times New Roman"/>
          <w:b w:val="false"/>
          <w:i w:val="false"/>
          <w:color w:val="000000"/>
          <w:sz w:val="28"/>
        </w:rPr>
        <w:t>
      5. Қатты пайдалы қазбалар бойынша "Жер қойнауын пайдалануға арналған келісімшартты өзгерту туралы қосымша келісім жасасу" мемлекеттік қызметті көрсетуге қойылатын негізгі талаптардың тізбесі (бұдан әрі – Тізбе) осы Қағидаларға 1-қосымшада жазылған.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6. Көрсетілетін қызметті алушы Жер қойнауын пайдаланудың бірыңғай платформасы (бұдан әрі – ЖҚПБП)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қолтаңбамен (бұдан әрі – ЭЦҚ) куәландырылған жер қойнауын пайдалануға арналған келісімшартқа өзгерістер енгізу туралы өтінішті (онда келісімшартқа енгізуге ұсынылған өзгерістер, олардың негіздемесі және өтініш бойынша шешім қабылдау үшін қажет өзге де мәліметтер жазылған) және Тізбенің 10 -тармағының 1) тармақшасында көрсетілген құжаттарды (сараптама комиссиясының қарауына) ұсынады.</w:t>
      </w:r>
    </w:p>
    <w:bookmarkEnd w:id="19"/>
    <w:p>
      <w:pPr>
        <w:spacing w:after="0"/>
        <w:ind w:left="0"/>
        <w:jc w:val="both"/>
      </w:pPr>
      <w:r>
        <w:rPr>
          <w:rFonts w:ascii="Times New Roman"/>
          <w:b w:val="false"/>
          <w:i w:val="false"/>
          <w:color w:val="000000"/>
          <w:sz w:val="28"/>
        </w:rPr>
        <w:t>
      Өтінішті ЖҚПБП-да тіркеген кезде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сұраудың қабылданғаны туралы мәртебе көрсетіледі.</w:t>
      </w:r>
    </w:p>
    <w:p>
      <w:pPr>
        <w:spacing w:after="0"/>
        <w:ind w:left="0"/>
        <w:jc w:val="both"/>
      </w:pPr>
      <w:r>
        <w:rPr>
          <w:rFonts w:ascii="Times New Roman"/>
          <w:b w:val="false"/>
          <w:i w:val="false"/>
          <w:color w:val="000000"/>
          <w:sz w:val="28"/>
        </w:rPr>
        <w:t>
      Құжаттары қоса тіркелген өтініш ЖҚПБП-да бірегей есептік нөмірлер беріліп, тіркелу күні мен уақыты (сағат, минут) көрсетіліп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7. Көрсетілетін қызметті беруші өтініш тіркелген күннен бастап 5 (бес) жұмыс күні ішінде осы Қағидаларда белгіленген талаптарға сәйкес ұсынылған құжаттардың дұрыстығын тексереді.</w:t>
      </w:r>
    </w:p>
    <w:bookmarkEnd w:id="20"/>
    <w:p>
      <w:pPr>
        <w:spacing w:after="0"/>
        <w:ind w:left="0"/>
        <w:jc w:val="both"/>
      </w:pPr>
      <w:r>
        <w:rPr>
          <w:rFonts w:ascii="Times New Roman"/>
          <w:b w:val="false"/>
          <w:i w:val="false"/>
          <w:color w:val="000000"/>
          <w:sz w:val="28"/>
        </w:rPr>
        <w:t xml:space="preserve">
      Көрсетілетін қызметті алушы дұрыс емес құжаттарды ұсынған кезде көрсетілетін қызметті беруші осы тармақтың бірінші бөлігінде көрсетілген мерзім ішінде көрсетілетін қызметті алушының ЖҚПБП жеке кабинетіне осы Қағидаларға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өтінішті әрі қарай қараудан дәлелді бас тартуын (бұдан әрі – Дәлелді бас тарту) жібереді.</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қызметтің көрсетілу сатысы туралы деректерді мемлекеттік көрсетілетін қызметтерді көрсету мониторингінің ақпараттық жүйесіне Қазақстан Республикасы Көлік және коммуникациялар министрінің міндетін атқарушының 2013 жылғы 14 маусымдағы № 452 "Мемлекеттік көрсетілетін қызметтің көрсетілу сатысы туралы деректерді мемлекеттік көрсетілетін қызметтерді көрсету мониторингінің ақпараттық жүйесіне енгізу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8. Көрсетілетін қызметті алушы талап етілетін құжаттарды ұсынған кезде көрсетілетін қызметті беруші құжаттарды ЖҚПБП арқылы сараптама комиссиясы мүшелерінің жеке кабинеттеріне жер қойнауын пайдалану мәселелері жөніндегі сараптау комиссиясының қарауына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1-параграф. Сараптама комиссиясының қарауы</w:t>
      </w:r>
    </w:p>
    <w:bookmarkEnd w:id="22"/>
    <w:bookmarkStart w:name="z31" w:id="23"/>
    <w:p>
      <w:pPr>
        <w:spacing w:after="0"/>
        <w:ind w:left="0"/>
        <w:jc w:val="both"/>
      </w:pPr>
      <w:r>
        <w:rPr>
          <w:rFonts w:ascii="Times New Roman"/>
          <w:b w:val="false"/>
          <w:i w:val="false"/>
          <w:color w:val="000000"/>
          <w:sz w:val="28"/>
        </w:rPr>
        <w:t xml:space="preserve">
      9. Сараптама комиссиясы келісімшарттарға өзгерістер мен толықтырулар енгізу мәселелері бойынша жер қойнауын пайдаланушылардың өтініштерін қарау кезінде ұсынымдар әзірлеу мақсатында не келісімшартқа өзгерістер мен толықтырулар енгізу мәселелері бойынша жер қойнауын пайдаланушылардың өтініштерін қарау кезінде ұсынымдар әзірлеу мақсатында көрсетілетін қызметті берушінің консультативтік-кеңесші органы болып табылады. </w:t>
      </w:r>
    </w:p>
    <w:bookmarkEnd w:id="23"/>
    <w:bookmarkStart w:name="z32" w:id="24"/>
    <w:p>
      <w:pPr>
        <w:spacing w:after="0"/>
        <w:ind w:left="0"/>
        <w:jc w:val="both"/>
      </w:pPr>
      <w:r>
        <w:rPr>
          <w:rFonts w:ascii="Times New Roman"/>
          <w:b w:val="false"/>
          <w:i w:val="false"/>
          <w:color w:val="000000"/>
          <w:sz w:val="28"/>
        </w:rPr>
        <w:t>
      10. Сараптама комиссиясы өтінішті қарайды және өз ұсынымдарын құжаттарды қарауға енгізген күннен бастап 20 (жиырма) жұмыс күні ішінде көрсетілетін қызметті берушіге жібереді.</w:t>
      </w:r>
    </w:p>
    <w:bookmarkEnd w:id="24"/>
    <w:bookmarkStart w:name="z33" w:id="25"/>
    <w:p>
      <w:pPr>
        <w:spacing w:after="0"/>
        <w:ind w:left="0"/>
        <w:jc w:val="both"/>
      </w:pPr>
      <w:r>
        <w:rPr>
          <w:rFonts w:ascii="Times New Roman"/>
          <w:b w:val="false"/>
          <w:i w:val="false"/>
          <w:color w:val="000000"/>
          <w:sz w:val="28"/>
        </w:rPr>
        <w:t>
      11. Сараптама комиссиясының ұсынымдары негізінде көрсетілетін қызметті беруші сараптама комиссиясының ұсынымдары келіп түскен күннен бастап 5 (бес) жұмыс күні ішінде жер қойнауын пайдалануға арналған келісімшартқа өзгерістер мен толықтырулар енгізуден бас тарту туралы немесе сараптама комиссиясының ұсынымдарын ескере отырып, жер қойнауын пайдалануға арналған келісімшартқа өзгерістер мен толықтырулар енгізу жөніндегі келіссөздерді бастау туралы шешім шығарады.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26"/>
    <w:p>
      <w:pPr>
        <w:spacing w:after="0"/>
        <w:ind w:left="0"/>
        <w:jc w:val="left"/>
      </w:pPr>
      <w:r>
        <w:rPr>
          <w:rFonts w:ascii="Times New Roman"/>
          <w:b/>
          <w:i w:val="false"/>
          <w:color w:val="000000"/>
        </w:rPr>
        <w:t xml:space="preserve"> 2-параграф. Жұмыс тобының қарауы</w:t>
      </w:r>
    </w:p>
    <w:bookmarkEnd w:id="26"/>
    <w:bookmarkStart w:name="z40" w:id="27"/>
    <w:p>
      <w:pPr>
        <w:spacing w:after="0"/>
        <w:ind w:left="0"/>
        <w:jc w:val="both"/>
      </w:pPr>
      <w:r>
        <w:rPr>
          <w:rFonts w:ascii="Times New Roman"/>
          <w:b w:val="false"/>
          <w:i w:val="false"/>
          <w:color w:val="000000"/>
          <w:sz w:val="28"/>
        </w:rPr>
        <w:t xml:space="preserve">
      13. Көрсетілетін қызметті алушы ЖҚПБП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тобының қарауына) жер қойнауын пайдалануға арналған келісімшартқа өзгерістер енгізу туралы көрсетілетін қызмет алушының ЭЦҚ-мен куәландырылған өтінішті (онда келісімшартқа ұсынылатын өзгерістер, олардың негіздемесі және өтініш бойынша шешім қабылдау үшін қажетті өзге де мәліметтер баяндалған) және Тізбенің 10-тармағының 2) тармақшасында көрсетілген құжаттарды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14. Жер қойнауын пайдалануға арналған келісімшартқа өзгерістер мен толықтырулар енгізу жөніндегі келіссөздерді көрсетілетін қызметті берушінің жұмыс тобы жүргізеді. Жұмыс тобы туралы ережені және оның құрамын көрсетілетін қызметті беруші бекітеді.</w:t>
      </w:r>
    </w:p>
    <w:bookmarkEnd w:id="28"/>
    <w:bookmarkStart w:name="z42" w:id="29"/>
    <w:p>
      <w:pPr>
        <w:spacing w:after="0"/>
        <w:ind w:left="0"/>
        <w:jc w:val="both"/>
      </w:pPr>
      <w:r>
        <w:rPr>
          <w:rFonts w:ascii="Times New Roman"/>
          <w:b w:val="false"/>
          <w:i w:val="false"/>
          <w:color w:val="000000"/>
          <w:sz w:val="28"/>
        </w:rPr>
        <w:t>
      15. Келіссөздер жер қойнауын пайдаланушы көрсетілетін қызметті берушіге толықтыру жобасын және өзге де қажетті құжаттарды жұмыс тобының қарауына ұсынған күннен бастап 2 (екі) ай ішінде жүргізіледі. Тараптардың келісімі бойынша бұл мерзім ұзартылуы мүмкін.</w:t>
      </w:r>
    </w:p>
    <w:bookmarkEnd w:id="29"/>
    <w:bookmarkStart w:name="z43" w:id="30"/>
    <w:p>
      <w:pPr>
        <w:spacing w:after="0"/>
        <w:ind w:left="0"/>
        <w:jc w:val="both"/>
      </w:pPr>
      <w:r>
        <w:rPr>
          <w:rFonts w:ascii="Times New Roman"/>
          <w:b w:val="false"/>
          <w:i w:val="false"/>
          <w:color w:val="000000"/>
          <w:sz w:val="28"/>
        </w:rPr>
        <w:t>
      16. Келіссөздер нәтижелері хаттамамен ресімделеді.</w:t>
      </w:r>
    </w:p>
    <w:bookmarkEnd w:id="30"/>
    <w:p>
      <w:pPr>
        <w:spacing w:after="0"/>
        <w:ind w:left="0"/>
        <w:jc w:val="both"/>
      </w:pPr>
      <w:r>
        <w:rPr>
          <w:rFonts w:ascii="Times New Roman"/>
          <w:b w:val="false"/>
          <w:i w:val="false"/>
          <w:color w:val="000000"/>
          <w:sz w:val="28"/>
        </w:rPr>
        <w:t>
      Жұмыс тобының хаттамасына жұмыс тобының барлық қатысушылары отырыс өткізілген күннен бастап 10 (он) жұмыс күні ішінде ЖҚПБП арқылы ЭЦҚ көмегімен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xml:space="preserve">
      17. Тізбенің 11-тармағына сәйкес мемлекеттік қызметті көрсетуден бас тарту үшін негіздер болған кезде көрсетілетін қызметті беруші көрсетілетін қызметті алушыға ЖҚПБП арқылы мемлекеттік қызметті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позициясын білдіру үшін тыңдауды өткізу уақыты және орны (тәсілі) туралы хабарландыру жолдайды.</w:t>
      </w:r>
    </w:p>
    <w:bookmarkEnd w:id="31"/>
    <w:p>
      <w:pPr>
        <w:spacing w:after="0"/>
        <w:ind w:left="0"/>
        <w:jc w:val="both"/>
      </w:pPr>
      <w:r>
        <w:rPr>
          <w:rFonts w:ascii="Times New Roman"/>
          <w:b w:val="false"/>
          <w:i w:val="false"/>
          <w:color w:val="000000"/>
          <w:sz w:val="28"/>
        </w:rPr>
        <w:t>
      Тыңдауды өткізу туралы хабарлама көрсетілетін қызметті алушының ЖҚПБП жеке кабинетінде мемлекеттік қызметті көрсету мерзімі аяқталғанға дейін кемінде 3 (үш) жұмыс күні бұрын орналастырылады. Тыңдау хабарлама орналастырылған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Тізбенің 11-тармағында көрсетілген жағдайларда көрсетілетін қызметті алушының ЖҚПБП жеке кабинетіне дәлелді бас тартуды жібереді.</w:t>
      </w:r>
    </w:p>
    <w:p>
      <w:pPr>
        <w:spacing w:after="0"/>
        <w:ind w:left="0"/>
        <w:jc w:val="both"/>
      </w:pPr>
      <w:r>
        <w:rPr>
          <w:rFonts w:ascii="Times New Roman"/>
          <w:b w:val="false"/>
          <w:i w:val="false"/>
          <w:color w:val="000000"/>
          <w:sz w:val="28"/>
        </w:rPr>
        <w:t>
      Инвесторлар тізіліміне енгізілген инвесторларға қатысты келісімшарттың қолданылу мерзімін ұзартуға қатысты бөлігінде бас тарту үшін негіздер бар болған кезде көрсетілетін қызметті беруші дәлелді бас тартуды жасап, оны ЖҚПБП арқылы Бас прокуратураға келісуге жібереді.</w:t>
      </w:r>
    </w:p>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18. Егер жер қойнауын пайдалануға арналған келісімшартқа толықтыру жобасы жер қойнауын пайдалануға арналған келісімшарттың негізгі қаржы-экономикалық көрсеткіштерін қозғайтын болса, жұмыс тобының шешімі негізінде көрсетілетін қызметті беруші ЖҚПБП арқылы көрсетілген жобаны экономикалық сараптамаға қол қойылғанға дейін жібереді.</w:t>
      </w:r>
    </w:p>
    <w:bookmarkEnd w:id="32"/>
    <w:p>
      <w:pPr>
        <w:spacing w:after="0"/>
        <w:ind w:left="0"/>
        <w:jc w:val="both"/>
      </w:pPr>
      <w:r>
        <w:rPr>
          <w:rFonts w:ascii="Times New Roman"/>
          <w:b w:val="false"/>
          <w:i w:val="false"/>
          <w:color w:val="000000"/>
          <w:sz w:val="28"/>
        </w:rPr>
        <w:t xml:space="preserve">
      Бұл жағдайда көрсетілетін қызметті алушы "Жер қойнауын пайдалануға арналған келісімшартқа толықтыру жобасына экономикалық сараптама жүргізу қағидаларын бекіту туралы" Қазақстан Республикасы Қаржы министрінің 2018 жылғы 17 мамырдағы № 530 бұйрығының (Нормативтік құқықтық актілерді мемлекеттік тіркеу тізілімінде № 17057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топтамасын экономикалық сараптамаға кейіннен жолдау үшін көрсетілетін қызметті берушіге ЖҚПБП немесе электрондық құжатайналым жүйесі арқылы ұсынады.</w:t>
      </w:r>
    </w:p>
    <w:p>
      <w:pPr>
        <w:spacing w:after="0"/>
        <w:ind w:left="0"/>
        <w:jc w:val="both"/>
      </w:pPr>
      <w:r>
        <w:rPr>
          <w:rFonts w:ascii="Times New Roman"/>
          <w:b w:val="false"/>
          <w:i w:val="false"/>
          <w:color w:val="000000"/>
          <w:sz w:val="28"/>
        </w:rPr>
        <w:t>
      Қайта экономикалық сараптама жүргізілген жағдайда, көрсетілетін қызметті алушы экономикалық сараптамаға келісімшартқа енгізілетін толықтырудың пысықталған жобасын ЖҚПБП арқылы дербес жолдауға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19. Жұмыс тобы мақұлдаған келісімшартқа өзгерістер мен толықтырулар жобасын және осы Қағидалардың 18-тармағында көрсетілген жағдайда мемлекеттік жоспарлау жөніндегі уәкілетті мемлекеттік органмен келісілген жер қойнауын пайдалануға арналған келісімшартқа толықтыру жобасын алған көрсетілетін қызметті алушы ЖҚПБП арқылы осы Қағидаларға 5-қосымшаға сәйкес нысан бойынша жер қойнауын пайдалануға арналған келісімшартты өзгерту туралы қосымша келісім жасасуға (қол қоюға) көрсетілетін қызмет алушының ЭЦҚ-мен куәландырылған өтінішті және Тізбенің 10-тармағының 3) тармақшасына сәйкес мемлекеттік және орыс тілдерінде Қосымша келісімнің жобасын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30.04.2026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 w:id="34"/>
    <w:p>
      <w:pPr>
        <w:spacing w:after="0"/>
        <w:ind w:left="0"/>
        <w:jc w:val="both"/>
      </w:pPr>
      <w:r>
        <w:rPr>
          <w:rFonts w:ascii="Times New Roman"/>
          <w:b w:val="false"/>
          <w:i w:val="false"/>
          <w:color w:val="000000"/>
          <w:sz w:val="28"/>
        </w:rPr>
        <w:t>
      20. Көрсетілетін қызметті беруші 20-тармақта көрсетілген құжаттарды алған күннен бастап 25 (жиырма бес) жұмыс күні ішінде жер қойнауын пайдалануға арналған келісімшартқа толықтыруға қол қояды, тіркейді және көрсетілетін қызметті алушыға береді.</w:t>
      </w:r>
    </w:p>
    <w:bookmarkEnd w:id="34"/>
    <w:bookmarkStart w:name="z53" w:id="35"/>
    <w:p>
      <w:pPr>
        <w:spacing w:after="0"/>
        <w:ind w:left="0"/>
        <w:jc w:val="left"/>
      </w:pPr>
      <w:r>
        <w:rPr>
          <w:rFonts w:ascii="Times New Roman"/>
          <w:b/>
          <w:i w:val="false"/>
          <w:color w:val="000000"/>
        </w:rPr>
        <w:t xml:space="preserve"> 3-тарау. Мемлекеттік қызметті көрсету мәселесі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Өнеркәсіп және құрылыс министрінің 30.04.2026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54" w:id="36"/>
    <w:p>
      <w:pPr>
        <w:spacing w:after="0"/>
        <w:ind w:left="0"/>
        <w:jc w:val="both"/>
      </w:pPr>
      <w:r>
        <w:rPr>
          <w:rFonts w:ascii="Times New Roman"/>
          <w:b w:val="false"/>
          <w:i w:val="false"/>
          <w:color w:val="000000"/>
          <w:sz w:val="28"/>
        </w:rPr>
        <w:t>
      21. Мемлекеттік қызметтерді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6"/>
    <w:bookmarkStart w:name="z55" w:id="37"/>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лауазымды адамға беріледі. </w:t>
      </w:r>
    </w:p>
    <w:bookmarkEnd w:id="37"/>
    <w:bookmarkStart w:name="z56" w:id="38"/>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38"/>
    <w:bookmarkStart w:name="z57" w:id="39"/>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жасалатын көрсетілетін қызметті беруші, лауазымды адам, егер ол 3 (үш) жұмыс күні ішінде қолайлы шешім қабылдаса, шағымда көрсетілген талаптарды толық қанағаттандыратын әкімшілік әрекет жасаса, шағымды қарайтын органға шағым жібермеуге құқылы. </w:t>
      </w:r>
    </w:p>
    <w:bookmarkEnd w:id="39"/>
    <w:bookmarkStart w:name="z58" w:id="4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40"/>
    <w:bookmarkStart w:name="z59" w:id="4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41"/>
    <w:bookmarkStart w:name="z60" w:id="42"/>
    <w:p>
      <w:pPr>
        <w:spacing w:after="0"/>
        <w:ind w:left="0"/>
        <w:jc w:val="both"/>
      </w:pPr>
      <w:r>
        <w:rPr>
          <w:rFonts w:ascii="Times New Roman"/>
          <w:b w:val="false"/>
          <w:i w:val="false"/>
          <w:color w:val="000000"/>
          <w:sz w:val="28"/>
        </w:rPr>
        <w:t xml:space="preserve">
      22.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келісімшартты өзгерту</w:t>
            </w:r>
            <w:r>
              <w:br/>
            </w:r>
            <w:r>
              <w:rPr>
                <w:rFonts w:ascii="Times New Roman"/>
                <w:b w:val="false"/>
                <w:i w:val="false"/>
                <w:color w:val="000000"/>
                <w:sz w:val="20"/>
              </w:rPr>
              <w:t>туралы қосымша</w:t>
            </w:r>
            <w:r>
              <w:br/>
            </w:r>
            <w:r>
              <w:rPr>
                <w:rFonts w:ascii="Times New Roman"/>
                <w:b w:val="false"/>
                <w:i w:val="false"/>
                <w:color w:val="000000"/>
                <w:sz w:val="20"/>
              </w:rPr>
              <w:t>келісім жасасу"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2" w:id="43"/>
    <w:p>
      <w:pPr>
        <w:spacing w:after="0"/>
        <w:ind w:left="0"/>
        <w:jc w:val="left"/>
      </w:pPr>
      <w:r>
        <w:rPr>
          <w:rFonts w:ascii="Times New Roman"/>
          <w:b/>
          <w:i w:val="false"/>
          <w:color w:val="000000"/>
        </w:rPr>
        <w:t xml:space="preserve"> "Жер қойнауын пайдалануға арналған келісімшартты өзгерту туралы қосымша келісім жасасу" мемлекеттік қызметті көрсетуге  қойылатын негізгі талаптардың тізбесі</w:t>
      </w:r>
    </w:p>
    <w:bookmarkEnd w:id="43"/>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30.04.2026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пайдалануға арналған келісімшартты өзгерту туралы қосымша келісім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Өтініштің дұрыстығын қарау және сараптама комиссиясына енгізу – 5 жұмыс күні.</w:t>
            </w:r>
          </w:p>
          <w:p>
            <w:pPr>
              <w:spacing w:after="20"/>
              <w:ind w:left="20"/>
              <w:jc w:val="both"/>
            </w:pPr>
            <w:r>
              <w:rPr>
                <w:rFonts w:ascii="Times New Roman"/>
                <w:b w:val="false"/>
                <w:i w:val="false"/>
                <w:color w:val="000000"/>
                <w:sz w:val="20"/>
              </w:rPr>
              <w:t>
2) Сараптама комиссиясын қарау – 20 жұмыс күні.</w:t>
            </w:r>
          </w:p>
          <w:p>
            <w:pPr>
              <w:spacing w:after="20"/>
              <w:ind w:left="20"/>
              <w:jc w:val="both"/>
            </w:pPr>
            <w:r>
              <w:rPr>
                <w:rFonts w:ascii="Times New Roman"/>
                <w:b w:val="false"/>
                <w:i w:val="false"/>
                <w:color w:val="000000"/>
                <w:sz w:val="20"/>
              </w:rPr>
              <w:t>
3) Көрсетілетін қызметті берушінің сараптама комиссиясының ұсынымы негізінде шешім қабылдауы – 5 жұмыс күні.</w:t>
            </w:r>
          </w:p>
          <w:p>
            <w:pPr>
              <w:spacing w:after="20"/>
              <w:ind w:left="20"/>
              <w:jc w:val="both"/>
            </w:pPr>
            <w:r>
              <w:rPr>
                <w:rFonts w:ascii="Times New Roman"/>
                <w:b w:val="false"/>
                <w:i w:val="false"/>
                <w:color w:val="000000"/>
                <w:sz w:val="20"/>
              </w:rPr>
              <w:t>
4) Жұмыс тобының қарауы – 2 ай. Тараптардың келісімі бойынша мерзім ұзартылуы мүмкін.</w:t>
            </w:r>
          </w:p>
          <w:p>
            <w:pPr>
              <w:spacing w:after="20"/>
              <w:ind w:left="20"/>
              <w:jc w:val="both"/>
            </w:pPr>
            <w:r>
              <w:rPr>
                <w:rFonts w:ascii="Times New Roman"/>
                <w:b w:val="false"/>
                <w:i w:val="false"/>
                <w:color w:val="000000"/>
                <w:sz w:val="20"/>
              </w:rPr>
              <w:t>
5) Жер қойнауын пайдалануға арналған келісімшартты өзгерту туралы қосымша келісімге қол қою – 20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қосымша келісім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8.00-ден 17.30-ға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 жөніндегі сараптама комиссиясының қарауына жер қойнауын пайдалануға арналған келісімшартқа өзгерістер енгізу мәселелері:</w:t>
            </w:r>
          </w:p>
          <w:p>
            <w:pPr>
              <w:spacing w:after="20"/>
              <w:ind w:left="20"/>
              <w:jc w:val="both"/>
            </w:pPr>
            <w:r>
              <w:rPr>
                <w:rFonts w:ascii="Times New Roman"/>
                <w:b w:val="false"/>
                <w:i w:val="false"/>
                <w:color w:val="000000"/>
                <w:sz w:val="20"/>
              </w:rPr>
              <w:t>
көрсетілетін қызметті алушы туралы ақпаратты өзгерту кезінде:</w:t>
            </w:r>
          </w:p>
          <w:p>
            <w:pPr>
              <w:spacing w:after="20"/>
              <w:ind w:left="20"/>
              <w:jc w:val="both"/>
            </w:pPr>
            <w:r>
              <w:rPr>
                <w:rFonts w:ascii="Times New Roman"/>
                <w:b w:val="false"/>
                <w:i w:val="false"/>
                <w:color w:val="000000"/>
                <w:sz w:val="20"/>
              </w:rPr>
              <w:t>
көрсетілетін қызметті алушы туралы мәліметтерге өзгерістер енгізу қажеттілігін растайтын құжаттар;</w:t>
            </w:r>
          </w:p>
          <w:p>
            <w:pPr>
              <w:spacing w:after="20"/>
              <w:ind w:left="20"/>
              <w:jc w:val="both"/>
            </w:pPr>
            <w:r>
              <w:rPr>
                <w:rFonts w:ascii="Times New Roman"/>
                <w:b w:val="false"/>
                <w:i w:val="false"/>
                <w:color w:val="000000"/>
                <w:sz w:val="20"/>
              </w:rPr>
              <w:t>
көрсетілетін қызметті алушы туралы мәліметтерге өзгерістер енгізуді көздейтін мемлекеттік және орыс тілдеріндегі жер қойнауын пайдалануға арналған келісімшартқа қосымшаның жобасы;</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Жер қойнауын пайдалану құқығы және жер қойнауын пайдалану құқығындағы үлес ауысқан жағдайда:</w:t>
            </w:r>
          </w:p>
          <w:p>
            <w:pPr>
              <w:spacing w:after="20"/>
              <w:ind w:left="20"/>
              <w:jc w:val="both"/>
            </w:pPr>
            <w:r>
              <w:rPr>
                <w:rFonts w:ascii="Times New Roman"/>
                <w:b w:val="false"/>
                <w:i w:val="false"/>
                <w:color w:val="000000"/>
                <w:sz w:val="20"/>
              </w:rPr>
              <w:t>
жер қойнауын пайдалануға арналған келісімшартқа мемлекеттік және орыс тілдеріндегі толықтыру жобасы;</w:t>
            </w:r>
          </w:p>
          <w:p>
            <w:pPr>
              <w:spacing w:after="20"/>
              <w:ind w:left="20"/>
              <w:jc w:val="both"/>
            </w:pPr>
            <w:r>
              <w:rPr>
                <w:rFonts w:ascii="Times New Roman"/>
                <w:b w:val="false"/>
                <w:i w:val="false"/>
                <w:color w:val="000000"/>
                <w:sz w:val="20"/>
              </w:rPr>
              <w:t>
жер қойнауын пайдалану құқығы соның негізінде алынатын құжаттың электрондық көшірмесі;</w:t>
            </w:r>
          </w:p>
          <w:p>
            <w:pPr>
              <w:spacing w:after="20"/>
              <w:ind w:left="20"/>
              <w:jc w:val="both"/>
            </w:pPr>
            <w:r>
              <w:rPr>
                <w:rFonts w:ascii="Times New Roman"/>
                <w:b w:val="false"/>
                <w:i w:val="false"/>
                <w:color w:val="000000"/>
                <w:sz w:val="20"/>
              </w:rPr>
              <w:t>
жер қойнауын пайдалану құқығын (жер қойнауын пайдалану құқығындағы үлесті) алушы туралы мәліметтерді растайтын құжаттың электрондық көшірмесі;</w:t>
            </w:r>
          </w:p>
          <w:p>
            <w:pPr>
              <w:spacing w:after="20"/>
              <w:ind w:left="20"/>
              <w:jc w:val="both"/>
            </w:pPr>
            <w:r>
              <w:rPr>
                <w:rFonts w:ascii="Times New Roman"/>
                <w:b w:val="false"/>
                <w:i w:val="false"/>
                <w:color w:val="000000"/>
                <w:sz w:val="20"/>
              </w:rPr>
              <w:t>
сатып алушының Кодекс талаптарына сәйкестігін растайтын құжаттар;</w:t>
            </w:r>
          </w:p>
          <w:p>
            <w:pPr>
              <w:spacing w:after="20"/>
              <w:ind w:left="20"/>
              <w:jc w:val="both"/>
            </w:pPr>
            <w:r>
              <w:rPr>
                <w:rFonts w:ascii="Times New Roman"/>
                <w:b w:val="false"/>
                <w:i w:val="false"/>
                <w:color w:val="000000"/>
                <w:sz w:val="20"/>
              </w:rPr>
              <w:t>
егер жер қойнауын пайдалану құқығына (жер қойнауын пайдалану құқығындағы үлеске) кепілмен ауыртпалық салынса (ауыртпалық салынса) кепіл ұстаушының келісімінің электрондық көшірмесі;</w:t>
            </w:r>
          </w:p>
          <w:p>
            <w:pPr>
              <w:spacing w:after="20"/>
              <w:ind w:left="20"/>
              <w:jc w:val="both"/>
            </w:pPr>
            <w:r>
              <w:rPr>
                <w:rFonts w:ascii="Times New Roman"/>
                <w:b w:val="false"/>
                <w:i w:val="false"/>
                <w:color w:val="000000"/>
                <w:sz w:val="20"/>
              </w:rPr>
              <w:t>
жер қойнауын пайдалану құқығын барлық бірлескен иеленушілер келісімінің электрондық көшірмесі;</w:t>
            </w:r>
          </w:p>
          <w:p>
            <w:pPr>
              <w:spacing w:after="20"/>
              <w:ind w:left="20"/>
              <w:jc w:val="both"/>
            </w:pPr>
            <w:r>
              <w:rPr>
                <w:rFonts w:ascii="Times New Roman"/>
                <w:b w:val="false"/>
                <w:i w:val="false"/>
                <w:color w:val="000000"/>
                <w:sz w:val="20"/>
              </w:rPr>
              <w:t>
көрсетілетін қызметті берушіден жер қойнауын пайдалану құқығының (жер қойнауын пайдалану құқығындағы үлестің) ауысуына рұқсат;</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Барлау кезеңін ұзартқан кезде:</w:t>
            </w:r>
          </w:p>
          <w:p>
            <w:pPr>
              <w:spacing w:after="20"/>
              <w:ind w:left="20"/>
              <w:jc w:val="both"/>
            </w:pPr>
            <w:r>
              <w:rPr>
                <w:rFonts w:ascii="Times New Roman"/>
                <w:b w:val="false"/>
                <w:i w:val="false"/>
                <w:color w:val="000000"/>
                <w:sz w:val="20"/>
              </w:rPr>
              <w:t>
жер қойнауын зерттеу жөніндегі уәкілетті органның бағалауды талап ететін минералдану (пайда болу) табылғаны туралы қорытындысы электрондық түрде;</w:t>
            </w:r>
          </w:p>
          <w:p>
            <w:pPr>
              <w:spacing w:after="20"/>
              <w:ind w:left="20"/>
              <w:jc w:val="both"/>
            </w:pPr>
            <w:r>
              <w:rPr>
                <w:rFonts w:ascii="Times New Roman"/>
                <w:b w:val="false"/>
                <w:i w:val="false"/>
                <w:color w:val="000000"/>
                <w:sz w:val="20"/>
              </w:rPr>
              <w:t>
мемлекеттік және орыс тілдерінде жер қойнауын пайдалануға арналған келісімшартқа енгізілетін өзгертулер мен толықтырулардың жобасы;</w:t>
            </w:r>
          </w:p>
          <w:p>
            <w:pPr>
              <w:spacing w:after="20"/>
              <w:ind w:left="20"/>
              <w:jc w:val="both"/>
            </w:pPr>
            <w:r>
              <w:rPr>
                <w:rFonts w:ascii="Times New Roman"/>
                <w:b w:val="false"/>
                <w:i w:val="false"/>
                <w:color w:val="000000"/>
                <w:sz w:val="20"/>
              </w:rPr>
              <w:t xml:space="preserve">
"Жер қойнауын пайдалануға арналған келісімшарттың жұмыс бағдарламасының нысанын бекіту туралы" Қазақстан Республикасы Инвестициялар және даму министрінің 2018 жылғы 23 сәуірдегі № 262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2018 жылғы 10 мамырда № 16874 болып тіркелді) (бұдан әрі – Жұмыс бағдарламасының нысанын бекіту туралы бұйрық) сәйкес тиісті нысан бойынша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ұсынылатын өззгерістер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ұзарту кезеңіндегі жұмыстар жүргізу және шығыстар туралы жазбаша негіздеменің электрондық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Өндіру кезеңін ұзартқан кезде:</w:t>
            </w:r>
          </w:p>
          <w:p>
            <w:pPr>
              <w:spacing w:after="20"/>
              <w:ind w:left="20"/>
              <w:jc w:val="both"/>
            </w:pPr>
            <w:r>
              <w:rPr>
                <w:rFonts w:ascii="Times New Roman"/>
                <w:b w:val="false"/>
                <w:i w:val="false"/>
                <w:color w:val="000000"/>
                <w:sz w:val="20"/>
              </w:rPr>
              <w:t>
жер қойнауын пайдалануға арналған келісімшартқа мемлекеттік және орыс тілдеріндегі толықтыру жобасы;</w:t>
            </w:r>
          </w:p>
          <w:p>
            <w:pPr>
              <w:spacing w:after="20"/>
              <w:ind w:left="20"/>
              <w:jc w:val="both"/>
            </w:pPr>
            <w:r>
              <w:rPr>
                <w:rFonts w:ascii="Times New Roman"/>
                <w:b w:val="false"/>
                <w:i w:val="false"/>
                <w:color w:val="000000"/>
                <w:sz w:val="20"/>
              </w:rPr>
              <w:t>
Пайдалы қазбалар қорлары жөніндегі мемлекеттік комиссияның сараптамалық қорытындысы;</w:t>
            </w:r>
          </w:p>
          <w:p>
            <w:pPr>
              <w:spacing w:after="20"/>
              <w:ind w:left="20"/>
              <w:jc w:val="both"/>
            </w:pPr>
            <w:r>
              <w:rPr>
                <w:rFonts w:ascii="Times New Roman"/>
                <w:b w:val="false"/>
                <w:i w:val="false"/>
                <w:color w:val="000000"/>
                <w:sz w:val="20"/>
              </w:rPr>
              <w:t>
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ұсынылатын өзгерістер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ұзарту кезеңінде жұмыстар жүргізу және олардың шығыстары туралы жазбаша негіздеменің электрондық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Жер қойнауы учаскесінің (учаскелерінің) шекаралары өзгерген кезде:</w:t>
            </w:r>
          </w:p>
          <w:p>
            <w:pPr>
              <w:spacing w:after="20"/>
              <w:ind w:left="20"/>
              <w:jc w:val="both"/>
            </w:pPr>
            <w:r>
              <w:rPr>
                <w:rFonts w:ascii="Times New Roman"/>
                <w:b w:val="false"/>
                <w:i w:val="false"/>
                <w:color w:val="000000"/>
                <w:sz w:val="20"/>
              </w:rPr>
              <w:t>
ұсынылатын өзгертулер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мемлекеттік және орыс тілдерінде жер қойнауын пайдалануға арналған келісімшартқа енгізілетін өзгертулер мен толықтырулардың жобасы;</w:t>
            </w:r>
          </w:p>
          <w:p>
            <w:pPr>
              <w:spacing w:after="20"/>
              <w:ind w:left="20"/>
              <w:jc w:val="both"/>
            </w:pPr>
            <w:r>
              <w:rPr>
                <w:rFonts w:ascii="Times New Roman"/>
                <w:b w:val="false"/>
                <w:i w:val="false"/>
                <w:color w:val="000000"/>
                <w:sz w:val="20"/>
              </w:rPr>
              <w:t>
жер қойнауы учаскелерінің шекаралары ұлғайған жағдайда: 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Келісімшарттың жұмыс бағдарламасына өзгерістер мен толықтырулар енгізілген кезде:</w:t>
            </w:r>
          </w:p>
          <w:p>
            <w:pPr>
              <w:spacing w:after="20"/>
              <w:ind w:left="20"/>
              <w:jc w:val="both"/>
            </w:pPr>
            <w:r>
              <w:rPr>
                <w:rFonts w:ascii="Times New Roman"/>
                <w:b w:val="false"/>
                <w:i w:val="false"/>
                <w:color w:val="000000"/>
                <w:sz w:val="20"/>
              </w:rPr>
              <w:t>
ұсынылатын өзгертулер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мемлекеттік және орыс тілдерінде жер қойнауын пайдалануға арналған келісімшартқа енгізілетін өзгерістер мен толықтырулардың жобасы;</w:t>
            </w:r>
          </w:p>
          <w:p>
            <w:pPr>
              <w:spacing w:after="20"/>
              <w:ind w:left="20"/>
              <w:jc w:val="both"/>
            </w:pPr>
            <w:r>
              <w:rPr>
                <w:rFonts w:ascii="Times New Roman"/>
                <w:b w:val="false"/>
                <w:i w:val="false"/>
                <w:color w:val="000000"/>
                <w:sz w:val="20"/>
              </w:rPr>
              <w:t>
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Осы Қағидаларда көзделмеген жағдайларда:</w:t>
            </w:r>
          </w:p>
          <w:p>
            <w:pPr>
              <w:spacing w:after="20"/>
              <w:ind w:left="20"/>
              <w:jc w:val="both"/>
            </w:pPr>
            <w:r>
              <w:rPr>
                <w:rFonts w:ascii="Times New Roman"/>
                <w:b w:val="false"/>
                <w:i w:val="false"/>
                <w:color w:val="000000"/>
                <w:sz w:val="20"/>
              </w:rPr>
              <w:t>
ұсынылатын өзгерістер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өзгерту енгізуді көздейтін мемлекеттік және орыс тілдеріндегі жер қойнауын пайдалануға арналған келісімшартқа толықтыру жобасы;</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2) Жұмыс тобының қарауы үшін:</w:t>
            </w:r>
          </w:p>
          <w:p>
            <w:pPr>
              <w:spacing w:after="20"/>
              <w:ind w:left="20"/>
              <w:jc w:val="both"/>
            </w:pPr>
            <w:r>
              <w:rPr>
                <w:rFonts w:ascii="Times New Roman"/>
                <w:b w:val="false"/>
                <w:i w:val="false"/>
                <w:color w:val="000000"/>
                <w:sz w:val="20"/>
              </w:rPr>
              <w:t>
жер қойнауын пайдалану құқығы ауысқан кезде:</w:t>
            </w:r>
          </w:p>
          <w:p>
            <w:pPr>
              <w:spacing w:after="20"/>
              <w:ind w:left="20"/>
              <w:jc w:val="both"/>
            </w:pPr>
            <w:r>
              <w:rPr>
                <w:rFonts w:ascii="Times New Roman"/>
                <w:b w:val="false"/>
                <w:i w:val="false"/>
                <w:color w:val="000000"/>
                <w:sz w:val="20"/>
              </w:rPr>
              <w:t>
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мемлекеттік және орыс тілдерінде жер қойнауын пайдалануға арналған келісімшартқа енгізілетін өзгерістер мен толықтырулардың жобасы;</w:t>
            </w:r>
          </w:p>
          <w:p>
            <w:pPr>
              <w:spacing w:after="20"/>
              <w:ind w:left="20"/>
              <w:jc w:val="both"/>
            </w:pPr>
            <w:r>
              <w:rPr>
                <w:rFonts w:ascii="Times New Roman"/>
                <w:b w:val="false"/>
                <w:i w:val="false"/>
                <w:color w:val="000000"/>
                <w:sz w:val="20"/>
              </w:rPr>
              <w:t>
негізінде жер қойнауын пайдалану құқығы алынатын құжаттың көшірмесі;</w:t>
            </w:r>
          </w:p>
          <w:p>
            <w:pPr>
              <w:spacing w:after="20"/>
              <w:ind w:left="20"/>
              <w:jc w:val="both"/>
            </w:pPr>
            <w:r>
              <w:rPr>
                <w:rFonts w:ascii="Times New Roman"/>
                <w:b w:val="false"/>
                <w:i w:val="false"/>
                <w:color w:val="000000"/>
                <w:sz w:val="20"/>
              </w:rPr>
              <w:t>
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сараптау комиссиясының ұсынымдары негізінде берілген көрсетілетін қызметті берушінің оң шешімі.</w:t>
            </w:r>
          </w:p>
          <w:p>
            <w:pPr>
              <w:spacing w:after="20"/>
              <w:ind w:left="20"/>
              <w:jc w:val="both"/>
            </w:pPr>
            <w:r>
              <w:rPr>
                <w:rFonts w:ascii="Times New Roman"/>
                <w:b w:val="false"/>
                <w:i w:val="false"/>
                <w:color w:val="000000"/>
                <w:sz w:val="20"/>
              </w:rPr>
              <w:t>
Барлау кезеңін ұзартқан кезде:</w:t>
            </w:r>
          </w:p>
          <w:p>
            <w:pPr>
              <w:spacing w:after="20"/>
              <w:ind w:left="20"/>
              <w:jc w:val="both"/>
            </w:pPr>
            <w:r>
              <w:rPr>
                <w:rFonts w:ascii="Times New Roman"/>
                <w:b w:val="false"/>
                <w:i w:val="false"/>
                <w:color w:val="000000"/>
                <w:sz w:val="20"/>
              </w:rPr>
              <w:t>
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мемлекеттік және орыс тілдерінде жер қойнауын пайдалануға арналған келісімшартқа енгізілетін өзгерістер мен толықтырулардың жобасы;</w:t>
            </w:r>
          </w:p>
          <w:p>
            <w:pPr>
              <w:spacing w:after="20"/>
              <w:ind w:left="20"/>
              <w:jc w:val="both"/>
            </w:pPr>
            <w:r>
              <w:rPr>
                <w:rFonts w:ascii="Times New Roman"/>
                <w:b w:val="false"/>
                <w:i w:val="false"/>
                <w:color w:val="000000"/>
                <w:sz w:val="20"/>
              </w:rPr>
              <w:t>
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барлау жоспарының мемлекеттік экологиялық сараптамасының Қазақстан Республикасының Экологиялық кодексіне сәйкес қорытындысы (дәлелді бас тартуы) және/немесе рұқсаты;</w:t>
            </w:r>
          </w:p>
          <w:p>
            <w:pPr>
              <w:spacing w:after="20"/>
              <w:ind w:left="20"/>
              <w:jc w:val="both"/>
            </w:pPr>
            <w:r>
              <w:rPr>
                <w:rFonts w:ascii="Times New Roman"/>
                <w:b w:val="false"/>
                <w:i w:val="false"/>
                <w:color w:val="000000"/>
                <w:sz w:val="20"/>
              </w:rPr>
              <w:t>
бекітілген және сараптамалардың оң қорытындыларын алған барлау жоспары;</w:t>
            </w:r>
          </w:p>
          <w:p>
            <w:pPr>
              <w:spacing w:after="20"/>
              <w:ind w:left="20"/>
              <w:jc w:val="both"/>
            </w:pPr>
            <w:r>
              <w:rPr>
                <w:rFonts w:ascii="Times New Roman"/>
                <w:b w:val="false"/>
                <w:i w:val="false"/>
                <w:color w:val="000000"/>
                <w:sz w:val="20"/>
              </w:rPr>
              <w:t>
көрсетілетін қызметті алушының толықтыру жасасуға өкілеттігін куәландыратын құжаттардың көшірмелері;</w:t>
            </w:r>
          </w:p>
          <w:p>
            <w:pPr>
              <w:spacing w:after="20"/>
              <w:ind w:left="20"/>
              <w:jc w:val="both"/>
            </w:pPr>
            <w:r>
              <w:rPr>
                <w:rFonts w:ascii="Times New Roman"/>
                <w:b w:val="false"/>
                <w:i w:val="false"/>
                <w:color w:val="000000"/>
                <w:sz w:val="20"/>
              </w:rPr>
              <w:t>
Өндіру кезеңін ұзартқан кезде:</w:t>
            </w:r>
          </w:p>
          <w:p>
            <w:pPr>
              <w:spacing w:after="20"/>
              <w:ind w:left="20"/>
              <w:jc w:val="both"/>
            </w:pPr>
            <w:r>
              <w:rPr>
                <w:rFonts w:ascii="Times New Roman"/>
                <w:b w:val="false"/>
                <w:i w:val="false"/>
                <w:color w:val="000000"/>
                <w:sz w:val="20"/>
              </w:rPr>
              <w:t>
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Қазақстан Республикасының қолданыстағы заңнамасына сәйкес бекітілген және сараптамалардың оң қорытындыларын және/немесе рұқсаттарын алған тау-кен жұмыстарының жоспары;</w:t>
            </w:r>
          </w:p>
          <w:p>
            <w:pPr>
              <w:spacing w:after="20"/>
              <w:ind w:left="20"/>
              <w:jc w:val="both"/>
            </w:pPr>
            <w:r>
              <w:rPr>
                <w:rFonts w:ascii="Times New Roman"/>
                <w:b w:val="false"/>
                <w:i w:val="false"/>
                <w:color w:val="000000"/>
                <w:sz w:val="20"/>
              </w:rPr>
              <w:t>
бекітілген және сараптамалардың оң қорытындыларын алған тау-кен жұмыстарының жоспары;</w:t>
            </w:r>
          </w:p>
          <w:p>
            <w:pPr>
              <w:spacing w:after="20"/>
              <w:ind w:left="20"/>
              <w:jc w:val="both"/>
            </w:pPr>
            <w:r>
              <w:rPr>
                <w:rFonts w:ascii="Times New Roman"/>
                <w:b w:val="false"/>
                <w:i w:val="false"/>
                <w:color w:val="000000"/>
                <w:sz w:val="20"/>
              </w:rPr>
              <w:t xml:space="preserve">
бекітілген және сараптамалардың оң қорытындыларын алған жою жоспары (жобасы); </w:t>
            </w:r>
          </w:p>
          <w:p>
            <w:pPr>
              <w:spacing w:after="20"/>
              <w:ind w:left="20"/>
              <w:jc w:val="both"/>
            </w:pPr>
            <w:r>
              <w:rPr>
                <w:rFonts w:ascii="Times New Roman"/>
                <w:b w:val="false"/>
                <w:i w:val="false"/>
                <w:color w:val="000000"/>
                <w:sz w:val="20"/>
              </w:rPr>
              <w:t>
Жер қойнауы учаскесінің (учаскелерінің) шекаралары өзгерген кезде:</w:t>
            </w:r>
          </w:p>
          <w:p>
            <w:pPr>
              <w:spacing w:after="20"/>
              <w:ind w:left="20"/>
              <w:jc w:val="both"/>
            </w:pPr>
            <w:r>
              <w:rPr>
                <w:rFonts w:ascii="Times New Roman"/>
                <w:b w:val="false"/>
                <w:i w:val="false"/>
                <w:color w:val="000000"/>
                <w:sz w:val="20"/>
              </w:rPr>
              <w:t>
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геологиялық бөлу (қатты пайдалы қазбаларды (бұдан әрі – ҚПҚ) барлауға арналған келісімшарт бойынша ұсынылады) немесе тау-кендік бөлу (ҚПҚ өндіруге арналған келісімшарт бойынша ұсынылады);</w:t>
            </w:r>
          </w:p>
          <w:p>
            <w:pPr>
              <w:spacing w:after="20"/>
              <w:ind w:left="20"/>
              <w:jc w:val="both"/>
            </w:pPr>
            <w:r>
              <w:rPr>
                <w:rFonts w:ascii="Times New Roman"/>
                <w:b w:val="false"/>
                <w:i w:val="false"/>
                <w:color w:val="000000"/>
                <w:sz w:val="20"/>
              </w:rPr>
              <w:t>
бекітілген және мемлекеттік органдар келіскен тау-кен жұмыстарының жоспары (өндіруге арналған келісімшарт бойынша) немесе барлау жоспары (барлауға арналған келісімшарт бойынша);</w:t>
            </w:r>
          </w:p>
          <w:p>
            <w:pPr>
              <w:spacing w:after="20"/>
              <w:ind w:left="20"/>
              <w:jc w:val="both"/>
            </w:pPr>
            <w:r>
              <w:rPr>
                <w:rFonts w:ascii="Times New Roman"/>
                <w:b w:val="false"/>
                <w:i w:val="false"/>
                <w:color w:val="000000"/>
                <w:sz w:val="20"/>
              </w:rPr>
              <w:t>
бекітілген және мемлекеттік органдар келіскен жою жоспары (жобасы).</w:t>
            </w:r>
          </w:p>
          <w:p>
            <w:pPr>
              <w:spacing w:after="20"/>
              <w:ind w:left="20"/>
              <w:jc w:val="both"/>
            </w:pPr>
            <w:r>
              <w:rPr>
                <w:rFonts w:ascii="Times New Roman"/>
                <w:b w:val="false"/>
                <w:i w:val="false"/>
                <w:color w:val="000000"/>
                <w:sz w:val="20"/>
              </w:rPr>
              <w:t>
Келісімшарттың жұмыс бағдарламасына өзгерістер мен толықтырулар енгізілген кезде:</w:t>
            </w:r>
          </w:p>
          <w:p>
            <w:pPr>
              <w:spacing w:after="20"/>
              <w:ind w:left="20"/>
              <w:jc w:val="both"/>
            </w:pPr>
            <w:r>
              <w:rPr>
                <w:rFonts w:ascii="Times New Roman"/>
                <w:b w:val="false"/>
                <w:i w:val="false"/>
                <w:color w:val="000000"/>
                <w:sz w:val="20"/>
              </w:rPr>
              <w:t>
жұмыс тобына ұсыну үшін сараптау комиссиясының ұсынымына сәйкес сұралған құжаттар, ұсынылатын өзгерістер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бекітілген және мемлекеттік орган сараптамаларының оң қорытындыларын/рұқсаттарын алған жою жоспары (жобасы) (ҚПҚ өндіруге арналған келісімшарт аясында ұсынылады);</w:t>
            </w:r>
          </w:p>
          <w:p>
            <w:pPr>
              <w:spacing w:after="20"/>
              <w:ind w:left="20"/>
              <w:jc w:val="both"/>
            </w:pPr>
            <w:r>
              <w:rPr>
                <w:rFonts w:ascii="Times New Roman"/>
                <w:b w:val="false"/>
                <w:i w:val="false"/>
                <w:color w:val="000000"/>
                <w:sz w:val="20"/>
              </w:rPr>
              <w:t>
бекітілген және мемлекеттік орган сараптамаларының оң қорытындыларын/рұқсаттарын алған тау-кен жұмыстарының жоспары (ҚПҚ өндіруге арналған келісімшарт аясында ұсынылады);</w:t>
            </w:r>
          </w:p>
          <w:p>
            <w:pPr>
              <w:spacing w:after="20"/>
              <w:ind w:left="20"/>
              <w:jc w:val="both"/>
            </w:pPr>
            <w:r>
              <w:rPr>
                <w:rFonts w:ascii="Times New Roman"/>
                <w:b w:val="false"/>
                <w:i w:val="false"/>
                <w:color w:val="000000"/>
                <w:sz w:val="20"/>
              </w:rPr>
              <w:t>
бекітілген және мемлекеттік органдар келіскен барлау жоспары (ҚПҚ барлауға арналған келісімшарт аясында ұсынылады);</w:t>
            </w:r>
          </w:p>
          <w:p>
            <w:pPr>
              <w:spacing w:after="20"/>
              <w:ind w:left="20"/>
              <w:jc w:val="both"/>
            </w:pPr>
            <w:r>
              <w:rPr>
                <w:rFonts w:ascii="Times New Roman"/>
                <w:b w:val="false"/>
                <w:i w:val="false"/>
                <w:color w:val="000000"/>
                <w:sz w:val="20"/>
              </w:rPr>
              <w:t>
көрсетілетін қызметті алушының толықтыру жасасуға өкілеттігін куәландыратын құжаттардың көшірмелері.</w:t>
            </w:r>
          </w:p>
          <w:p>
            <w:pPr>
              <w:spacing w:after="20"/>
              <w:ind w:left="20"/>
              <w:jc w:val="both"/>
            </w:pPr>
            <w:r>
              <w:rPr>
                <w:rFonts w:ascii="Times New Roman"/>
                <w:b w:val="false"/>
                <w:i w:val="false"/>
                <w:color w:val="000000"/>
                <w:sz w:val="20"/>
              </w:rPr>
              <w:t>
Қағидаларда көзделмеген жағдайларда:</w:t>
            </w:r>
          </w:p>
          <w:p>
            <w:pPr>
              <w:spacing w:after="20"/>
              <w:ind w:left="20"/>
              <w:jc w:val="both"/>
            </w:pPr>
            <w:r>
              <w:rPr>
                <w:rFonts w:ascii="Times New Roman"/>
                <w:b w:val="false"/>
                <w:i w:val="false"/>
                <w:color w:val="000000"/>
                <w:sz w:val="20"/>
              </w:rPr>
              <w:t>
сараптау комиссиясының жұмыс тобының қарауына ұсыну туралы ұсынымына сәйкес сұратылған құжаттар.</w:t>
            </w:r>
          </w:p>
          <w:p>
            <w:pPr>
              <w:spacing w:after="20"/>
              <w:ind w:left="20"/>
              <w:jc w:val="both"/>
            </w:pPr>
            <w:r>
              <w:rPr>
                <w:rFonts w:ascii="Times New Roman"/>
                <w:b w:val="false"/>
                <w:i w:val="false"/>
                <w:color w:val="000000"/>
                <w:sz w:val="20"/>
              </w:rPr>
              <w:t>
3) Жер қойнауын пайдалануға арналған келісімшартты өзгерту туралы қосымша келісім жасасу (қол қою) үшін:</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енгізу туралы қосымша келісімнің жобасы көрсетілетін қызметті алушының қолы қойылған және мөрімен расталған 3 (үш) данада мемлекеттік және орыс тілдерінде; көрсетілетін қызметті алушының толықтыру жасасуға өкілеттігін куәландыратын құжаттардың көшірмелері.</w:t>
            </w:r>
          </w:p>
          <w:p>
            <w:pPr>
              <w:spacing w:after="20"/>
              <w:ind w:left="20"/>
              <w:jc w:val="both"/>
            </w:pPr>
            <w:r>
              <w:rPr>
                <w:rFonts w:ascii="Times New Roman"/>
                <w:b w:val="false"/>
                <w:i w:val="false"/>
                <w:color w:val="000000"/>
                <w:sz w:val="20"/>
              </w:rPr>
              <w:t>
Жұмыс тобына ұсынылатын барлық құжаттар, жұмыс тобының хаттамасы, сондай-ақ жұмыс тобының хаттамасымен ұсынуға сұралатын құжаттар (хаттамада көзделген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көрсетілген деректердің (мәліметтердің) шындыққа сәйкес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6) сараптама комиссиясының ұсынымдары.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байланысу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w:t>
            </w:r>
            <w:r>
              <w:br/>
            </w:r>
            <w:r>
              <w:rPr>
                <w:rFonts w:ascii="Times New Roman"/>
                <w:b w:val="false"/>
                <w:i w:val="false"/>
                <w:color w:val="000000"/>
                <w:sz w:val="20"/>
              </w:rPr>
              <w:t>жасасу"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60" w:id="44"/>
    <w:p>
      <w:pPr>
        <w:spacing w:after="0"/>
        <w:ind w:left="0"/>
        <w:jc w:val="left"/>
      </w:pPr>
      <w:r>
        <w:rPr>
          <w:rFonts w:ascii="Times New Roman"/>
          <w:b/>
          <w:i w:val="false"/>
          <w:color w:val="000000"/>
        </w:rPr>
        <w:t xml:space="preserve"> Жер қойнауын пайдалануға арналған келісімшартқа өзгерістер енгізу туралы өтініш (сараптама комиссиясының қарауына)</w:t>
      </w:r>
    </w:p>
    <w:bookmarkEnd w:id="44"/>
    <w:bookmarkStart w:name="z161" w:id="45"/>
    <w:p>
      <w:pPr>
        <w:spacing w:after="0"/>
        <w:ind w:left="0"/>
        <w:jc w:val="both"/>
      </w:pPr>
      <w:r>
        <w:rPr>
          <w:rFonts w:ascii="Times New Roman"/>
          <w:b w:val="false"/>
          <w:i w:val="false"/>
          <w:color w:val="000000"/>
          <w:sz w:val="28"/>
        </w:rPr>
        <w:t>
      Осы өтінішпен __________ келісімшарт бойынша жер қойнауын пайдалану құқығын иеленуші (келісімшарттың нөмірі мен тіркелген күні) ______________(жеке тұлғаның тегін, атын, әкесінің атын (болған жағдайда)/ заңды тұлғаның атауын көрсету)</w:t>
      </w:r>
    </w:p>
    <w:bookmarkEnd w:id="45"/>
    <w:bookmarkStart w:name="z162" w:id="46"/>
    <w:p>
      <w:pPr>
        <w:spacing w:after="0"/>
        <w:ind w:left="0"/>
        <w:jc w:val="both"/>
      </w:pPr>
      <w:r>
        <w:rPr>
          <w:rFonts w:ascii="Times New Roman"/>
          <w:b w:val="false"/>
          <w:i w:val="false"/>
          <w:color w:val="000000"/>
          <w:sz w:val="28"/>
        </w:rPr>
        <w:t>
      (ұсынылған өзгерістерді көрсету) сұрайды.</w:t>
      </w:r>
    </w:p>
    <w:bookmarkEnd w:id="46"/>
    <w:bookmarkStart w:name="z163" w:id="4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bookmarkEnd w:id="47"/>
    <w:bookmarkStart w:name="z164" w:id="48"/>
    <w:p>
      <w:pPr>
        <w:spacing w:after="0"/>
        <w:ind w:left="0"/>
        <w:jc w:val="both"/>
      </w:pPr>
      <w:r>
        <w:rPr>
          <w:rFonts w:ascii="Times New Roman"/>
          <w:b w:val="false"/>
          <w:i w:val="false"/>
          <w:color w:val="000000"/>
          <w:sz w:val="28"/>
        </w:rPr>
        <w:t>
      Ұсынылған деректердің дұрыс екенін растаймын.</w:t>
      </w:r>
    </w:p>
    <w:bookmarkEnd w:id="48"/>
    <w:bookmarkStart w:name="z165" w:id="4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bookmarkEnd w:id="49"/>
    <w:bookmarkStart w:name="z166" w:id="50"/>
    <w:p>
      <w:pPr>
        <w:spacing w:after="0"/>
        <w:ind w:left="0"/>
        <w:jc w:val="both"/>
      </w:pPr>
      <w:r>
        <w:rPr>
          <w:rFonts w:ascii="Times New Roman"/>
          <w:b w:val="false"/>
          <w:i w:val="false"/>
          <w:color w:val="000000"/>
          <w:sz w:val="28"/>
        </w:rPr>
        <w:t xml:space="preserve">
      Өтінішке қосымша беріледі: </w:t>
      </w:r>
    </w:p>
    <w:bookmarkEnd w:id="50"/>
    <w:bookmarkStart w:name="z167" w:id="51"/>
    <w:p>
      <w:pPr>
        <w:spacing w:after="0"/>
        <w:ind w:left="0"/>
        <w:jc w:val="both"/>
      </w:pPr>
      <w:r>
        <w:rPr>
          <w:rFonts w:ascii="Times New Roman"/>
          <w:b w:val="false"/>
          <w:i w:val="false"/>
          <w:color w:val="000000"/>
          <w:sz w:val="28"/>
        </w:rPr>
        <w:t>
      1)_______________________________________________________________</w:t>
      </w:r>
    </w:p>
    <w:bookmarkEnd w:id="51"/>
    <w:bookmarkStart w:name="z168" w:id="52"/>
    <w:p>
      <w:pPr>
        <w:spacing w:after="0"/>
        <w:ind w:left="0"/>
        <w:jc w:val="both"/>
      </w:pPr>
      <w:r>
        <w:rPr>
          <w:rFonts w:ascii="Times New Roman"/>
          <w:b w:val="false"/>
          <w:i w:val="false"/>
          <w:color w:val="000000"/>
          <w:sz w:val="28"/>
        </w:rPr>
        <w:t>
      2)_______________________________________________________________…</w:t>
      </w:r>
    </w:p>
    <w:bookmarkEnd w:id="52"/>
    <w:p>
      <w:pPr>
        <w:spacing w:after="0"/>
        <w:ind w:left="0"/>
        <w:jc w:val="both"/>
      </w:pPr>
      <w:r>
        <w:rPr>
          <w:rFonts w:ascii="Times New Roman"/>
          <w:b w:val="false"/>
          <w:i w:val="false"/>
          <w:color w:val="000000"/>
          <w:sz w:val="28"/>
        </w:rPr>
        <w:t>
      (тегі, аты, әкесінің аты (бар болған жағдайда) (қолы)</w:t>
      </w:r>
    </w:p>
    <w:bookmarkStart w:name="z170" w:id="53"/>
    <w:p>
      <w:pPr>
        <w:spacing w:after="0"/>
        <w:ind w:left="0"/>
        <w:jc w:val="both"/>
      </w:pPr>
      <w:r>
        <w:rPr>
          <w:rFonts w:ascii="Times New Roman"/>
          <w:b w:val="false"/>
          <w:i w:val="false"/>
          <w:color w:val="000000"/>
          <w:sz w:val="28"/>
        </w:rPr>
        <w:t>
      20__ жылғы "___" 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w:t>
            </w:r>
            <w:r>
              <w:br/>
            </w:r>
            <w:r>
              <w:rPr>
                <w:rFonts w:ascii="Times New Roman"/>
                <w:b w:val="false"/>
                <w:i w:val="false"/>
                <w:color w:val="000000"/>
                <w:sz w:val="20"/>
              </w:rPr>
              <w:t>жасасу"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73" w:id="54"/>
    <w:p>
      <w:pPr>
        <w:spacing w:after="0"/>
        <w:ind w:left="0"/>
        <w:jc w:val="left"/>
      </w:pPr>
      <w:r>
        <w:rPr>
          <w:rFonts w:ascii="Times New Roman"/>
          <w:b/>
          <w:i w:val="false"/>
          <w:color w:val="000000"/>
        </w:rPr>
        <w:t xml:space="preserve"> Мемлекеттік қызметті көрсетуге арналған өтінішті одан әрі қараудан дәделді бас тарту</w:t>
      </w:r>
    </w:p>
    <w:bookmarkEnd w:id="54"/>
    <w:bookmarkStart w:name="z174" w:id="55"/>
    <w:p>
      <w:pPr>
        <w:spacing w:after="0"/>
        <w:ind w:left="0"/>
        <w:jc w:val="both"/>
      </w:pPr>
      <w:r>
        <w:rPr>
          <w:rFonts w:ascii="Times New Roman"/>
          <w:b w:val="false"/>
          <w:i w:val="false"/>
          <w:color w:val="000000"/>
          <w:sz w:val="28"/>
        </w:rPr>
        <w:t>
      Нөмірі: Берілген күні:                                    (Өтініш берушінің атауы)</w:t>
      </w:r>
    </w:p>
    <w:bookmarkEnd w:id="55"/>
    <w:bookmarkStart w:name="z175" w:id="56"/>
    <w:p>
      <w:pPr>
        <w:spacing w:after="0"/>
        <w:ind w:left="0"/>
        <w:jc w:val="both"/>
      </w:pPr>
      <w:r>
        <w:rPr>
          <w:rFonts w:ascii="Times New Roman"/>
          <w:b w:val="false"/>
          <w:i w:val="false"/>
          <w:color w:val="000000"/>
          <w:sz w:val="28"/>
        </w:rPr>
        <w:t>
      (орталық мемлекеттік орган)</w:t>
      </w:r>
    </w:p>
    <w:bookmarkEnd w:id="56"/>
    <w:bookmarkStart w:name="z176" w:id="57"/>
    <w:p>
      <w:pPr>
        <w:spacing w:after="0"/>
        <w:ind w:left="0"/>
        <w:jc w:val="both"/>
      </w:pPr>
      <w:r>
        <w:rPr>
          <w:rFonts w:ascii="Times New Roman"/>
          <w:b w:val="false"/>
          <w:i w:val="false"/>
          <w:color w:val="000000"/>
          <w:sz w:val="28"/>
        </w:rPr>
        <w:t>
      Сіздің 20__ жылғы "__" _____ №____ өтінішіңізді қарастырып,</w:t>
      </w:r>
    </w:p>
    <w:bookmarkEnd w:id="57"/>
    <w:bookmarkStart w:name="z177" w:id="58"/>
    <w:p>
      <w:pPr>
        <w:spacing w:after="0"/>
        <w:ind w:left="0"/>
        <w:jc w:val="both"/>
      </w:pPr>
      <w:r>
        <w:rPr>
          <w:rFonts w:ascii="Times New Roman"/>
          <w:b w:val="false"/>
          <w:i w:val="false"/>
          <w:color w:val="000000"/>
          <w:sz w:val="28"/>
        </w:rPr>
        <w:t>
      ________________________________________________________________________________</w:t>
      </w:r>
    </w:p>
    <w:bookmarkEnd w:id="58"/>
    <w:bookmarkStart w:name="z178" w:id="59"/>
    <w:p>
      <w:pPr>
        <w:spacing w:after="0"/>
        <w:ind w:left="0"/>
        <w:jc w:val="both"/>
      </w:pPr>
      <w:r>
        <w:rPr>
          <w:rFonts w:ascii="Times New Roman"/>
          <w:b w:val="false"/>
          <w:i w:val="false"/>
          <w:color w:val="000000"/>
          <w:sz w:val="28"/>
        </w:rPr>
        <w:t>
      ________________________________________________________________________________</w:t>
      </w:r>
    </w:p>
    <w:bookmarkEnd w:id="59"/>
    <w:bookmarkStart w:name="z179" w:id="60"/>
    <w:p>
      <w:pPr>
        <w:spacing w:after="0"/>
        <w:ind w:left="0"/>
        <w:jc w:val="both"/>
      </w:pPr>
      <w:r>
        <w:rPr>
          <w:rFonts w:ascii="Times New Roman"/>
          <w:b w:val="false"/>
          <w:i w:val="false"/>
          <w:color w:val="000000"/>
          <w:sz w:val="28"/>
        </w:rPr>
        <w:t>
      ______________________________________(бас тарту себебі) хабарлайды.</w:t>
      </w:r>
    </w:p>
    <w:bookmarkEnd w:id="60"/>
    <w:bookmarkStart w:name="z180" w:id="61"/>
    <w:p>
      <w:pPr>
        <w:spacing w:after="0"/>
        <w:ind w:left="0"/>
        <w:jc w:val="both"/>
      </w:pPr>
      <w:r>
        <w:rPr>
          <w:rFonts w:ascii="Times New Roman"/>
          <w:b w:val="false"/>
          <w:i w:val="false"/>
          <w:color w:val="000000"/>
          <w:sz w:val="28"/>
        </w:rPr>
        <w:t>
      (Қол қоюшының лауазымы)</w:t>
      </w:r>
    </w:p>
    <w:bookmarkEnd w:id="61"/>
    <w:bookmarkStart w:name="z181" w:id="62"/>
    <w:p>
      <w:pPr>
        <w:spacing w:after="0"/>
        <w:ind w:left="0"/>
        <w:jc w:val="both"/>
      </w:pPr>
      <w:r>
        <w:rPr>
          <w:rFonts w:ascii="Times New Roman"/>
          <w:b w:val="false"/>
          <w:i w:val="false"/>
          <w:color w:val="000000"/>
          <w:sz w:val="28"/>
        </w:rPr>
        <w:t>
      (Қол қоюшының тегі, аты,</w:t>
      </w:r>
    </w:p>
    <w:bookmarkEnd w:id="62"/>
    <w:bookmarkStart w:name="z182" w:id="63"/>
    <w:p>
      <w:pPr>
        <w:spacing w:after="0"/>
        <w:ind w:left="0"/>
        <w:jc w:val="both"/>
      </w:pPr>
      <w:r>
        <w:rPr>
          <w:rFonts w:ascii="Times New Roman"/>
          <w:b w:val="false"/>
          <w:i w:val="false"/>
          <w:color w:val="000000"/>
          <w:sz w:val="28"/>
        </w:rPr>
        <w:t>
      әкесінің аты (бар болған жағдайда))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w:t>
            </w:r>
            <w:r>
              <w:br/>
            </w:r>
            <w:r>
              <w:rPr>
                <w:rFonts w:ascii="Times New Roman"/>
                <w:b w:val="false"/>
                <w:i w:val="false"/>
                <w:color w:val="000000"/>
                <w:sz w:val="20"/>
              </w:rPr>
              <w:t>жасасу"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85" w:id="64"/>
    <w:p>
      <w:pPr>
        <w:spacing w:after="0"/>
        <w:ind w:left="0"/>
        <w:jc w:val="left"/>
      </w:pPr>
      <w:r>
        <w:rPr>
          <w:rFonts w:ascii="Times New Roman"/>
          <w:b/>
          <w:i w:val="false"/>
          <w:color w:val="000000"/>
        </w:rPr>
        <w:t xml:space="preserve"> Жер қойнауын пайдалануға арналған келісімшартқа өзгерістер енгізу туралы өтініш (жұмыс тобының қарауына)</w:t>
      </w:r>
    </w:p>
    <w:bookmarkEnd w:id="64"/>
    <w:bookmarkStart w:name="z186" w:id="65"/>
    <w:p>
      <w:pPr>
        <w:spacing w:after="0"/>
        <w:ind w:left="0"/>
        <w:jc w:val="both"/>
      </w:pPr>
      <w:r>
        <w:rPr>
          <w:rFonts w:ascii="Times New Roman"/>
          <w:b w:val="false"/>
          <w:i w:val="false"/>
          <w:color w:val="000000"/>
          <w:sz w:val="28"/>
        </w:rPr>
        <w:t>
      Осы өтінішпен __________ келісімшарт бойынша жер қойнауын пайдалану құқығын иеленуші (келісімшарттың нөмірі мен тіркелген күні) ______________(жеке тұлғаның тегін, атын, әкесінің атын (болған жағдайда)/ заңды тұлғаның атауын көрсету)</w:t>
      </w:r>
    </w:p>
    <w:bookmarkEnd w:id="65"/>
    <w:bookmarkStart w:name="z187" w:id="66"/>
    <w:p>
      <w:pPr>
        <w:spacing w:after="0"/>
        <w:ind w:left="0"/>
        <w:jc w:val="both"/>
      </w:pPr>
      <w:r>
        <w:rPr>
          <w:rFonts w:ascii="Times New Roman"/>
          <w:b w:val="false"/>
          <w:i w:val="false"/>
          <w:color w:val="000000"/>
          <w:sz w:val="28"/>
        </w:rPr>
        <w:t>
      (ұсынылған өзгерістерді көрсету) сұрайды.</w:t>
      </w:r>
    </w:p>
    <w:bookmarkEnd w:id="66"/>
    <w:bookmarkStart w:name="z188" w:id="6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bookmarkEnd w:id="67"/>
    <w:bookmarkStart w:name="z189" w:id="68"/>
    <w:p>
      <w:pPr>
        <w:spacing w:after="0"/>
        <w:ind w:left="0"/>
        <w:jc w:val="both"/>
      </w:pPr>
      <w:r>
        <w:rPr>
          <w:rFonts w:ascii="Times New Roman"/>
          <w:b w:val="false"/>
          <w:i w:val="false"/>
          <w:color w:val="000000"/>
          <w:sz w:val="28"/>
        </w:rPr>
        <w:t>
      Ұсынылған деректердің дұрыс екенін растаймын.</w:t>
      </w:r>
    </w:p>
    <w:bookmarkEnd w:id="68"/>
    <w:bookmarkStart w:name="z190" w:id="6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bookmarkEnd w:id="69"/>
    <w:bookmarkStart w:name="z191" w:id="70"/>
    <w:p>
      <w:pPr>
        <w:spacing w:after="0"/>
        <w:ind w:left="0"/>
        <w:jc w:val="both"/>
      </w:pPr>
      <w:r>
        <w:rPr>
          <w:rFonts w:ascii="Times New Roman"/>
          <w:b w:val="false"/>
          <w:i w:val="false"/>
          <w:color w:val="000000"/>
          <w:sz w:val="28"/>
        </w:rPr>
        <w:t>
      Өтінішке қосымша беріледі:</w:t>
      </w:r>
    </w:p>
    <w:bookmarkEnd w:id="70"/>
    <w:bookmarkStart w:name="z192" w:id="71"/>
    <w:p>
      <w:pPr>
        <w:spacing w:after="0"/>
        <w:ind w:left="0"/>
        <w:jc w:val="both"/>
      </w:pPr>
      <w:r>
        <w:rPr>
          <w:rFonts w:ascii="Times New Roman"/>
          <w:b w:val="false"/>
          <w:i w:val="false"/>
          <w:color w:val="000000"/>
          <w:sz w:val="28"/>
        </w:rPr>
        <w:t>
      1)__________________________________________________________________</w:t>
      </w:r>
    </w:p>
    <w:bookmarkEnd w:id="71"/>
    <w:bookmarkStart w:name="z193" w:id="72"/>
    <w:p>
      <w:pPr>
        <w:spacing w:after="0"/>
        <w:ind w:left="0"/>
        <w:jc w:val="both"/>
      </w:pPr>
      <w:r>
        <w:rPr>
          <w:rFonts w:ascii="Times New Roman"/>
          <w:b w:val="false"/>
          <w:i w:val="false"/>
          <w:color w:val="000000"/>
          <w:sz w:val="28"/>
        </w:rPr>
        <w:t>
      2)_______________________________________________________________…</w:t>
      </w:r>
    </w:p>
    <w:bookmarkEnd w:id="72"/>
    <w:p>
      <w:pPr>
        <w:spacing w:after="0"/>
        <w:ind w:left="0"/>
        <w:jc w:val="both"/>
      </w:pPr>
      <w:r>
        <w:rPr>
          <w:rFonts w:ascii="Times New Roman"/>
          <w:b w:val="false"/>
          <w:i w:val="false"/>
          <w:color w:val="000000"/>
          <w:sz w:val="28"/>
        </w:rPr>
        <w:t>
      (тегі, аты, әкесінің аты (бар болған жағдайда) (қолы)</w:t>
      </w:r>
    </w:p>
    <w:bookmarkStart w:name="z195" w:id="73"/>
    <w:p>
      <w:pPr>
        <w:spacing w:after="0"/>
        <w:ind w:left="0"/>
        <w:jc w:val="both"/>
      </w:pPr>
      <w:r>
        <w:rPr>
          <w:rFonts w:ascii="Times New Roman"/>
          <w:b w:val="false"/>
          <w:i w:val="false"/>
          <w:color w:val="000000"/>
          <w:sz w:val="28"/>
        </w:rPr>
        <w:t>
      20__ жылғы "___" ___________</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w:t>
            </w:r>
            <w:r>
              <w:br/>
            </w:r>
            <w:r>
              <w:rPr>
                <w:rFonts w:ascii="Times New Roman"/>
                <w:b w:val="false"/>
                <w:i w:val="false"/>
                <w:color w:val="000000"/>
                <w:sz w:val="20"/>
              </w:rPr>
              <w:t>жасасу"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98" w:id="74"/>
    <w:p>
      <w:pPr>
        <w:spacing w:after="0"/>
        <w:ind w:left="0"/>
        <w:jc w:val="left"/>
      </w:pPr>
      <w:r>
        <w:rPr>
          <w:rFonts w:ascii="Times New Roman"/>
          <w:b/>
          <w:i w:val="false"/>
          <w:color w:val="000000"/>
        </w:rPr>
        <w:t xml:space="preserve"> Жер қойнауын пайдалануға арналған келісімшартты өзгерту туралы қосымша келісім жасасуға (қол қоюға) өтініш</w:t>
      </w:r>
    </w:p>
    <w:bookmarkEnd w:id="74"/>
    <w:bookmarkStart w:name="z199" w:id="75"/>
    <w:p>
      <w:pPr>
        <w:spacing w:after="0"/>
        <w:ind w:left="0"/>
        <w:jc w:val="both"/>
      </w:pPr>
      <w:r>
        <w:rPr>
          <w:rFonts w:ascii="Times New Roman"/>
          <w:b w:val="false"/>
          <w:i w:val="false"/>
          <w:color w:val="000000"/>
          <w:sz w:val="28"/>
        </w:rPr>
        <w:t>
      Осы өтінішпен ______________(келісімшарт бойынша жер қойнауын пайдалану құқығын иеленуші (келісімшарттың нөмірі мен тіркелген күні) __________ (жеке тұлғаның тегін, атын, әкесінің атын (болған жағдайда)/ заңды тұлғаның атауын көрсету) Жер қойнауын пайдалануға арналған келісімшартқа қосымша келісім жасасуды сұрайды.</w:t>
      </w:r>
    </w:p>
    <w:bookmarkEnd w:id="75"/>
    <w:bookmarkStart w:name="z200" w:id="7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bookmarkEnd w:id="76"/>
    <w:bookmarkStart w:name="z201" w:id="77"/>
    <w:p>
      <w:pPr>
        <w:spacing w:after="0"/>
        <w:ind w:left="0"/>
        <w:jc w:val="both"/>
      </w:pPr>
      <w:r>
        <w:rPr>
          <w:rFonts w:ascii="Times New Roman"/>
          <w:b w:val="false"/>
          <w:i w:val="false"/>
          <w:color w:val="000000"/>
          <w:sz w:val="28"/>
        </w:rPr>
        <w:t>
      Ұсынылған деректердің дұрыс екенін растаймын.</w:t>
      </w:r>
    </w:p>
    <w:bookmarkEnd w:id="77"/>
    <w:bookmarkStart w:name="z202" w:id="7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bookmarkEnd w:id="78"/>
    <w:bookmarkStart w:name="z203" w:id="79"/>
    <w:p>
      <w:pPr>
        <w:spacing w:after="0"/>
        <w:ind w:left="0"/>
        <w:jc w:val="both"/>
      </w:pPr>
      <w:r>
        <w:rPr>
          <w:rFonts w:ascii="Times New Roman"/>
          <w:b w:val="false"/>
          <w:i w:val="false"/>
          <w:color w:val="000000"/>
          <w:sz w:val="28"/>
        </w:rPr>
        <w:t>
      Өтінішке қосымша беріледі:</w:t>
      </w:r>
    </w:p>
    <w:bookmarkEnd w:id="79"/>
    <w:bookmarkStart w:name="z204" w:id="80"/>
    <w:p>
      <w:pPr>
        <w:spacing w:after="0"/>
        <w:ind w:left="0"/>
        <w:jc w:val="both"/>
      </w:pPr>
      <w:r>
        <w:rPr>
          <w:rFonts w:ascii="Times New Roman"/>
          <w:b w:val="false"/>
          <w:i w:val="false"/>
          <w:color w:val="000000"/>
          <w:sz w:val="28"/>
        </w:rPr>
        <w:t>
      __________________________________________________________________</w:t>
      </w:r>
    </w:p>
    <w:bookmarkEnd w:id="80"/>
    <w:bookmarkStart w:name="z205" w:id="81"/>
    <w:p>
      <w:pPr>
        <w:spacing w:after="0"/>
        <w:ind w:left="0"/>
        <w:jc w:val="both"/>
      </w:pPr>
      <w:r>
        <w:rPr>
          <w:rFonts w:ascii="Times New Roman"/>
          <w:b w:val="false"/>
          <w:i w:val="false"/>
          <w:color w:val="000000"/>
          <w:sz w:val="28"/>
        </w:rPr>
        <w:t>
      _______________________________________________________________…</w:t>
      </w:r>
    </w:p>
    <w:bookmarkEnd w:id="81"/>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