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f53a" w14:textId="a36f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5 маусымдағы № 130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15 қарашадағы № 323 бұйрығы. Қазақстан Республикасының Әділет министрлігінде 2023 жылғы 15 қарашада № 33644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2020 жылғы 2 маусымдағы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20823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берілсін: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"Қоршаған ортаға әсерді бағалау нәтижелері бойынша қорытынды беру" мемлекеттік қызмет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"Қоршаған ортаға әсерді бағалау нәтижелері бойынша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және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берілсін.</w:t>
      </w:r>
    </w:p>
    <w:bookmarkStart w:name="z7"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геология және табиғи ресурстар министрлігінің Заң қызметі департаментіне ұсынылуын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15 қарашадағы</w:t>
            </w:r>
            <w:r>
              <w:br/>
            </w:r>
            <w:r>
              <w:rPr>
                <w:rFonts w:ascii="Times New Roman"/>
                <w:b w:val="false"/>
                <w:i w:val="false"/>
                <w:color w:val="000000"/>
                <w:sz w:val="20"/>
              </w:rPr>
              <w:t xml:space="preserve">№ 323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бұйрығына</w:t>
            </w:r>
            <w:r>
              <w:br/>
            </w:r>
            <w:r>
              <w:rPr>
                <w:rFonts w:ascii="Times New Roman"/>
                <w:b w:val="false"/>
                <w:i w:val="false"/>
                <w:color w:val="000000"/>
                <w:sz w:val="20"/>
              </w:rPr>
              <w:t>4-қосымша</w:t>
            </w:r>
          </w:p>
        </w:tc>
      </w:tr>
    </w:tbl>
    <w:bookmarkStart w:name="z15" w:id="6"/>
    <w:p>
      <w:pPr>
        <w:spacing w:after="0"/>
        <w:ind w:left="0"/>
        <w:jc w:val="left"/>
      </w:pPr>
      <w:r>
        <w:rPr>
          <w:rFonts w:ascii="Times New Roman"/>
          <w:b/>
          <w:i w:val="false"/>
          <w:color w:val="000000"/>
        </w:rPr>
        <w:t xml:space="preserve"> "Қоршаған ортаға әсерді бағалау нәтижелері бойынша қорытынды беру" мемлекеттік қызмет көрсету қағидалары</w:t>
      </w:r>
    </w:p>
    <w:bookmarkEnd w:id="6"/>
    <w:bookmarkStart w:name="z16"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"Қоршаған ортаға әсерді бағалау нәтижелері бойынша қорытынды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"Қоршаған ортаға әсерді бағалау нәтижелері бойынша қорытынды беру" мемлекеттік қызмет көрсету тәртібін айқындайды (бұдан әрі – мемлекеттік көрсетілетін қызмет).</w:t>
      </w:r>
    </w:p>
    <w:bookmarkStart w:name="z18" w:id="8"/>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Экологиялық реттеу және бақылау комитеті (бұдан әрі – Комитет) және оның аумақтық бөлімшелері (бұдан әрі – көрсетілетін қызметті беруші) көрсетеді.</w:t>
      </w:r>
    </w:p>
    <w:bookmarkEnd w:id="8"/>
    <w:p>
      <w:pPr>
        <w:spacing w:after="0"/>
        <w:ind w:left="0"/>
        <w:jc w:val="both"/>
      </w:pPr>
      <w:r>
        <w:rPr>
          <w:rFonts w:ascii="Times New Roman"/>
          <w:b w:val="false"/>
          <w:i w:val="false"/>
          <w:color w:val="000000"/>
          <w:sz w:val="28"/>
        </w:rPr>
        <w:t xml:space="preserve">
      Қоршаған ортаны қорғау саласындағы уәкілетті орган мен аумақтық бөлімшелер арасында функциялар мен өкілеттіктерді бөлу "Қоршаған ортаны қорғау саласындағы уәкілетті орган мен аумақтық бөлімшелер арасында функциялар мен өкілеттіктерді бөлуді бекіту туралы" Қазақстан Республикасы Экология, геология және табиғи ресурстар министрінің 2021 жылғы 13 қыркүйектегі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24385 болып тіркелген) сәйкес жүзеге асырылады.</w:t>
      </w:r>
    </w:p>
    <w:bookmarkStart w:name="z19" w:id="9"/>
    <w:p>
      <w:pPr>
        <w:spacing w:after="0"/>
        <w:ind w:left="0"/>
        <w:jc w:val="both"/>
      </w:pPr>
      <w:r>
        <w:rPr>
          <w:rFonts w:ascii="Times New Roman"/>
          <w:b w:val="false"/>
          <w:i w:val="false"/>
          <w:color w:val="000000"/>
          <w:sz w:val="28"/>
        </w:rPr>
        <w:t>
      3. Қызмет жеке және (немесе) заңды тұлғаларға (бұдан әрі – көрсетілетін қызметті алушы) көрсетіледі.</w:t>
      </w:r>
    </w:p>
    <w:bookmarkEnd w:id="9"/>
    <w:bookmarkStart w:name="z20" w:id="10"/>
    <w:p>
      <w:pPr>
        <w:spacing w:after="0"/>
        <w:ind w:left="0"/>
        <w:jc w:val="both"/>
      </w:pPr>
      <w:r>
        <w:rPr>
          <w:rFonts w:ascii="Times New Roman"/>
          <w:b w:val="false"/>
          <w:i w:val="false"/>
          <w:color w:val="000000"/>
          <w:sz w:val="28"/>
        </w:rPr>
        <w:t>
      4. Мемлекеттік қызмет "электрондық үкімет" веб-порталы арқылы www.egov.kz (бұдан әрі – Портал) көрсетіледі.</w:t>
      </w:r>
    </w:p>
    <w:bookmarkEnd w:id="10"/>
    <w:p>
      <w:pPr>
        <w:spacing w:after="0"/>
        <w:ind w:left="0"/>
        <w:jc w:val="both"/>
      </w:pPr>
      <w:r>
        <w:rPr>
          <w:rFonts w:ascii="Times New Roman"/>
          <w:b w:val="false"/>
          <w:i w:val="false"/>
          <w:color w:val="000000"/>
          <w:sz w:val="28"/>
        </w:rPr>
        <w:t>
      Комитет Қағидаларға өзгерістер енгізілген күннен бастап 3 (үш) жұмыс күні ішінде оны көрсету тәртібі туралы ақпаратты жаңартады және оны Бірыңғай байланыс-орталығы мен "электрондық үкіметтің" ақпараттық-коммуникациялық инфрақұрылым операторына жібереді.</w:t>
      </w:r>
    </w:p>
    <w:bookmarkStart w:name="z21" w:id="11"/>
    <w:p>
      <w:pPr>
        <w:spacing w:after="0"/>
        <w:ind w:left="0"/>
        <w:jc w:val="left"/>
      </w:pPr>
      <w:r>
        <w:rPr>
          <w:rFonts w:ascii="Times New Roman"/>
          <w:b/>
          <w:i w:val="false"/>
          <w:color w:val="000000"/>
        </w:rPr>
        <w:t xml:space="preserve"> 2-тарау. Мемлекеттік қызмет көрсету тәртібі</w:t>
      </w:r>
    </w:p>
    <w:bookmarkEnd w:id="11"/>
    <w:p>
      <w:pPr>
        <w:spacing w:after="0"/>
        <w:ind w:left="0"/>
        <w:jc w:val="left"/>
      </w:pPr>
    </w:p>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Портал арқылы "Қоршаған ортаға әсерді бағалау нәтижелері бойынша қорытынды беру" мемлекеттік қызметін көрсетуге қойылатын негізгі талаптар тізбесінің (бұдан әрі – Тізбе) 8-тармағында көрсетілген құжаттарды қоса беріп,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жолдайды.</w:t>
      </w:r>
    </w:p>
    <w:p>
      <w:pPr>
        <w:spacing w:after="0"/>
        <w:ind w:left="0"/>
        <w:jc w:val="both"/>
      </w:pPr>
      <w:r>
        <w:rPr>
          <w:rFonts w:ascii="Times New Roman"/>
          <w:b w:val="false"/>
          <w:i w:val="false"/>
          <w:color w:val="000000"/>
          <w:sz w:val="28"/>
        </w:rPr>
        <w:t xml:space="preserve">
      Мемлекеттік көрсетілетін қызметтің атауы, көрсетілетін қызметті берушінің атауы, мемлекеттік қызметті көрсету тәсілдері, мемлекеттік қызметті көрсету мерзімі, мемлекеттік қызметті көрсету нысаны, мемлекеттік қызметті көрсету нәтижесі,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 көрсетілетін қызметті берушінің жұмыс кестесі, көрсетілетін қызметті берушінің жұмыс графигі, мемлекеттік қызмет көрсету үшін көрсетілетін қызметті алушыдан талап етілетін құжаттар мен мәліметтердің тізбесі, мемлекеттік қызмет көрсетуден бас тарту үшін Қазақстан Республикасының заңдарында белгіленген негіздер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баяндалған.</w:t>
      </w:r>
    </w:p>
    <w:bookmarkStart w:name="z23" w:id="12"/>
    <w:p>
      <w:pPr>
        <w:spacing w:after="0"/>
        <w:ind w:left="0"/>
        <w:jc w:val="both"/>
      </w:pPr>
      <w:r>
        <w:rPr>
          <w:rFonts w:ascii="Times New Roman"/>
          <w:b w:val="false"/>
          <w:i w:val="false"/>
          <w:color w:val="000000"/>
          <w:sz w:val="28"/>
        </w:rPr>
        <w:t>
      6. Көрсетілетін қызметті берушінің кеңсе қызметкері қоса берілген құжаттармен бірге өтінішті түскен күні тіркейді және көрсетілетін қызметті берушінің басшысына жолдайды, көрсетілетін қызметті берушінің басшысы 1 (бір) жұмыс күні ішінде көрсетілетін қызметті берушінің орындаушысының қарауына жолдайды. Көрсетілетін қызметті алушы Тізбеге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2"/>
    <w:p>
      <w:pPr>
        <w:spacing w:after="0"/>
        <w:ind w:left="0"/>
        <w:jc w:val="both"/>
      </w:pPr>
      <w:r>
        <w:rPr>
          <w:rFonts w:ascii="Times New Roman"/>
          <w:b w:val="false"/>
          <w:i w:val="false"/>
          <w:color w:val="000000"/>
          <w:sz w:val="28"/>
        </w:rPr>
        <w:t>
      Өтінішті Портал арқылы жіберген кезде көрсетілетін қызметті берушінің орындаушы өтініш тіркелген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өткен құжаттар анықталған жағдайда, көрсетілетін қызметті берушінің орындаушысы өтінішті одан әрі қараудан дәлелді бас тартуды дайындайды;</w:t>
      </w:r>
    </w:p>
    <w:p>
      <w:pPr>
        <w:spacing w:after="0"/>
        <w:ind w:left="0"/>
        <w:jc w:val="both"/>
      </w:pPr>
      <w:r>
        <w:rPr>
          <w:rFonts w:ascii="Times New Roman"/>
          <w:b w:val="false"/>
          <w:i w:val="false"/>
          <w:color w:val="000000"/>
          <w:sz w:val="28"/>
        </w:rPr>
        <w:t>
      Порталда өтінішті одан әрі қараудан дәлелді бас тарту көрсетілетін қызметті беруші уәкілетті адамының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жүгінген кезде қоршаған ортаға әсерді бағалау нәтижелері бойынша қорытынды беру рәсімі мынадай дәйекті іс-әрекеттер бойынша жүзеге асырылады:</w:t>
      </w:r>
    </w:p>
    <w:p>
      <w:pPr>
        <w:spacing w:after="0"/>
        <w:ind w:left="0"/>
        <w:jc w:val="both"/>
      </w:pPr>
      <w:r>
        <w:rPr>
          <w:rFonts w:ascii="Times New Roman"/>
          <w:b w:val="false"/>
          <w:i w:val="false"/>
          <w:color w:val="000000"/>
          <w:sz w:val="28"/>
        </w:rPr>
        <w:t xml:space="preserve">
      ұсынылған құжаттардың толықтығы анықталған жағдайда, көрсетілетін қызметті берушінің орындаушысы Қазақстан Республикасының Экология кодекстің (бұдан әрі – Кодекс) 72-бабының </w:t>
      </w:r>
      <w:r>
        <w:rPr>
          <w:rFonts w:ascii="Times New Roman"/>
          <w:b w:val="false"/>
          <w:i w:val="false"/>
          <w:color w:val="000000"/>
          <w:sz w:val="28"/>
        </w:rPr>
        <w:t>10-тармағына</w:t>
      </w:r>
      <w:r>
        <w:rPr>
          <w:rFonts w:ascii="Times New Roman"/>
          <w:b w:val="false"/>
          <w:i w:val="false"/>
          <w:color w:val="000000"/>
          <w:sz w:val="28"/>
        </w:rPr>
        <w:t xml:space="preserve"> сәйкес өтініш тіркелген күннен бастап 2 (екі) жұмыс күні ішінде ықтимал әсерлер туралы есептің жобасын мүдделі мемлекеттік органдарға Қазақстан Республикасы мемлекеттік органдарының электрондық құжат айналымының бірыңғай жүйесі арқылы жібереді.</w:t>
      </w:r>
    </w:p>
    <w:p>
      <w:pPr>
        <w:spacing w:after="0"/>
        <w:ind w:left="0"/>
        <w:jc w:val="both"/>
      </w:pPr>
      <w:r>
        <w:rPr>
          <w:rFonts w:ascii="Times New Roman"/>
          <w:b w:val="false"/>
          <w:i w:val="false"/>
          <w:color w:val="000000"/>
          <w:sz w:val="28"/>
        </w:rPr>
        <w:t>
      Мүдделі мемлекеттік органдар Қазақстан Республикасы мемлекеттік органдарының электрондық құжат айналымының бірыңғай жүйесі арқылы көрсетілетін қызметті берушіге ықтимал әсерлер туралы есеп жобасына өз ескертпелері мен ұсыныстарын көрсетілетін қызметті беруші жіберген және (немесе) орналастырған күннен бастап 10 (он) жұмыс күні ішінде немесе қоғамдық тыңдауларды өткізу барысында ауызша жібереді.</w:t>
      </w:r>
    </w:p>
    <w:p>
      <w:pPr>
        <w:spacing w:after="0"/>
        <w:ind w:left="0"/>
        <w:jc w:val="both"/>
      </w:pPr>
      <w:r>
        <w:rPr>
          <w:rFonts w:ascii="Times New Roman"/>
          <w:b w:val="false"/>
          <w:i w:val="false"/>
          <w:color w:val="000000"/>
          <w:sz w:val="28"/>
        </w:rPr>
        <w:t>
      Көрсетілген мерзім өткеннен кейін мемлекеттік органдардан және жұртшылықтан ескертулер мен ұсыныстар қабылданбайды.</w:t>
      </w:r>
    </w:p>
    <w:p>
      <w:pPr>
        <w:spacing w:after="0"/>
        <w:ind w:left="0"/>
        <w:jc w:val="both"/>
      </w:pPr>
      <w:r>
        <w:rPr>
          <w:rFonts w:ascii="Times New Roman"/>
          <w:b w:val="false"/>
          <w:i w:val="false"/>
          <w:color w:val="000000"/>
          <w:sz w:val="28"/>
        </w:rPr>
        <w:t>
      Мүдделі мемлекеттік органдардан алынған жазбаша нысандағы (қағаз немесе электрондық жеткізгіштерде) ескертулер мен ұсыныстарды көрсетілетін қызметті берушінің орындаушы қоршаған ортаға әсерді бағалау нәтижелері бойынша қорытындымен бірге қоршаған ортаны қорғау саласындағы уәкілетті органның ресми интернет-ресурсында орналастырылатын жиынтық кестеге енгізеді.</w:t>
      </w:r>
    </w:p>
    <w:p>
      <w:pPr>
        <w:spacing w:after="0"/>
        <w:ind w:left="0"/>
        <w:jc w:val="both"/>
      </w:pPr>
      <w:r>
        <w:rPr>
          <w:rFonts w:ascii="Times New Roman"/>
          <w:b w:val="false"/>
          <w:i w:val="false"/>
          <w:color w:val="000000"/>
          <w:sz w:val="28"/>
        </w:rPr>
        <w:t>
      Ықтимал әсерлер туралы есептің жобасына ескертулер болған кезде көрсетілетін қызметті беруші мұндай ескертулерді көрсетілетін қызметті алушыға қоршаған ортаға әсерді бағалауды жүргізуге өтініш тіркелген күннен бастап 17 (он жеті) жұмыс күні ішінде жібереді. Мұндай ескертулерді бастамашы ескертулер жіберілген күннен бастап 5 (бес) жұмыс күні ішінде жоюы тиіс.</w:t>
      </w:r>
    </w:p>
    <w:p>
      <w:pPr>
        <w:spacing w:after="0"/>
        <w:ind w:left="0"/>
        <w:jc w:val="both"/>
      </w:pPr>
      <w:r>
        <w:rPr>
          <w:rFonts w:ascii="Times New Roman"/>
          <w:b w:val="false"/>
          <w:i w:val="false"/>
          <w:color w:val="000000"/>
          <w:sz w:val="28"/>
        </w:rPr>
        <w:t xml:space="preserve">
      Көрсетілетін қызметті беруші қоршаған ортаға әсерді бағалауды жүргізуге өтініш тіркелген күннен бастап 30 (отыз) жұмыс күні ішінде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көзделіп отырған қызметті іске асыруға жол берілетіндігі немесе жол берілмейтіндігі туралы қорытындымен қоршаған ортаға әсерді бағалау нәтижелері бойынша қорытынды береді.</w:t>
      </w:r>
    </w:p>
    <w:p>
      <w:pPr>
        <w:spacing w:after="0"/>
        <w:ind w:left="0"/>
        <w:jc w:val="both"/>
      </w:pPr>
      <w:r>
        <w:rPr>
          <w:rFonts w:ascii="Times New Roman"/>
          <w:b w:val="false"/>
          <w:i w:val="false"/>
          <w:color w:val="000000"/>
          <w:sz w:val="28"/>
        </w:rPr>
        <w:t>
      Егер қол қойылған қоғамдық тыңдаулар хаттамасы ескертулерді жою мерзімі аяқталғанға дейін көрсетілетін қызметті берушіге ұсынылмаса, көзделіп отырған қызметті іске асыруға жол берілмейтіндігі туралы қорытындымен қоршаған ортаға әсерді бағалау нәтижелері бойынша қорытынды беріледі.</w:t>
      </w:r>
    </w:p>
    <w:p>
      <w:pPr>
        <w:spacing w:after="0"/>
        <w:ind w:left="0"/>
        <w:jc w:val="both"/>
      </w:pPr>
      <w:r>
        <w:rPr>
          <w:rFonts w:ascii="Times New Roman"/>
          <w:b w:val="false"/>
          <w:i w:val="false"/>
          <w:color w:val="000000"/>
          <w:sz w:val="28"/>
        </w:rPr>
        <w:t xml:space="preserve">
      Қоршаған ортаны қорғау саласындағы уәкілетті органның қоршаған ортаға әсерді бағалау нәтижелері бойынша қорытынды </w:t>
      </w:r>
      <w:r>
        <w:rPr>
          <w:rFonts w:ascii="Times New Roman"/>
          <w:b w:val="false"/>
          <w:i w:val="false"/>
          <w:color w:val="000000"/>
          <w:sz w:val="28"/>
        </w:rPr>
        <w:t>Кодекске</w:t>
      </w:r>
      <w:r>
        <w:rPr>
          <w:rFonts w:ascii="Times New Roman"/>
          <w:b w:val="false"/>
          <w:i w:val="false"/>
          <w:color w:val="000000"/>
          <w:sz w:val="28"/>
        </w:rPr>
        <w:t xml:space="preserve"> сәйкес ықтимал пысықталуын ескере отырып ықтимал әсерлер туралы есептің жобасына, жұртшылықтың ескертулері мен ұсыныстарының жоқтығы белгіленген қоғамдық тыңдаулар хаттамасына, сараптама комиссиясы отырысының хаттамасына (ол болған кезде), ал трансшекаралық әсерлерді бағалау жүргізу қажет болған жағдайда оның нәтижелерінде негізделуге тиіс.</w:t>
      </w:r>
    </w:p>
    <w:p>
      <w:pPr>
        <w:spacing w:after="0"/>
        <w:ind w:left="0"/>
        <w:jc w:val="both"/>
      </w:pPr>
      <w:r>
        <w:rPr>
          <w:rFonts w:ascii="Times New Roman"/>
          <w:b w:val="false"/>
          <w:i w:val="false"/>
          <w:color w:val="000000"/>
          <w:sz w:val="28"/>
        </w:rPr>
        <w:t xml:space="preserve">
      Көрсетілетін қызметті алушы дәлелді ескертулерді жоймаған жағдайда, көрсетілетін қызметті берушінің орындаушысы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1 (бір) жұмыс күні ішінде көрсетілетін қызметті алушыға мемлекеттік қызметті көрсетуден бас тарту туралы алдын ала шешімді, сондай-ақ тыңдау өткізілетін уақыт пен орын туралы көрсетілетін қызметті алушыға алдын ала шешім бойынша ұстанымын білдіру мүмкіндігі үшін хабарлайды.</w:t>
      </w:r>
    </w:p>
    <w:p>
      <w:pPr>
        <w:spacing w:after="0"/>
        <w:ind w:left="0"/>
        <w:jc w:val="both"/>
      </w:pPr>
      <w:r>
        <w:rPr>
          <w:rFonts w:ascii="Times New Roman"/>
          <w:b w:val="false"/>
          <w:i w:val="false"/>
          <w:color w:val="000000"/>
          <w:sz w:val="28"/>
        </w:rPr>
        <w:t>
      Көрсетілетін қызметті алушының қарсылығын алдын ала шешім бойынша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5 (бес) жұмыс күні ішінде қоршаған ортаға әсерді бағалау нәтижелері бойынша қорытынды дайындау туралы шешім қабылдайды немесе көрсетілетін қызметті беруші уәкілетті адамының ЭЦҚ қойылған электрондық құжат нысанында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Осы Қағидалардың мемлекеттік қызмет көрсетуге қойылатын негізгі талаптар Тізбесінің 9-тармағында көрсетілген негіздер бойынша мемлекеттік қызмет көрсетуден дәлелді бас тарту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"жеке кабинетке" электрондық құжат нысанында, көрсетілетін қызметті беруші уәкілетті адамының ЭЦҚ-сымен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25" w:id="1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 көрсету мәселелері бойынша әрекеттеріне (әрекетсіздігіне) шағымдану тәртібі</w:t>
      </w:r>
    </w:p>
    <w:bookmarkEnd w:id="13"/>
    <w:bookmarkStart w:name="z26" w:id="14"/>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әрекеттерді (әрекетсіздіктерді) жасағаны туралы белгілі болған күннен бастап 3 (үш) айдан кешіктірілмей:</w:t>
      </w:r>
    </w:p>
    <w:bookmarkEnd w:id="14"/>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Тізбесінің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Көрсетілетін қызметті алушының шағымын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Қазақстан Республикасы Әкімшілік рәсімдік- 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шағымды қарайтын басқа органға немесе сотқа жүгінеді.</w:t>
      </w:r>
    </w:p>
    <w:bookmarkStart w:name="z28" w:id="15"/>
    <w:p>
      <w:pPr>
        <w:spacing w:after="0"/>
        <w:ind w:left="0"/>
        <w:jc w:val="left"/>
      </w:pPr>
      <w:r>
        <w:rPr>
          <w:rFonts w:ascii="Times New Roman"/>
          <w:b/>
          <w:i w:val="false"/>
          <w:color w:val="000000"/>
        </w:rPr>
        <w:t xml:space="preserve"> 4 тарау. Мемлекеттік қызметті көрсету ерекшеліктері ескерілген өзге де талаптар</w:t>
      </w:r>
    </w:p>
    <w:bookmarkEnd w:id="15"/>
    <w:bookmarkStart w:name="z29" w:id="16"/>
    <w:p>
      <w:pPr>
        <w:spacing w:after="0"/>
        <w:ind w:left="0"/>
        <w:jc w:val="both"/>
      </w:pPr>
      <w:r>
        <w:rPr>
          <w:rFonts w:ascii="Times New Roman"/>
          <w:b w:val="false"/>
          <w:i w:val="false"/>
          <w:color w:val="000000"/>
          <w:sz w:val="28"/>
        </w:rPr>
        <w:t>
      10. Мемлекеттік көрсетілетін қызметтің құрамында Қазақстан Республикасы ратификациялаған халықаралық шарттарда көзделген трансшекаралық әсерлерді бағалауды Қазақстан Республикасының Экология және табиғи ресурстар министрлігі жүргізеді.</w:t>
      </w:r>
    </w:p>
    <w:bookmarkEnd w:id="16"/>
    <w:bookmarkStart w:name="z30" w:id="17"/>
    <w:p>
      <w:pPr>
        <w:spacing w:after="0"/>
        <w:ind w:left="0"/>
        <w:jc w:val="both"/>
      </w:pPr>
      <w:r>
        <w:rPr>
          <w:rFonts w:ascii="Times New Roman"/>
          <w:b w:val="false"/>
          <w:i w:val="false"/>
          <w:color w:val="000000"/>
          <w:sz w:val="28"/>
        </w:rPr>
        <w:t>
      11. Көрсетілетін қызметті берушінің қоршаған ортаға әсерді бағалау есебінің жобасын қарауы барысында жүзеге асырылуы Қазақстан Республикасының аумағында көзделген көрсетілетін қызметті алушының көзделіп отырған қызметі басқа мемлекеттің қоршаған ортасына елеулі теріс трансшекаралық әсер ететін мән-жайлар анықталған кезде есеп жобасын қарау рәсімі қоршаған ортаға әсерді бағалау күнтізбелік 180 күнге тоқтатыла тұрады.</w:t>
      </w:r>
    </w:p>
    <w:bookmarkEnd w:id="17"/>
    <w:p>
      <w:pPr>
        <w:spacing w:after="0"/>
        <w:ind w:left="0"/>
        <w:jc w:val="both"/>
      </w:pPr>
      <w:r>
        <w:rPr>
          <w:rFonts w:ascii="Times New Roman"/>
          <w:b w:val="false"/>
          <w:i w:val="false"/>
          <w:color w:val="000000"/>
          <w:sz w:val="28"/>
        </w:rPr>
        <w:t>
      Көрсетілетін қызметті беруші трансшекаралық контексте қозғалатын Тараптармен консультациялар нәтижелерін, сондай-ақ қозғалатын Тараптардың мүдделі органдары мен жұртшылығы ұсынған барлық ескертулер мен ұсыныстарды, оның ішінде ықтимал әсерлер туралы есепті дайындау кезінде қоғамдық тыңдаулар барысында алғаннан кейін қоршаған ортаға әсерді бағалау есебінің жобасын қарауды қайта бастайды.</w:t>
      </w:r>
    </w:p>
    <w:p>
      <w:pPr>
        <w:spacing w:after="0"/>
        <w:ind w:left="0"/>
        <w:jc w:val="both"/>
      </w:pPr>
      <w:r>
        <w:rPr>
          <w:rFonts w:ascii="Times New Roman"/>
          <w:b w:val="false"/>
          <w:i w:val="false"/>
          <w:color w:val="000000"/>
          <w:sz w:val="28"/>
        </w:rPr>
        <w:t>
      Қоршаған ортаға әсерді бағалау есебінің жобасын қарауды тоқтата тұру мерзімін өткізіп алған жағдайда көрсетілетін қызметті беруші 10 (он) жұмыс күні ішінде көрсетілетін қызметті алушыға көрсетілетін қызметті беруші уәкілетті адамының ЭЦҚ қойылған электрондық құжат нысанында, Порталдағы жеке кабинетте электрондық құжат нысанында дәлелді бас тартуды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бағалау </w:t>
            </w:r>
            <w:r>
              <w:br/>
            </w:r>
            <w:r>
              <w:rPr>
                <w:rFonts w:ascii="Times New Roman"/>
                <w:b w:val="false"/>
                <w:i w:val="false"/>
                <w:color w:val="000000"/>
                <w:sz w:val="20"/>
              </w:rPr>
              <w:t xml:space="preserve">нәтижелері бойынша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(толық атауы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Мекен жайы</w:t>
            </w:r>
            <w:r>
              <w:br/>
            </w:r>
            <w:r>
              <w:rPr>
                <w:rFonts w:ascii="Times New Roman"/>
                <w:b w:val="false"/>
                <w:i w:val="false"/>
                <w:color w:val="000000"/>
                <w:sz w:val="20"/>
              </w:rPr>
              <w:t>____________________________</w:t>
            </w:r>
            <w:r>
              <w:br/>
            </w:r>
            <w:r>
              <w:rPr>
                <w:rFonts w:ascii="Times New Roman"/>
                <w:b w:val="false"/>
                <w:i w:val="false"/>
                <w:color w:val="000000"/>
                <w:sz w:val="20"/>
              </w:rPr>
              <w:t>(индекс, қала, аудан,</w:t>
            </w:r>
            <w:r>
              <w:br/>
            </w:r>
            <w:r>
              <w:rPr>
                <w:rFonts w:ascii="Times New Roman"/>
                <w:b w:val="false"/>
                <w:i w:val="false"/>
                <w:color w:val="000000"/>
                <w:sz w:val="20"/>
              </w:rPr>
              <w:t>облыс, көше, үйдің № )</w:t>
            </w:r>
          </w:p>
        </w:tc>
      </w:tr>
    </w:tbl>
    <w:bookmarkStart w:name="z32" w:id="18"/>
    <w:p>
      <w:pPr>
        <w:spacing w:after="0"/>
        <w:ind w:left="0"/>
        <w:jc w:val="left"/>
      </w:pPr>
      <w:r>
        <w:rPr>
          <w:rFonts w:ascii="Times New Roman"/>
          <w:b/>
          <w:i w:val="false"/>
          <w:color w:val="000000"/>
        </w:rPr>
        <w:t xml:space="preserve"> Қоршаған ортаға әсерді бағалау нәтижелері бойынша қорытынды алуға өтініш</w:t>
      </w:r>
    </w:p>
    <w:bookmarkEnd w:id="18"/>
    <w:p>
      <w:pPr>
        <w:spacing w:after="0"/>
        <w:ind w:left="0"/>
        <w:jc w:val="both"/>
      </w:pPr>
      <w:r>
        <w:rPr>
          <w:rFonts w:ascii="Times New Roman"/>
          <w:b w:val="false"/>
          <w:i w:val="false"/>
          <w:color w:val="000000"/>
          <w:sz w:val="28"/>
        </w:rPr>
        <w:t>
      Ықтимал әсерлер туралы есеп жобасын қарауды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(жобаның толық атауын көрсету)</w:t>
      </w:r>
    </w:p>
    <w:p>
      <w:pPr>
        <w:spacing w:after="0"/>
        <w:ind w:left="0"/>
        <w:jc w:val="both"/>
      </w:pPr>
      <w:r>
        <w:rPr>
          <w:rFonts w:ascii="Times New Roman"/>
          <w:b w:val="false"/>
          <w:i w:val="false"/>
          <w:color w:val="000000"/>
          <w:sz w:val="28"/>
        </w:rPr>
        <w:t>
      және қоршаған ортаға әсерді бағалау нәтижелері бойынша қорытындыны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Қоса берілген құжаттардың тізбесі:</w:t>
      </w:r>
    </w:p>
    <w:p>
      <w:pPr>
        <w:spacing w:after="0"/>
        <w:ind w:left="0"/>
        <w:jc w:val="both"/>
      </w:pPr>
      <w:r>
        <w:rPr>
          <w:rFonts w:ascii="Times New Roman"/>
          <w:b w:val="false"/>
          <w:i w:val="false"/>
          <w:color w:val="000000"/>
          <w:sz w:val="28"/>
        </w:rPr>
        <w:t>
      1) қоршаған ортаға әсерді бағалаудың қамту саласын айқындау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әсер ету скринингісіне тиісті көзделіп отырған қызметтің объектілері үшін:</w:t>
      </w:r>
    </w:p>
    <w:p>
      <w:pPr>
        <w:spacing w:after="0"/>
        <w:ind w:left="0"/>
        <w:jc w:val="both"/>
      </w:pPr>
      <w:r>
        <w:rPr>
          <w:rFonts w:ascii="Times New Roman"/>
          <w:b w:val="false"/>
          <w:i w:val="false"/>
          <w:color w:val="000000"/>
          <w:sz w:val="28"/>
        </w:rPr>
        <w:t>
      қоршаған ортаға әсерді бағалаудың қамту саласын айқындау туралы және</w:t>
      </w:r>
    </w:p>
    <w:p>
      <w:pPr>
        <w:spacing w:after="0"/>
        <w:ind w:left="0"/>
        <w:jc w:val="both"/>
      </w:pPr>
      <w:r>
        <w:rPr>
          <w:rFonts w:ascii="Times New Roman"/>
          <w:b w:val="false"/>
          <w:i w:val="false"/>
          <w:color w:val="000000"/>
          <w:sz w:val="28"/>
        </w:rPr>
        <w:t>
      (немесе) көзделіп отырған қызметтің әсер ету скринингін айқындау туралы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2) ықтимал әсерлер туралы есеп жобасы;</w:t>
      </w:r>
    </w:p>
    <w:p>
      <w:pPr>
        <w:spacing w:after="0"/>
        <w:ind w:left="0"/>
        <w:jc w:val="both"/>
      </w:pPr>
      <w:r>
        <w:rPr>
          <w:rFonts w:ascii="Times New Roman"/>
          <w:b w:val="false"/>
          <w:i w:val="false"/>
          <w:color w:val="000000"/>
          <w:sz w:val="28"/>
        </w:rPr>
        <w:t xml:space="preserve">
      3)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 немесе Қазақстан Республикасының Экология кодекстің </w:t>
      </w:r>
      <w:r>
        <w:rPr>
          <w:rFonts w:ascii="Times New Roman"/>
          <w:b w:val="false"/>
          <w:i w:val="false"/>
          <w:color w:val="000000"/>
          <w:sz w:val="28"/>
        </w:rPr>
        <w:t>73-бабына</w:t>
      </w:r>
      <w:r>
        <w:rPr>
          <w:rFonts w:ascii="Times New Roman"/>
          <w:b w:val="false"/>
          <w:i w:val="false"/>
          <w:color w:val="000000"/>
          <w:sz w:val="28"/>
        </w:rPr>
        <w:t xml:space="preserve"> сәйкес өткізілген тиісті қоғамдық тыңдаулардың қол қойылған хаттамасы ұсынады;</w:t>
      </w:r>
    </w:p>
    <w:p>
      <w:pPr>
        <w:spacing w:after="0"/>
        <w:ind w:left="0"/>
        <w:jc w:val="both"/>
      </w:pPr>
      <w:r>
        <w:rPr>
          <w:rFonts w:ascii="Times New Roman"/>
          <w:b w:val="false"/>
          <w:i w:val="false"/>
          <w:color w:val="000000"/>
          <w:sz w:val="28"/>
        </w:rPr>
        <w:t>
      трансшекаралық әсер ету жағдайында:</w:t>
      </w:r>
    </w:p>
    <w:p>
      <w:pPr>
        <w:spacing w:after="0"/>
        <w:ind w:left="0"/>
        <w:jc w:val="both"/>
      </w:pPr>
      <w:r>
        <w:rPr>
          <w:rFonts w:ascii="Times New Roman"/>
          <w:b w:val="false"/>
          <w:i w:val="false"/>
          <w:color w:val="000000"/>
          <w:sz w:val="28"/>
        </w:rPr>
        <w:t>
      көзделіп отырған қызметтің қоршаған ортаға ықтимал елеулі теріс трансшекаралық әсері туралы ақпараттан тұратын құжат.</w:t>
      </w:r>
    </w:p>
    <w:p>
      <w:pPr>
        <w:spacing w:after="0"/>
        <w:ind w:left="0"/>
        <w:jc w:val="both"/>
      </w:pPr>
      <w:r>
        <w:rPr>
          <w:rFonts w:ascii="Times New Roman"/>
          <w:b w:val="false"/>
          <w:i w:val="false"/>
          <w:color w:val="000000"/>
          <w:sz w:val="28"/>
        </w:rPr>
        <w:t>
      Қазақстан Республикасының "Дербес деректер және оларды қорғау туралы" Заңға сәйкес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Басшысы _________________________________________________</w:t>
      </w:r>
    </w:p>
    <w:p>
      <w:pPr>
        <w:spacing w:after="0"/>
        <w:ind w:left="0"/>
        <w:jc w:val="both"/>
      </w:pPr>
      <w:r>
        <w:rPr>
          <w:rFonts w:ascii="Times New Roman"/>
          <w:b w:val="false"/>
          <w:i w:val="false"/>
          <w:color w:val="000000"/>
          <w:sz w:val="28"/>
        </w:rPr>
        <w:t>
      Тегі, аты, әкесінің аты (бар жағдайда)</w:t>
      </w:r>
    </w:p>
    <w:p>
      <w:pPr>
        <w:spacing w:after="0"/>
        <w:ind w:left="0"/>
        <w:jc w:val="both"/>
      </w:pPr>
      <w:r>
        <w:rPr>
          <w:rFonts w:ascii="Times New Roman"/>
          <w:b w:val="false"/>
          <w:i w:val="false"/>
          <w:color w:val="000000"/>
          <w:sz w:val="28"/>
        </w:rPr>
        <w:t>
      "__" 20 жыл</w:t>
      </w:r>
    </w:p>
    <w:p>
      <w:pPr>
        <w:spacing w:after="0"/>
        <w:ind w:left="0"/>
        <w:jc w:val="both"/>
      </w:pPr>
      <w:r>
        <w:rPr>
          <w:rFonts w:ascii="Times New Roman"/>
          <w:b w:val="false"/>
          <w:i w:val="false"/>
          <w:color w:val="000000"/>
          <w:sz w:val="28"/>
        </w:rPr>
        <w:t>
      Электрондық цифрлық қолтаңбаға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 нәтижелері бойынша</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–күн сайын 9:00-ден 18:30-ға дейін, демалыс және мереке күндерін қоспағанда. Демалыс күндері: сенбі және жексенбі.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интернет-ресурсында;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порталда www. egov. 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 – ЭЦҚ) куәландырылған электрондық түрдегі қоршаған ортаға әсерді бағалау нәтижелері бойынша қорытынды беруге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қоршаған ортаға әсерді бағалаудың қамту саласын айқындау туралы және (немесе) көзделіп отырған қызметтің әсер ету скринингін айқындау туралы қорытындының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ықтимал әсерлер туралы есеп жобасының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тиісті әкімшілік-аумақтық бірліктердің жергілікті атқарушы органдарымен келісілген қоғамдық тыңдауларды өткізудің ұсынылатын орындары, күні мен басталу уақыты көрсетілген ілеспе хаттың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есептің жобасында коммерциялық, қызметтік немесе заңмен қорғалатын өзге де құпия болған жағдайда, көрсетілетін қызметті алушы жария етуге жатпайтын ықтимал әсерлер туралы есептің жобасындағы ақпарат көрсетілген және көрсетілген ақпараттың заңмен қорғалатын қандай құпияға жататыны түсіндірілген өтінішті, сондай-ақ тиісті ақпарат жойылған және "құпия ақпарат" мәтініне ауыстырылған ықтимал әсерлер туралы есеп жобасының екінші көшірмесін қоса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 ратификациялаған халықаралық шарттарда көзделген трансшекаралық әсерлер болған жағдайда:</w:t>
            </w:r>
          </w:p>
          <w:p>
            <w:pPr>
              <w:spacing w:after="20"/>
              <w:ind w:left="20"/>
              <w:jc w:val="both"/>
            </w:pP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ақпараттан тұратын құжаттың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көрсетілетін қызметті беруші тиісті мемлекеттік ақпараттық ақпараттық жүйелерден "электрондық үкіметтің" шлюзі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 Экология кодексінің 73-бабының </w:t>
            </w:r>
            <w:r>
              <w:rPr>
                <w:rFonts w:ascii="Times New Roman"/>
                <w:b w:val="false"/>
                <w:i w:val="false"/>
                <w:color w:val="000000"/>
                <w:sz w:val="20"/>
              </w:rPr>
              <w:t>16-тармағына</w:t>
            </w:r>
            <w:r>
              <w:rPr>
                <w:rFonts w:ascii="Times New Roman"/>
                <w:b w:val="false"/>
                <w:i w:val="false"/>
                <w:color w:val="000000"/>
                <w:sz w:val="20"/>
              </w:rPr>
              <w:t xml:space="preserve">, 74-бабының </w:t>
            </w:r>
            <w:r>
              <w:rPr>
                <w:rFonts w:ascii="Times New Roman"/>
                <w:b w:val="false"/>
                <w:i w:val="false"/>
                <w:color w:val="000000"/>
                <w:sz w:val="20"/>
              </w:rPr>
              <w:t>14-тармағына</w:t>
            </w:r>
            <w:r>
              <w:rPr>
                <w:rFonts w:ascii="Times New Roman"/>
                <w:b w:val="false"/>
                <w:i w:val="false"/>
                <w:color w:val="000000"/>
                <w:sz w:val="20"/>
              </w:rPr>
              <w:t xml:space="preserve"> және 76-бабының </w:t>
            </w:r>
            <w:r>
              <w:rPr>
                <w:rFonts w:ascii="Times New Roman"/>
                <w:b w:val="false"/>
                <w:i w:val="false"/>
                <w:color w:val="000000"/>
                <w:sz w:val="20"/>
              </w:rPr>
              <w:t>1-тармағына</w:t>
            </w:r>
            <w:r>
              <w:rPr>
                <w:rFonts w:ascii="Times New Roman"/>
                <w:b w:val="false"/>
                <w:i w:val="false"/>
                <w:color w:val="000000"/>
                <w:sz w:val="20"/>
              </w:rPr>
              <w:t xml:space="preserve"> сәйкес көрсетілетін қызметті берушімен берілген ұсыныстар мен ескертулердің жойылмауы.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 нәтижелері</w:t>
            </w:r>
            <w:r>
              <w:br/>
            </w:r>
            <w:r>
              <w:rPr>
                <w:rFonts w:ascii="Times New Roman"/>
                <w:b w:val="false"/>
                <w:i w:val="false"/>
                <w:color w:val="000000"/>
                <w:sz w:val="20"/>
              </w:rPr>
              <w:t>бойынша қорытынды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bl>
    <w:bookmarkStart w:name="z35" w:id="19"/>
    <w:p>
      <w:pPr>
        <w:spacing w:after="0"/>
        <w:ind w:left="0"/>
        <w:jc w:val="left"/>
      </w:pPr>
      <w:r>
        <w:rPr>
          <w:rFonts w:ascii="Times New Roman"/>
          <w:b/>
          <w:i w:val="false"/>
          <w:color w:val="000000"/>
        </w:rPr>
        <w:t xml:space="preserve"> Қоршаған ортаға әсерді бағалау нәтижелері бойынша қорытынды</w:t>
      </w:r>
    </w:p>
    <w:bookmarkEnd w:id="19"/>
    <w:bookmarkStart w:name="z36" w:id="20"/>
    <w:p>
      <w:pPr>
        <w:spacing w:after="0"/>
        <w:ind w:left="0"/>
        <w:jc w:val="both"/>
      </w:pPr>
      <w:r>
        <w:rPr>
          <w:rFonts w:ascii="Times New Roman"/>
          <w:b w:val="false"/>
          <w:i w:val="false"/>
          <w:color w:val="000000"/>
          <w:sz w:val="28"/>
        </w:rPr>
        <w:t>
      1. Белгіленген қызметтің бастамашысы туралы мәліметтер:</w:t>
      </w:r>
    </w:p>
    <w:bookmarkEnd w:id="20"/>
    <w:p>
      <w:pPr>
        <w:spacing w:after="0"/>
        <w:ind w:left="0"/>
        <w:jc w:val="both"/>
      </w:pPr>
      <w:r>
        <w:rPr>
          <w:rFonts w:ascii="Times New Roman"/>
          <w:b w:val="false"/>
          <w:i w:val="false"/>
          <w:color w:val="000000"/>
          <w:sz w:val="28"/>
        </w:rPr>
        <w:t>
      жеке тұлға үшін: тегі, аты, әкесінің аты (бар болса), тұрғылықты жерінің мекенжайы, жеке сәйкестендіру нөмірі, телефоны, электрондық поштасының мекенжайы;</w:t>
      </w:r>
    </w:p>
    <w:p>
      <w:pPr>
        <w:spacing w:after="0"/>
        <w:ind w:left="0"/>
        <w:jc w:val="both"/>
      </w:pPr>
      <w:r>
        <w:rPr>
          <w:rFonts w:ascii="Times New Roman"/>
          <w:b w:val="false"/>
          <w:i w:val="false"/>
          <w:color w:val="000000"/>
          <w:sz w:val="28"/>
        </w:rPr>
        <w:t>
      заңды тұлға үшін: атауы, орналасқан жерінің мекенжайы, бизнес- сәйкестендіру нөмірі, бірінші басшы туралы деректер, телефоны, электрондық поштасының мекенжайы.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Экология кодексі) 1-қосымшасына сәйкес көзделіп отырған қызмет шеңберінде көзделген операциялар түрлерінің сипаттамасы және оларды сыныптау.</w:t>
      </w:r>
    </w:p>
    <w:bookmarkStart w:name="z38" w:id="21"/>
    <w:p>
      <w:pPr>
        <w:spacing w:after="0"/>
        <w:ind w:left="0"/>
        <w:jc w:val="both"/>
      </w:pPr>
      <w:r>
        <w:rPr>
          <w:rFonts w:ascii="Times New Roman"/>
          <w:b w:val="false"/>
          <w:i w:val="false"/>
          <w:color w:val="000000"/>
          <w:sz w:val="28"/>
        </w:rPr>
        <w:t>
      3. Қызмет түрлеріне елеулі өзгерістер енгізілген жағдайларда:</w:t>
      </w:r>
    </w:p>
    <w:bookmarkEnd w:id="21"/>
    <w:p>
      <w:pPr>
        <w:spacing w:after="0"/>
        <w:ind w:left="0"/>
        <w:jc w:val="both"/>
      </w:pPr>
      <w:r>
        <w:rPr>
          <w:rFonts w:ascii="Times New Roman"/>
          <w:b w:val="false"/>
          <w:i w:val="false"/>
          <w:color w:val="000000"/>
          <w:sz w:val="28"/>
        </w:rPr>
        <w:t xml:space="preserve">
      бұрын қоршаған ортаға әсерді бағалау жүргізілген объектілердің қызмет түрлеріне және (немесе) қызметіне елеулі өзгерістердің сипаттамасы (Экология кодексінің 65-бабы 1-тармағының </w:t>
      </w:r>
      <w:r>
        <w:rPr>
          <w:rFonts w:ascii="Times New Roman"/>
          <w:b w:val="false"/>
          <w:i w:val="false"/>
          <w:color w:val="000000"/>
          <w:sz w:val="28"/>
        </w:rPr>
        <w:t>3)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өздеріне қатысты бұрын көзделіп отырған қызметтің әсер ету скринингінің нәтижелері туралы қорытынды берілген объектілердің қызмет түрлеріне және (немесе) қызметіне қоршаған ортаға әсер етуге бағалау жүргізу қажеттілігінің жоқтығы туралы қорытындымен қоса елеулі өзгерістердің сипаттамасы (Экология кодексінің 65-бабы 1-тармағының </w:t>
      </w:r>
      <w:r>
        <w:rPr>
          <w:rFonts w:ascii="Times New Roman"/>
          <w:b w:val="false"/>
          <w:i w:val="false"/>
          <w:color w:val="000000"/>
          <w:sz w:val="28"/>
        </w:rPr>
        <w:t>4) тармақшасы</w:t>
      </w:r>
      <w:r>
        <w:rPr>
          <w:rFonts w:ascii="Times New Roman"/>
          <w:b w:val="false"/>
          <w:i w:val="false"/>
          <w:color w:val="000000"/>
          <w:sz w:val="28"/>
        </w:rPr>
        <w:t>).</w:t>
      </w:r>
    </w:p>
    <w:bookmarkStart w:name="z39" w:id="22"/>
    <w:p>
      <w:pPr>
        <w:spacing w:after="0"/>
        <w:ind w:left="0"/>
        <w:jc w:val="both"/>
      </w:pPr>
      <w:r>
        <w:rPr>
          <w:rFonts w:ascii="Times New Roman"/>
          <w:b w:val="false"/>
          <w:i w:val="false"/>
          <w:color w:val="000000"/>
          <w:sz w:val="28"/>
        </w:rPr>
        <w:t>
      4. Қоршаған ортаға әсерді бағалау барысында дайындалған құжаттар туралы мәліметтер:</w:t>
      </w:r>
    </w:p>
    <w:bookmarkEnd w:id="22"/>
    <w:p>
      <w:pPr>
        <w:spacing w:after="0"/>
        <w:ind w:left="0"/>
        <w:jc w:val="both"/>
      </w:pPr>
      <w:r>
        <w:rPr>
          <w:rFonts w:ascii="Times New Roman"/>
          <w:b w:val="false"/>
          <w:i w:val="false"/>
          <w:color w:val="000000"/>
          <w:sz w:val="28"/>
        </w:rPr>
        <w:t>
      белгіленген қызметтің әсерін скринингтеу нәтижелері туралы қорытынды, оның күні мен нөмірі;</w:t>
      </w:r>
    </w:p>
    <w:p>
      <w:pPr>
        <w:spacing w:after="0"/>
        <w:ind w:left="0"/>
        <w:jc w:val="both"/>
      </w:pPr>
      <w:r>
        <w:rPr>
          <w:rFonts w:ascii="Times New Roman"/>
          <w:b w:val="false"/>
          <w:i w:val="false"/>
          <w:color w:val="000000"/>
          <w:sz w:val="28"/>
        </w:rPr>
        <w:t>
      қоршаған ортаға әсерді бағалау жөніндегі есептің қамту саласын айқындау туралы қорытынды, оның күні мен нөмірі;</w:t>
      </w:r>
    </w:p>
    <w:p>
      <w:pPr>
        <w:spacing w:after="0"/>
        <w:ind w:left="0"/>
        <w:jc w:val="both"/>
      </w:pPr>
      <w:r>
        <w:rPr>
          <w:rFonts w:ascii="Times New Roman"/>
          <w:b w:val="false"/>
          <w:i w:val="false"/>
          <w:color w:val="000000"/>
          <w:sz w:val="28"/>
        </w:rPr>
        <w:t>
      ықтимал әсерлер туралы есеп, оның атауы, оны белгіленген қызмет бастамашысының бекіткен күні мен нөмірі;</w:t>
      </w:r>
    </w:p>
    <w:p>
      <w:pPr>
        <w:spacing w:after="0"/>
        <w:ind w:left="0"/>
        <w:jc w:val="both"/>
      </w:pPr>
      <w:r>
        <w:rPr>
          <w:rFonts w:ascii="Times New Roman"/>
          <w:b w:val="false"/>
          <w:i w:val="false"/>
          <w:color w:val="000000"/>
          <w:sz w:val="28"/>
        </w:rPr>
        <w:t>
      қоғамдық тыңдаулар хаттамасы, оның күні мен нөмірі; қайта өткізілген қоғамдық тыңдаулар хаттамасы (олар өткізілген жағдайда), оның күні мен нөмірі;</w:t>
      </w:r>
    </w:p>
    <w:p>
      <w:pPr>
        <w:spacing w:after="0"/>
        <w:ind w:left="0"/>
        <w:jc w:val="both"/>
      </w:pPr>
      <w:r>
        <w:rPr>
          <w:rFonts w:ascii="Times New Roman"/>
          <w:b w:val="false"/>
          <w:i w:val="false"/>
          <w:color w:val="000000"/>
          <w:sz w:val="28"/>
        </w:rPr>
        <w:t>
      сараптау комиссиясы отырысының хаттамасы, оның күні мен нөмірі.</w:t>
      </w:r>
    </w:p>
    <w:bookmarkStart w:name="z40" w:id="23"/>
    <w:p>
      <w:pPr>
        <w:spacing w:after="0"/>
        <w:ind w:left="0"/>
        <w:jc w:val="both"/>
      </w:pPr>
      <w:r>
        <w:rPr>
          <w:rFonts w:ascii="Times New Roman"/>
          <w:b w:val="false"/>
          <w:i w:val="false"/>
          <w:color w:val="000000"/>
          <w:sz w:val="28"/>
        </w:rPr>
        <w:t>
      5. Белгіленген қызметті жүзеге асыру кезінде қоршаған ортаға ықтимал елеулі әсерлер туралы қорытынды, осындай әсерлердің сипаты, сондай-ақ табиғи ортаның компоненттері және осындай әсерлерге ұшырауы мүмкін өзге де объектілер туралы мәліметтер.</w:t>
      </w:r>
    </w:p>
    <w:bookmarkEnd w:id="23"/>
    <w:bookmarkStart w:name="z41" w:id="24"/>
    <w:p>
      <w:pPr>
        <w:spacing w:after="0"/>
        <w:ind w:left="0"/>
        <w:jc w:val="both"/>
      </w:pPr>
      <w:r>
        <w:rPr>
          <w:rFonts w:ascii="Times New Roman"/>
          <w:b w:val="false"/>
          <w:i w:val="false"/>
          <w:color w:val="000000"/>
          <w:sz w:val="28"/>
        </w:rPr>
        <w:t>
      6. Қорытынды шығаруға негіз болған негізгі дәлелдер мен тұжырымдар.</w:t>
      </w:r>
    </w:p>
    <w:bookmarkEnd w:id="24"/>
    <w:bookmarkStart w:name="z42" w:id="25"/>
    <w:p>
      <w:pPr>
        <w:spacing w:after="0"/>
        <w:ind w:left="0"/>
        <w:jc w:val="both"/>
      </w:pPr>
      <w:r>
        <w:rPr>
          <w:rFonts w:ascii="Times New Roman"/>
          <w:b w:val="false"/>
          <w:i w:val="false"/>
          <w:color w:val="000000"/>
          <w:sz w:val="28"/>
        </w:rPr>
        <w:t>
      7. Қоғамдық тыңдауларды өткізу туралы ақпарат:</w:t>
      </w:r>
    </w:p>
    <w:bookmarkEnd w:id="25"/>
    <w:p>
      <w:pPr>
        <w:spacing w:after="0"/>
        <w:ind w:left="0"/>
        <w:jc w:val="both"/>
      </w:pPr>
      <w:r>
        <w:rPr>
          <w:rFonts w:ascii="Times New Roman"/>
          <w:b w:val="false"/>
          <w:i w:val="false"/>
          <w:color w:val="000000"/>
          <w:sz w:val="28"/>
        </w:rPr>
        <w:t>
      1) ықтимал әсерлер туралы есептің жобасын орналастыру күні және уәкілетті органның ресми Интернет-ресурстарында қоғамдық тыңдаулар өткізу туралы хабарландыру);</w:t>
      </w:r>
    </w:p>
    <w:p>
      <w:pPr>
        <w:spacing w:after="0"/>
        <w:ind w:left="0"/>
        <w:jc w:val="both"/>
      </w:pPr>
      <w:r>
        <w:rPr>
          <w:rFonts w:ascii="Times New Roman"/>
          <w:b w:val="false"/>
          <w:i w:val="false"/>
          <w:color w:val="000000"/>
          <w:sz w:val="28"/>
        </w:rPr>
        <w:t>
      2) Жергілікті атқарушы органдардың ресми Интернет-ресурстарына ықтимал әсерлер туралы есеп жобасын орналастыру күні;</w:t>
      </w:r>
    </w:p>
    <w:p>
      <w:pPr>
        <w:spacing w:after="0"/>
        <w:ind w:left="0"/>
        <w:jc w:val="both"/>
      </w:pPr>
      <w:r>
        <w:rPr>
          <w:rFonts w:ascii="Times New Roman"/>
          <w:b w:val="false"/>
          <w:i w:val="false"/>
          <w:color w:val="000000"/>
          <w:sz w:val="28"/>
        </w:rPr>
        <w:t>
      3) қазақ және орыс тілдерінде қоғамдық тыңдаулар өткізу туралы хабарландыру жарияланған газеттің (газеттердің) атауы, газеттің шыққан күні және оның нөмірі;</w:t>
      </w:r>
    </w:p>
    <w:p>
      <w:pPr>
        <w:spacing w:after="0"/>
        <w:ind w:left="0"/>
        <w:jc w:val="both"/>
      </w:pPr>
      <w:r>
        <w:rPr>
          <w:rFonts w:ascii="Times New Roman"/>
          <w:b w:val="false"/>
          <w:i w:val="false"/>
          <w:color w:val="000000"/>
          <w:sz w:val="28"/>
        </w:rPr>
        <w:t>
      4) теле-немесе радиоарна (арналар)арқылы қоғамдық тыңдаулар өткізу туралы хабарландыруды тарату күні (күні);</w:t>
      </w:r>
    </w:p>
    <w:p>
      <w:pPr>
        <w:spacing w:after="0"/>
        <w:ind w:left="0"/>
        <w:jc w:val="both"/>
      </w:pPr>
      <w:r>
        <w:rPr>
          <w:rFonts w:ascii="Times New Roman"/>
          <w:b w:val="false"/>
          <w:i w:val="false"/>
          <w:color w:val="000000"/>
          <w:sz w:val="28"/>
        </w:rPr>
        <w:t>
      5) көзделіп отырған қызмет, қоғамдық тыңдаулар өткізу туралы жұртшылық қосымша ақпарат ала алатын, сондай-ақ көзделіп отырған қызметке қатысты құжаттардың көшірмелерін сұрата алатын электрондық мекенжайы мен телефон нөмірі болуға тиіс;</w:t>
      </w:r>
    </w:p>
    <w:p>
      <w:pPr>
        <w:spacing w:after="0"/>
        <w:ind w:left="0"/>
        <w:jc w:val="both"/>
      </w:pPr>
      <w:r>
        <w:rPr>
          <w:rFonts w:ascii="Times New Roman"/>
          <w:b w:val="false"/>
          <w:i w:val="false"/>
          <w:color w:val="000000"/>
          <w:sz w:val="28"/>
        </w:rPr>
        <w:t>
      6) ықтимал әсерлер туралы есеп жобасына жұртшылық өздерінің ескертулері мен ұсыныстарын жазбаша немесе электрондық нысанда жібере алатын уәкілетті органның немесе оның құрылымдық бөлімшелерінің электрондық мекенжайы мен пошталық мекенжайы;</w:t>
      </w:r>
    </w:p>
    <w:p>
      <w:pPr>
        <w:spacing w:after="0"/>
        <w:ind w:left="0"/>
        <w:jc w:val="both"/>
      </w:pPr>
      <w:r>
        <w:rPr>
          <w:rFonts w:ascii="Times New Roman"/>
          <w:b w:val="false"/>
          <w:i w:val="false"/>
          <w:color w:val="000000"/>
          <w:sz w:val="28"/>
        </w:rPr>
        <w:t>
      7) Қоғамдық тыңдауларды өткізу процесі туралы мәліметтер: оларды өткізу күні мен орнының мекенжайы, қоғамдық тыңдаулардың бейнежазбасының болуы туралы мәліметтер, оның ұзақтығы;</w:t>
      </w:r>
    </w:p>
    <w:p>
      <w:pPr>
        <w:spacing w:after="0"/>
        <w:ind w:left="0"/>
        <w:jc w:val="both"/>
      </w:pPr>
      <w:r>
        <w:rPr>
          <w:rFonts w:ascii="Times New Roman"/>
          <w:b w:val="false"/>
          <w:i w:val="false"/>
          <w:color w:val="000000"/>
          <w:sz w:val="28"/>
        </w:rPr>
        <w:t>
      8) ықтимал әсерлер туралы есептің жобасына жұртшылықтың барлық ескертулері мен ұсыныстары, оның ішінде қоғамдық тыңдаулар барысында алынғандар және оларды қарау нәтижесінде алынған тұжырымдар қамтылуға тиіс.</w:t>
      </w:r>
    </w:p>
    <w:bookmarkStart w:name="z43" w:id="26"/>
    <w:p>
      <w:pPr>
        <w:spacing w:after="0"/>
        <w:ind w:left="0"/>
        <w:jc w:val="both"/>
      </w:pPr>
      <w:r>
        <w:rPr>
          <w:rFonts w:ascii="Times New Roman"/>
          <w:b w:val="false"/>
          <w:i w:val="false"/>
          <w:color w:val="000000"/>
          <w:sz w:val="28"/>
        </w:rPr>
        <w:t>
      8. Мүдделі мемлекеттік органдармен консультациялар, қоғамдық тыңдаулар өткізу, трансшекаралық әсерлерді бағалау (ол өткізілген жағдайда), қоршаған ортаға әсерді бағалау нәтижелері бойынша қорытынды шығару кезінде көрсетілген ақпарат қалай ескерілгені туралы түсіндіре отырып, сараптама комиссиясының ықтимал әсерлер туралы есептің жобасын қарауы нәтижесінде алынған ақпаратты қорыту.</w:t>
      </w:r>
    </w:p>
    <w:bookmarkEnd w:id="26"/>
    <w:bookmarkStart w:name="z44" w:id="27"/>
    <w:p>
      <w:pPr>
        <w:spacing w:after="0"/>
        <w:ind w:left="0"/>
        <w:jc w:val="both"/>
      </w:pPr>
      <w:r>
        <w:rPr>
          <w:rFonts w:ascii="Times New Roman"/>
          <w:b w:val="false"/>
          <w:i w:val="false"/>
          <w:color w:val="000000"/>
          <w:sz w:val="28"/>
        </w:rPr>
        <w:t>
      9. Көзделген қызметті іске асыру жол берілетін болып танылатын жағдайлар:</w:t>
      </w:r>
    </w:p>
    <w:bookmarkEnd w:id="27"/>
    <w:p>
      <w:pPr>
        <w:spacing w:after="0"/>
        <w:ind w:left="0"/>
        <w:jc w:val="both"/>
      </w:pPr>
      <w:r>
        <w:rPr>
          <w:rFonts w:ascii="Times New Roman"/>
          <w:b w:val="false"/>
          <w:i w:val="false"/>
          <w:color w:val="000000"/>
          <w:sz w:val="28"/>
        </w:rPr>
        <w:t>
      1) объектілерді жобалау, салу, реконструкциялау, пайдалану, кейіннен кәдеге жарату және көзделіп отырған қызметті іске асыру кезіндегі салдарларды жою кезеңдерін қоса алғанда, көзделіп отырған қызметті іске асыру кезінде қоршаған ортаны, адамдардың өмірін және (немесе) денсаулығын қорғаудың бастамашысы үшін сақталуы міндетті болып табылатын шарттары;</w:t>
      </w:r>
    </w:p>
    <w:p>
      <w:pPr>
        <w:spacing w:after="0"/>
        <w:ind w:left="0"/>
        <w:jc w:val="both"/>
      </w:pPr>
      <w:r>
        <w:rPr>
          <w:rFonts w:ascii="Times New Roman"/>
          <w:b w:val="false"/>
          <w:i w:val="false"/>
          <w:color w:val="000000"/>
          <w:sz w:val="28"/>
        </w:rPr>
        <w:t>
      2) Осы тармақтың 1) тармақшасында көрсетілген шарттардың сақталуын қамтамасыз етуге бағытталған, межеленіп отырған қызметке байланысты шешімдер қабылдау кезінде уәкілетті мемлекеттік органдар ескеруі қажет қажетті шаралар туралы ақпарат;</w:t>
      </w:r>
    </w:p>
    <w:p>
      <w:pPr>
        <w:spacing w:after="0"/>
        <w:ind w:left="0"/>
        <w:jc w:val="both"/>
      </w:pPr>
      <w:r>
        <w:rPr>
          <w:rFonts w:ascii="Times New Roman"/>
          <w:b w:val="false"/>
          <w:i w:val="false"/>
          <w:color w:val="000000"/>
          <w:sz w:val="28"/>
        </w:rPr>
        <w:t>
      3) эмиссиялардың, табиғи ортаға физикалық әсердің шекті сандық және сапалық көрсеткіштері;</w:t>
      </w:r>
    </w:p>
    <w:p>
      <w:pPr>
        <w:spacing w:after="0"/>
        <w:ind w:left="0"/>
        <w:jc w:val="both"/>
      </w:pPr>
      <w:r>
        <w:rPr>
          <w:rFonts w:ascii="Times New Roman"/>
          <w:b w:val="false"/>
          <w:i w:val="false"/>
          <w:color w:val="000000"/>
          <w:sz w:val="28"/>
        </w:rPr>
        <w:t>
      4) қалдықтардың түрлері бойынша жинақталуының шекті мөлшері;</w:t>
      </w:r>
    </w:p>
    <w:p>
      <w:pPr>
        <w:spacing w:after="0"/>
        <w:ind w:left="0"/>
        <w:jc w:val="both"/>
      </w:pPr>
      <w:r>
        <w:rPr>
          <w:rFonts w:ascii="Times New Roman"/>
          <w:b w:val="false"/>
          <w:i w:val="false"/>
          <w:color w:val="000000"/>
          <w:sz w:val="28"/>
        </w:rPr>
        <w:t>
      5) Егер белгіленген қызметті іске асыру шеңберінде көму көзделсе,</w:t>
      </w:r>
    </w:p>
    <w:p>
      <w:pPr>
        <w:spacing w:after="0"/>
        <w:ind w:left="0"/>
        <w:jc w:val="both"/>
      </w:pPr>
      <w:r>
        <w:rPr>
          <w:rFonts w:ascii="Times New Roman"/>
          <w:b w:val="false"/>
          <w:i w:val="false"/>
          <w:color w:val="000000"/>
          <w:sz w:val="28"/>
        </w:rPr>
        <w:t>
      қалдықтарды олардың түрлері бойынша көмудің шекті саны;</w:t>
      </w:r>
    </w:p>
    <w:p>
      <w:pPr>
        <w:spacing w:after="0"/>
        <w:ind w:left="0"/>
        <w:jc w:val="both"/>
      </w:pPr>
      <w:r>
        <w:rPr>
          <w:rFonts w:ascii="Times New Roman"/>
          <w:b w:val="false"/>
          <w:i w:val="false"/>
          <w:color w:val="000000"/>
          <w:sz w:val="28"/>
        </w:rPr>
        <w:t>
      6) ықтимал әсерлер туралы есепте жобадан кейінгі талдау жүргізу қажеттігі анықталған жағдайда: оны жүргізудің мақсаттары, ауқымы мен мерзімдері, оның мазмұнына қойылатын талаптар, жобадан кейінгі талдау туралы есептерді уәкілетті органға және қажет болған кезде басқа да мемлекеттік органдарға ұсыну мерзімдері;</w:t>
      </w:r>
    </w:p>
    <w:p>
      <w:pPr>
        <w:spacing w:after="0"/>
        <w:ind w:left="0"/>
        <w:jc w:val="both"/>
      </w:pPr>
      <w:r>
        <w:rPr>
          <w:rFonts w:ascii="Times New Roman"/>
          <w:b w:val="false"/>
          <w:i w:val="false"/>
          <w:color w:val="000000"/>
          <w:sz w:val="28"/>
        </w:rPr>
        <w:t>
      7) авариялардың алдын алуға, олардың зардаптарын шектеуге және жоюға бағытталған шарттар мен қажетті шаралар көзделуге тиіс;</w:t>
      </w:r>
    </w:p>
    <w:p>
      <w:pPr>
        <w:spacing w:after="0"/>
        <w:ind w:left="0"/>
        <w:jc w:val="both"/>
      </w:pPr>
      <w:r>
        <w:rPr>
          <w:rFonts w:ascii="Times New Roman"/>
          <w:b w:val="false"/>
          <w:i w:val="false"/>
          <w:color w:val="000000"/>
          <w:sz w:val="28"/>
        </w:rPr>
        <w:t>
      8) бастамашының биоалуантүрлілікті сақтау жөніндегі шараларды қоса алғанда, көзделіп отырған қызметті іске асыру кезінде қоршаған ортаға теріс әсерді болғызбау, қысқарту және (немесе) жұмсарту, сондай-ақ ықтимал экологиялық залалды жою жөніндегі міндеттері, егер белгіленіп отырған қызметті іске асыру осындай нұқсанға себеп болуы мүмкін;</w:t>
      </w:r>
    </w:p>
    <w:p>
      <w:pPr>
        <w:spacing w:after="0"/>
        <w:ind w:left="0"/>
        <w:jc w:val="both"/>
      </w:pPr>
      <w:r>
        <w:rPr>
          <w:rFonts w:ascii="Times New Roman"/>
          <w:b w:val="false"/>
          <w:i w:val="false"/>
          <w:color w:val="000000"/>
          <w:sz w:val="28"/>
        </w:rPr>
        <w:t>
      9) трансшекаралық әсерлерді бағалау нәтижелері туралы ақпарат (оны жүргізген жағдайда).</w:t>
      </w:r>
    </w:p>
    <w:bookmarkStart w:name="z45" w:id="28"/>
    <w:p>
      <w:pPr>
        <w:spacing w:after="0"/>
        <w:ind w:left="0"/>
        <w:jc w:val="both"/>
      </w:pPr>
      <w:r>
        <w:rPr>
          <w:rFonts w:ascii="Times New Roman"/>
          <w:b w:val="false"/>
          <w:i w:val="false"/>
          <w:color w:val="000000"/>
          <w:sz w:val="28"/>
        </w:rPr>
        <w:t>
      10. Осы қорытындыда көрсетілген шарттар сақталған кезде көзделген қызметті іске асыруға жол берілетіндігі туралы қорытынды.</w:t>
      </w:r>
    </w:p>
    <w:bookmarkEnd w:id="28"/>
    <w:p>
      <w:pPr>
        <w:spacing w:after="0"/>
        <w:ind w:left="0"/>
        <w:jc w:val="both"/>
      </w:pPr>
      <w:r>
        <w:rPr>
          <w:rFonts w:ascii="Times New Roman"/>
          <w:b w:val="false"/>
          <w:i w:val="false"/>
          <w:color w:val="000000"/>
          <w:sz w:val="28"/>
        </w:rPr>
        <w:t xml:space="preserve">
      Ескерту: Экология кодексінің 241-бабының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белгіленген жағдайларда, қоршаған ортаға әсерді бағалау нәтижелері бойынша қорытындыға көзделіп отырған қызметке жол бермеу туралы дәлелді шешім енгізіледі. Мұндай жағдайда осы нысанның 6 және 7-тармақтары толтырылмайды.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 130 бұйрыққа</w:t>
            </w:r>
            <w:r>
              <w:br/>
            </w:r>
            <w:r>
              <w:rPr>
                <w:rFonts w:ascii="Times New Roman"/>
                <w:b w:val="false"/>
                <w:i w:val="false"/>
                <w:color w:val="000000"/>
                <w:sz w:val="20"/>
              </w:rPr>
              <w:t>5-қосымша</w:t>
            </w:r>
          </w:p>
        </w:tc>
      </w:tr>
    </w:tbl>
    <w:bookmarkStart w:name="z48" w:id="29"/>
    <w:p>
      <w:pPr>
        <w:spacing w:after="0"/>
        <w:ind w:left="0"/>
        <w:jc w:val="left"/>
      </w:pPr>
      <w:r>
        <w:rPr>
          <w:rFonts w:ascii="Times New Roman"/>
          <w:b/>
          <w:i w:val="false"/>
          <w:color w:val="000000"/>
        </w:rPr>
        <w:t xml:space="preserve">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қағидалары</w:t>
      </w:r>
    </w:p>
    <w:bookmarkEnd w:id="29"/>
    <w:bookmarkStart w:name="z49" w:id="30"/>
    <w:p>
      <w:pPr>
        <w:spacing w:after="0"/>
        <w:ind w:left="0"/>
        <w:jc w:val="left"/>
      </w:pPr>
      <w:r>
        <w:rPr>
          <w:rFonts w:ascii="Times New Roman"/>
          <w:b/>
          <w:i w:val="false"/>
          <w:color w:val="000000"/>
        </w:rPr>
        <w:t xml:space="preserve"> 1-тарау. Жалпы ережелер</w:t>
      </w:r>
    </w:p>
    <w:bookmarkEnd w:id="30"/>
    <w:p>
      <w:pPr>
        <w:spacing w:after="0"/>
        <w:ind w:left="0"/>
        <w:jc w:val="left"/>
      </w:pPr>
    </w:p>
    <w:p>
      <w:pPr>
        <w:spacing w:after="0"/>
        <w:ind w:left="0"/>
        <w:jc w:val="both"/>
      </w:pPr>
      <w:r>
        <w:rPr>
          <w:rFonts w:ascii="Times New Roman"/>
          <w:b w:val="false"/>
          <w:i w:val="false"/>
          <w:color w:val="000000"/>
          <w:sz w:val="28"/>
        </w:rPr>
        <w:t xml:space="preserve">
      1. Осы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 (бұдан әрі – мемлекеттік көрсетілетін қызмет) тәртібін айқындайды.</w:t>
      </w:r>
    </w:p>
    <w:bookmarkStart w:name="z51" w:id="31"/>
    <w:p>
      <w:pPr>
        <w:spacing w:after="0"/>
        <w:ind w:left="0"/>
        <w:jc w:val="both"/>
      </w:pPr>
      <w:r>
        <w:rPr>
          <w:rFonts w:ascii="Times New Roman"/>
          <w:b w:val="false"/>
          <w:i w:val="false"/>
          <w:color w:val="000000"/>
          <w:sz w:val="28"/>
        </w:rPr>
        <w:t>
      2. Мемлекеттік көрсетілетін қызметті Қазақстан Республикасы Экология және табиғи ресурстар министрлігінің Экологиялық реттеу және бақылау комитеті (бұдан әрі – Комитет) және оның аумақтық бөлімшелері (бұдан әрі – көрсетілетін қызметті беруші) көрсетеді.</w:t>
      </w:r>
    </w:p>
    <w:bookmarkEnd w:id="31"/>
    <w:p>
      <w:pPr>
        <w:spacing w:after="0"/>
        <w:ind w:left="0"/>
        <w:jc w:val="both"/>
      </w:pPr>
      <w:r>
        <w:rPr>
          <w:rFonts w:ascii="Times New Roman"/>
          <w:b w:val="false"/>
          <w:i w:val="false"/>
          <w:color w:val="000000"/>
          <w:sz w:val="28"/>
        </w:rPr>
        <w:t xml:space="preserve">
      Қоршаған ортаны қорғау саласындағы уәкілетті орган мен аумақтық бөлімшелер арасында функциялар мен өкілеттіктерді бөлу "Қоршаған ортаны қорғау саласындағы уәкілетті орган мен аумақтық бөлімшелер арасында функциялар мен өкілеттіктерді бөлуді бекіту туралы" Қазақстан Республикасы Экология, геология және табиғи ресурстар министрінің 2021 жылғы 13 қыркүйектегі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24385 болып тіркелген) сәйкес жүзеге асырылады.</w:t>
      </w:r>
    </w:p>
    <w:bookmarkStart w:name="z52" w:id="32"/>
    <w:p>
      <w:pPr>
        <w:spacing w:after="0"/>
        <w:ind w:left="0"/>
        <w:jc w:val="both"/>
      </w:pPr>
      <w:r>
        <w:rPr>
          <w:rFonts w:ascii="Times New Roman"/>
          <w:b w:val="false"/>
          <w:i w:val="false"/>
          <w:color w:val="000000"/>
          <w:sz w:val="28"/>
        </w:rPr>
        <w:t>
      3. Мемлекеттік көрсетілетін қызмет жеке және (немесе) заңды тұлғаларға (бұдан әрі – көрсетілетін қызметті алушы) көрсетіледі.</w:t>
      </w:r>
    </w:p>
    <w:bookmarkEnd w:id="32"/>
    <w:bookmarkStart w:name="z53" w:id="33"/>
    <w:p>
      <w:pPr>
        <w:spacing w:after="0"/>
        <w:ind w:left="0"/>
        <w:jc w:val="both"/>
      </w:pPr>
      <w:r>
        <w:rPr>
          <w:rFonts w:ascii="Times New Roman"/>
          <w:b w:val="false"/>
          <w:i w:val="false"/>
          <w:color w:val="000000"/>
          <w:sz w:val="28"/>
        </w:rPr>
        <w:t>
      4. Мемлекеттік қызмет "электрондық үкімет" веб-порталы арқылы www.egov.kz (бұдан әрі – Портал) көрсетіледі.</w:t>
      </w:r>
    </w:p>
    <w:bookmarkEnd w:id="33"/>
    <w:p>
      <w:pPr>
        <w:spacing w:after="0"/>
        <w:ind w:left="0"/>
        <w:jc w:val="both"/>
      </w:pPr>
      <w:r>
        <w:rPr>
          <w:rFonts w:ascii="Times New Roman"/>
          <w:b w:val="false"/>
          <w:i w:val="false"/>
          <w:color w:val="000000"/>
          <w:sz w:val="28"/>
        </w:rPr>
        <w:t>
      Комитет Қағидаларға өзгерістер енгізілген күннен бастап 3 (үш) жұмыс күні ішінде оны көрсету тәртібі туралы ақпаратты жаңартады және оны Бірыңғай байланыс-орталығы мен "электрондық үкіметтің" ақпараттық-коммуникациялық инфрақұрылым операторына жібереді.</w:t>
      </w:r>
    </w:p>
    <w:bookmarkStart w:name="z54" w:id="34"/>
    <w:p>
      <w:pPr>
        <w:spacing w:after="0"/>
        <w:ind w:left="0"/>
        <w:jc w:val="left"/>
      </w:pPr>
      <w:r>
        <w:rPr>
          <w:rFonts w:ascii="Times New Roman"/>
          <w:b/>
          <w:i w:val="false"/>
          <w:color w:val="000000"/>
        </w:rPr>
        <w:t xml:space="preserve"> 2-тарау. Мемлекеттік қызмет көрсету тәртібі</w:t>
      </w:r>
    </w:p>
    <w:bookmarkEnd w:id="34"/>
    <w:p>
      <w:pPr>
        <w:spacing w:after="0"/>
        <w:ind w:left="0"/>
        <w:jc w:val="left"/>
      </w:pPr>
    </w:p>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Портал арқылы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қызметін көрсетуге қойылатын негізгі талаптар тізбесінің (бұдан әрі – Тізбе) 8-тармағында көрсетілген құжаттарды қоса беріп,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жолдайды.</w:t>
      </w:r>
    </w:p>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мемлекеттік қызметті көрсету тәсілдерін, мемлекеттік қызметті көрсету мерзімін, мемлекеттік қызметті көрсету нысанын, мемлекеттік қызметті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жұмыс кестесі, көрсетілетін қызметті берушінің жұмыс графигі,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Тізбеде баяндалған.</w:t>
      </w:r>
    </w:p>
    <w:bookmarkStart w:name="z56" w:id="35"/>
    <w:p>
      <w:pPr>
        <w:spacing w:after="0"/>
        <w:ind w:left="0"/>
        <w:jc w:val="both"/>
      </w:pPr>
      <w:r>
        <w:rPr>
          <w:rFonts w:ascii="Times New Roman"/>
          <w:b w:val="false"/>
          <w:i w:val="false"/>
          <w:color w:val="000000"/>
          <w:sz w:val="28"/>
        </w:rPr>
        <w:t>
      6. Көрсетілетін қызметті берушінің кеңсе қызметкері қоса берілген құжаттармен бірге өтінішті түскен күні тіркейді және көрсетілетін қызметті берушінің басшысына жолдайды, көрсетілетін қызметті берушінің басшысы 1 (бір) жұмыс күні ішінде көрсетілетін қызметті берушінің орындаушысының қарауына жолдайды. Көрсетілетін қызметті алушы Тізбеге сәйкес құжаттарды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5"/>
    <w:p>
      <w:pPr>
        <w:spacing w:after="0"/>
        <w:ind w:left="0"/>
        <w:jc w:val="both"/>
      </w:pPr>
      <w:r>
        <w:rPr>
          <w:rFonts w:ascii="Times New Roman"/>
          <w:b w:val="false"/>
          <w:i w:val="false"/>
          <w:color w:val="000000"/>
          <w:sz w:val="28"/>
        </w:rPr>
        <w:t>
      Өтінішті Портал арқылы жіберген кезде көрсетілетін қызметті берушінің орындаушы өтініш тіркелген сәттен бастап 2 (екі) жұмыс күні ішінде ұсынылған құжаттар мен мәліметтердің толықтығын тексереді. Портал арқылы ұсынылған мәліметтердің, құжаттардың және (немесе) қолданылу мерзімі өткен құжаттар анықталған жағдайда, көрсетілетін қызметті берушінің орындаушысы өтінішті одан әрі қараудан дәлелді бас тартуды дайындайды;</w:t>
      </w:r>
    </w:p>
    <w:p>
      <w:pPr>
        <w:spacing w:after="0"/>
        <w:ind w:left="0"/>
        <w:jc w:val="both"/>
      </w:pPr>
      <w:r>
        <w:rPr>
          <w:rFonts w:ascii="Times New Roman"/>
          <w:b w:val="false"/>
          <w:i w:val="false"/>
          <w:color w:val="000000"/>
          <w:sz w:val="28"/>
        </w:rPr>
        <w:t>
      Порталда өтінішті одан әрі қараудан дәлелді бас тарту көрсетілетін қызметті беруші уәкілетті адамының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Қоршаған ортаға әсерді бағалаудың қамту саласын айқындау туралы қорытынды беру рәсімі мынадай дәйекті іс-қимылдар бойынша жүзеге асырылады:</w:t>
      </w:r>
    </w:p>
    <w:p>
      <w:pPr>
        <w:spacing w:after="0"/>
        <w:ind w:left="0"/>
        <w:jc w:val="both"/>
      </w:pPr>
      <w:r>
        <w:rPr>
          <w:rFonts w:ascii="Times New Roman"/>
          <w:b w:val="false"/>
          <w:i w:val="false"/>
          <w:color w:val="000000"/>
          <w:sz w:val="28"/>
        </w:rPr>
        <w:t>
      көзделіп отырған қызмет туралы өтініште көрсетілген мәліметтердің бар екендігі анықталған жағдайда, көрсетілетін қызметті берушінің орындаушысы тіркелген кезден бастап 2 (екі) жұмыс күні ішінде көзделіп отырған қызмет туралы өтінішті көрсетілетін қызметті берушінің бірыңғай экологиялық порталында www.ecoportal.kz орналастырады және оның көшірмесін тиісті мүдделі мемлекеттік органдарға Қазақстан Республикасы мемлекеттік органдарының электрондық құжат айналымының бірыңғай жүйесі арқылы ұсыныстар мен ескертулер беру үшін, оның ішінде тиісті әкімшілік-аумақтық бірліктердің жергілікті атқарушы органдарына ресми интернет-ресурстарда орналастыру үшін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көрсетілетін қызметті берушіден белгіленген қызмет туралы өтініштің көшірмесін алғаннан кейін 2 (екі) жұмыс күні ішінде оны ресми интернет-ресурстарда орналастырады, өтініш орналастырылған күннен бастап қатарынан күнтізбелік отыз күн ішінде қолжетімді болады, белгіленген қызмет туралы өтініш ресми интернет-ресурстарда орналастырылған күннен бастап үш жұмыс күнінен кешіктірмей бұқаралық ақпарат құралдарының бірінде ресми хабарды таратуды қосымша ұйымдастырады.</w:t>
      </w:r>
    </w:p>
    <w:p>
      <w:pPr>
        <w:spacing w:after="0"/>
        <w:ind w:left="0"/>
        <w:jc w:val="both"/>
      </w:pPr>
      <w:r>
        <w:rPr>
          <w:rFonts w:ascii="Times New Roman"/>
          <w:b w:val="false"/>
          <w:i w:val="false"/>
          <w:color w:val="000000"/>
          <w:sz w:val="28"/>
        </w:rPr>
        <w:t>
      Белгіленген қызмет туралы өтініш қоршаған ортаны қорғау саласындағы уәкілетті органның және тиісті әкімшілік-аумақтық бірліктердің жергілікті атқарушы органдарының интернет-ресурстарында орналастырылғаннан кейін, белгіленген қызмет туралы өтініш қоршаған ортаны қорғау саласындағы уәкілетті органның ресми интернет-ресурсында орналастырылған күннен бастап 15 (он бес) жұмыс күні өткенге дейін осындай интернет-ресурстарда жұртшылық назарына үздіксіз қолжетімді болып қалуға тиіс.</w:t>
      </w:r>
    </w:p>
    <w:p>
      <w:pPr>
        <w:spacing w:after="0"/>
        <w:ind w:left="0"/>
        <w:jc w:val="both"/>
      </w:pPr>
      <w:r>
        <w:rPr>
          <w:rFonts w:ascii="Times New Roman"/>
          <w:b w:val="false"/>
          <w:i w:val="false"/>
          <w:color w:val="000000"/>
          <w:sz w:val="28"/>
        </w:rPr>
        <w:t>
      Мүдделі мемлекеттік органдар мен жұртшылық қоршаған ортаны қорғау саласындағы уәкілетті органның ресми интернет-ресурсында белгіленіп отырған қызмет туралы өтініш орналастырылған күннен бастап 15 (он бес) жұмыс күні ішінде белгіленіп отырған қызмет туралы өтінішке қатысты өз ескертпелері мен ұсыныстарын ұсынуға құқылы.</w:t>
      </w:r>
    </w:p>
    <w:p>
      <w:pPr>
        <w:spacing w:after="0"/>
        <w:ind w:left="0"/>
        <w:jc w:val="both"/>
      </w:pPr>
      <w:r>
        <w:rPr>
          <w:rFonts w:ascii="Times New Roman"/>
          <w:b w:val="false"/>
          <w:i w:val="false"/>
          <w:color w:val="000000"/>
          <w:sz w:val="28"/>
        </w:rPr>
        <w:t>
      Көрсетілген мерзім өткеннен кейін мемлекеттік органдардан және жұртшылықтан ескертулер мен ұсыныстар қабылданбайды.</w:t>
      </w:r>
    </w:p>
    <w:p>
      <w:pPr>
        <w:spacing w:after="0"/>
        <w:ind w:left="0"/>
        <w:jc w:val="both"/>
      </w:pPr>
      <w:r>
        <w:rPr>
          <w:rFonts w:ascii="Times New Roman"/>
          <w:b w:val="false"/>
          <w:i w:val="false"/>
          <w:color w:val="000000"/>
          <w:sz w:val="28"/>
        </w:rPr>
        <w:t>
      Ескертулер мен ұсыныстарды қабылдау мерзімі өткен күннен бастап 5 (бес) жұмыс күні ішінде көрсетілетін қызметті берушінің орындаушысы мүдделі мемлекеттік органдар мен жұртшылықтан қарауға қабылданған белгіленетін қызмет туралы өтінішке ескертулер мен ұсыныстардың жиынтық кестесі түрінде ресімделетін хаттамаға барлық ескертулер мен ұсыныстарды енгізеді, сондай-ақ сол мерзім ішінде оны қоршаған ортаға әсерді бағалауды қамту аясын айқындау туралы қорытындымен және (немесе) көзделіп отырған қызметтің әсерлерін скрининг нәтижелері туралы қорытындымен бірге қоршаған ортаны қорғау саласындағы уәкілетті органның ресми интернет-ресурсында орналастырады және олардың көшірмелерін тиісті әкімшілік-аумақтық бірліктердің жергілікті атқарушы органдарына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қоршаған ортаны қорғау саласындағы уәкілетті органнан осы тармақтың бірінші бөлігінде көрсетілген Хаттаманың және қорытындының (қорытындылардың) көшірмелерін алғаннан кейін екі жұмыс күні ішінде оларды өздерінің ресми интернет-ресурстарында орналастырады.</w:t>
      </w:r>
    </w:p>
    <w:p>
      <w:pPr>
        <w:spacing w:after="0"/>
        <w:ind w:left="0"/>
        <w:jc w:val="both"/>
      </w:pPr>
      <w:r>
        <w:rPr>
          <w:rFonts w:ascii="Times New Roman"/>
          <w:b w:val="false"/>
          <w:i w:val="false"/>
          <w:color w:val="000000"/>
          <w:sz w:val="28"/>
        </w:rPr>
        <w:t>
      Ескертулер мен ұсыныстарды қабылдау мерзімі өткен күннен бастап 5 (бес) жұмыс күні ішінде көрсетілетін қызметті берушінің орындаушысы мыналардың бірін ресімдейді: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қоршаған ортаға әсерді бағалаудың қамту саласын айқындау туралы қорытынды;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қоршаған ортаға әсерді міндетті бағалауды жүргізудің қажеттілігі немесе жүргізілмеуі туралы және қоршаған орта компоненттерінің қамту саласын айқындау жөніндегі тұжырымдар қамтылған, көзделіп отырған қызметтің қоршаған ортаға әсерін бағалаудың қамту саласын және (немесе) әсер ету скринингін айқындау туралы қорытынды.</w:t>
      </w:r>
    </w:p>
    <w:p>
      <w:pPr>
        <w:spacing w:after="0"/>
        <w:ind w:left="0"/>
        <w:jc w:val="both"/>
      </w:pPr>
      <w:r>
        <w:rPr>
          <w:rFonts w:ascii="Times New Roman"/>
          <w:b w:val="false"/>
          <w:i w:val="false"/>
          <w:color w:val="000000"/>
          <w:sz w:val="28"/>
        </w:rPr>
        <w:t>
      Көрсетілетін қызметті берушінің қорытынды беру мерзімі Көрсетілетін қызметті берушінің көзделіп отырған қызмет туралы өтініші тіркелген күннен бастап 22 (жиырма екі) жұмыс күнінен аспайды.</w:t>
      </w:r>
    </w:p>
    <w:p>
      <w:pPr>
        <w:spacing w:after="0"/>
        <w:ind w:left="0"/>
        <w:jc w:val="both"/>
      </w:pPr>
      <w:r>
        <w:rPr>
          <w:rFonts w:ascii="Times New Roman"/>
          <w:b w:val="false"/>
          <w:i w:val="false"/>
          <w:color w:val="000000"/>
          <w:sz w:val="28"/>
        </w:rPr>
        <w:t>
      Осы Қағидалардың мемлекеттік қызмет көрсетуге қойылатын негізгі талаптар Тізбесінің 9-тармағында көрсетілген негіздер бойынша мемлекеттік қызмет көрсетуден дәлелді бас тарту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 (бұдан әрі-ЭЦҚ) қойылған электрондық құжат нысанында "жеке кабинетке"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Start w:name="z58" w:id="36"/>
    <w:p>
      <w:pPr>
        <w:spacing w:after="0"/>
        <w:ind w:left="0"/>
        <w:jc w:val="left"/>
      </w:pPr>
      <w:r>
        <w:rPr>
          <w:rFonts w:ascii="Times New Roman"/>
          <w:b/>
          <w:i w:val="false"/>
          <w:color w:val="000000"/>
        </w:rPr>
        <w:t xml:space="preserve"> 3 тарау. Көрсетілетін қызметті берушілердің және (немесе) олардың лауазымды адамдарының мемлекеттік қызметтер көрсету мәселелері бойынша әрекеттеріне (әрекетсіздігіне) шағымдану тәртібі</w:t>
      </w:r>
    </w:p>
    <w:bookmarkEnd w:id="36"/>
    <w:bookmarkStart w:name="z59" w:id="37"/>
    <w:p>
      <w:pPr>
        <w:spacing w:after="0"/>
        <w:ind w:left="0"/>
        <w:jc w:val="both"/>
      </w:pPr>
      <w:r>
        <w:rPr>
          <w:rFonts w:ascii="Times New Roman"/>
          <w:b w:val="false"/>
          <w:i w:val="false"/>
          <w:color w:val="000000"/>
          <w:sz w:val="28"/>
        </w:rPr>
        <w:t>
      8.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үшін шағым көрсетілетін қызметті алушыға әрекеттерді (әрекетсіздіктерді) жасағаны туралы белгілі болған күннен бастап 3 (үш) айдан кешіктірілмей:</w:t>
      </w:r>
    </w:p>
    <w:bookmarkEnd w:id="37"/>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3-қосымшасының</w:t>
      </w:r>
      <w:r>
        <w:rPr>
          <w:rFonts w:ascii="Times New Roman"/>
          <w:b w:val="false"/>
          <w:i w:val="false"/>
          <w:color w:val="000000"/>
          <w:sz w:val="28"/>
        </w:rPr>
        <w:t xml:space="preserve"> 7-тармағында көрсетілген мекенжай бойынша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Көрсетілетін қызметті алушының шағымын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шағымды қарайтын органға ол келіп түскен күннен бастап 3 (үш) жұмыс күні ішінде жібереді. Көрсетілетін қызметті беруші қолайлы акт қабылданған, шағымда көрсетілген талаптарды толық қанағаттандыратын әкімшілік іс-әрекет жасалған жағдайда шағымды қарайтын органға шағымды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Шағымды қарайтын органның шешімімен келіспеген жағдайда, көрсетілетін қызметті алушы Қазақстан Республикасы Әкімшілік рәсімдік- 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шағымды қарайтын басқа органға немесе сотқа жүгінеді.</w:t>
      </w:r>
    </w:p>
    <w:bookmarkStart w:name="z61" w:id="38"/>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38"/>
    <w:bookmarkStart w:name="z62" w:id="39"/>
    <w:p>
      <w:pPr>
        <w:spacing w:after="0"/>
        <w:ind w:left="0"/>
        <w:jc w:val="both"/>
      </w:pPr>
      <w:r>
        <w:rPr>
          <w:rFonts w:ascii="Times New Roman"/>
          <w:b w:val="false"/>
          <w:i w:val="false"/>
          <w:color w:val="000000"/>
          <w:sz w:val="28"/>
        </w:rPr>
        <w:t>
      10. Белгіленген қызметтің әсерін скрининг рәсімі барысында қоршаған ортаға әсерді бағалау қажеттілігі белгіленеді.</w:t>
      </w:r>
    </w:p>
    <w:bookmarkEnd w:id="39"/>
    <w:p>
      <w:pPr>
        <w:spacing w:after="0"/>
        <w:ind w:left="0"/>
        <w:jc w:val="both"/>
      </w:pPr>
      <w:r>
        <w:rPr>
          <w:rFonts w:ascii="Times New Roman"/>
          <w:b w:val="false"/>
          <w:i w:val="false"/>
          <w:color w:val="000000"/>
          <w:sz w:val="28"/>
        </w:rPr>
        <w:t>
      Қоршаған ортаға әсерді бағалауды жүргізу қажет болған кезде көзделіп отырған қызметтің әсері скринингінің қорытындысы қоршаған ортаға әсерді бағалаудың қамту саласын айқындау туралы қорытындымен бірге беріледі.</w:t>
      </w:r>
    </w:p>
    <w:p>
      <w:pPr>
        <w:spacing w:after="0"/>
        <w:ind w:left="0"/>
        <w:jc w:val="both"/>
      </w:pPr>
      <w:r>
        <w:rPr>
          <w:rFonts w:ascii="Times New Roman"/>
          <w:b w:val="false"/>
          <w:i w:val="false"/>
          <w:color w:val="000000"/>
          <w:sz w:val="28"/>
        </w:rPr>
        <w:t>
      Қоршаған ортаға әсерді бағалауды жүргізу қажеттілігі болмаған кезде көзделіп отырған қызметтің әсеріне скрининг қорытындысы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көзделіп отырған қызметтің</w:t>
            </w:r>
            <w:r>
              <w:br/>
            </w:r>
            <w:r>
              <w:rPr>
                <w:rFonts w:ascii="Times New Roman"/>
                <w:b w:val="false"/>
                <w:i w:val="false"/>
                <w:color w:val="000000"/>
                <w:sz w:val="20"/>
              </w:rPr>
              <w:t>әсер ету скринингін</w:t>
            </w:r>
            <w:r>
              <w:br/>
            </w:r>
            <w:r>
              <w:rPr>
                <w:rFonts w:ascii="Times New Roman"/>
                <w:b w:val="false"/>
                <w:i w:val="false"/>
                <w:color w:val="000000"/>
                <w:sz w:val="20"/>
              </w:rPr>
              <w:t xml:space="preserve">айқындау туралы қорытынды </w:t>
            </w:r>
            <w:r>
              <w:br/>
            </w:r>
            <w:r>
              <w:rPr>
                <w:rFonts w:ascii="Times New Roman"/>
                <w:b w:val="false"/>
                <w:i w:val="false"/>
                <w:color w:val="000000"/>
                <w:sz w:val="20"/>
              </w:rPr>
              <w:t xml:space="preserve">беру"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64" w:id="40"/>
    <w:p>
      <w:pPr>
        <w:spacing w:after="0"/>
        <w:ind w:left="0"/>
        <w:jc w:val="left"/>
      </w:pPr>
      <w:r>
        <w:rPr>
          <w:rFonts w:ascii="Times New Roman"/>
          <w:b/>
          <w:i w:val="false"/>
          <w:color w:val="000000"/>
        </w:rPr>
        <w:t xml:space="preserve"> Көзделіп отырған қызмет туралы өтініш</w:t>
      </w:r>
    </w:p>
    <w:bookmarkEnd w:id="40"/>
    <w:bookmarkStart w:name="z65" w:id="41"/>
    <w:p>
      <w:pPr>
        <w:spacing w:after="0"/>
        <w:ind w:left="0"/>
        <w:jc w:val="both"/>
      </w:pPr>
      <w:r>
        <w:rPr>
          <w:rFonts w:ascii="Times New Roman"/>
          <w:b w:val="false"/>
          <w:i w:val="false"/>
          <w:color w:val="000000"/>
          <w:sz w:val="28"/>
        </w:rPr>
        <w:t>
      1. Белгіленген қызметтің бастамашысы туралы мәліметтер:</w:t>
      </w:r>
    </w:p>
    <w:bookmarkEnd w:id="41"/>
    <w:p>
      <w:pPr>
        <w:spacing w:after="0"/>
        <w:ind w:left="0"/>
        <w:jc w:val="both"/>
      </w:pPr>
      <w:r>
        <w:rPr>
          <w:rFonts w:ascii="Times New Roman"/>
          <w:b w:val="false"/>
          <w:i w:val="false"/>
          <w:color w:val="000000"/>
          <w:sz w:val="28"/>
        </w:rPr>
        <w:t>
      жеке тұлға үшін: тегі, аты, әкесінің аты (егер ол жеке басты куәландыратын құжатта көрсетілсе), тұрғылықты жерінің мекенжайы, жеке сәйкестендіру нөмірі, телефоны, электрондық поштасының мекенжайы;</w:t>
      </w:r>
    </w:p>
    <w:p>
      <w:pPr>
        <w:spacing w:after="0"/>
        <w:ind w:left="0"/>
        <w:jc w:val="both"/>
      </w:pPr>
      <w:r>
        <w:rPr>
          <w:rFonts w:ascii="Times New Roman"/>
          <w:b w:val="false"/>
          <w:i w:val="false"/>
          <w:color w:val="000000"/>
          <w:sz w:val="28"/>
        </w:rPr>
        <w:t>
      заңды тұлға үшін: атауы, орналасқан жерінің мекенжайы, бизнес- сәйкестендіру нөмірі, бірінші басшы туралы деректер, телефоны, электрондық поштасының мекенжайы.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1- қосымшасына сәйкес көзделіп отырған қызмет түрлерінің жалпы сипаттамасы және олардың сыныптамасы.</w:t>
      </w:r>
    </w:p>
    <w:bookmarkStart w:name="z67" w:id="42"/>
    <w:p>
      <w:pPr>
        <w:spacing w:after="0"/>
        <w:ind w:left="0"/>
        <w:jc w:val="both"/>
      </w:pPr>
      <w:r>
        <w:rPr>
          <w:rFonts w:ascii="Times New Roman"/>
          <w:b w:val="false"/>
          <w:i w:val="false"/>
          <w:color w:val="000000"/>
          <w:sz w:val="28"/>
        </w:rPr>
        <w:t>
      3. Қызмет түрлеріне елеулі өзгерістер енгізілген жағдайларда:</w:t>
      </w:r>
    </w:p>
    <w:bookmarkEnd w:id="42"/>
    <w:p>
      <w:pPr>
        <w:spacing w:after="0"/>
        <w:ind w:left="0"/>
        <w:jc w:val="both"/>
      </w:pPr>
      <w:r>
        <w:rPr>
          <w:rFonts w:ascii="Times New Roman"/>
          <w:b w:val="false"/>
          <w:i w:val="false"/>
          <w:color w:val="000000"/>
          <w:sz w:val="28"/>
        </w:rPr>
        <w:t xml:space="preserve">
      бұрын қоршаған ортаға әсерді бағалау жүргізілген объектілердің қызмет түрлеріне және (немесе) қызметіне елеулі өзгерістердің сипаттамасы (Кодекстің 65-бабы 1-тармағының </w:t>
      </w:r>
      <w:r>
        <w:rPr>
          <w:rFonts w:ascii="Times New Roman"/>
          <w:b w:val="false"/>
          <w:i w:val="false"/>
          <w:color w:val="000000"/>
          <w:sz w:val="28"/>
        </w:rPr>
        <w:t>3) тармақшасы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өздеріне қатысты бұрын көзделіп отырған қызметтің әсер ету скринингінің нәтижелері туралы қорытынды берілген объектілердің қызмет түрлеріне және (немесе) қызметіне қоршаған ортаға әсер етуге бағалау жүргізу қажеттілігінің жоқтығы туралы қорытындымен елеулі өзгерістердің сипаттамасы (Кодекстің 65-бабы 1-тармағының </w:t>
      </w:r>
      <w:r>
        <w:rPr>
          <w:rFonts w:ascii="Times New Roman"/>
          <w:b w:val="false"/>
          <w:i w:val="false"/>
          <w:color w:val="000000"/>
          <w:sz w:val="28"/>
        </w:rPr>
        <w:t>4) тармақшасы</w:t>
      </w:r>
      <w:r>
        <w:rPr>
          <w:rFonts w:ascii="Times New Roman"/>
          <w:b w:val="false"/>
          <w:i w:val="false"/>
          <w:color w:val="000000"/>
          <w:sz w:val="28"/>
        </w:rPr>
        <w:t>).</w:t>
      </w:r>
    </w:p>
    <w:bookmarkStart w:name="z68" w:id="43"/>
    <w:p>
      <w:pPr>
        <w:spacing w:after="0"/>
        <w:ind w:left="0"/>
        <w:jc w:val="both"/>
      </w:pPr>
      <w:r>
        <w:rPr>
          <w:rFonts w:ascii="Times New Roman"/>
          <w:b w:val="false"/>
          <w:i w:val="false"/>
          <w:color w:val="000000"/>
          <w:sz w:val="28"/>
        </w:rPr>
        <w:t>
      4. Көзделген қызметті жүзеге асырудың болжамды орны туралы мәліметтер, орынды таңдаудың негіздемесі және басқа орындарды таңдау мүмкіндіктері.</w:t>
      </w:r>
    </w:p>
    <w:bookmarkEnd w:id="43"/>
    <w:bookmarkStart w:name="z69" w:id="44"/>
    <w:p>
      <w:pPr>
        <w:spacing w:after="0"/>
        <w:ind w:left="0"/>
        <w:jc w:val="both"/>
      </w:pPr>
      <w:r>
        <w:rPr>
          <w:rFonts w:ascii="Times New Roman"/>
          <w:b w:val="false"/>
          <w:i w:val="false"/>
          <w:color w:val="000000"/>
          <w:sz w:val="28"/>
        </w:rPr>
        <w:t>
      5. Объектінің қуатын (өнімділігін), оның болжамды мөлшерін, өнімнің сипаттамасын қоса алғанда, көзделіп отырған қызметтің жалпы болжамды техникалық сипаттамалары.</w:t>
      </w:r>
    </w:p>
    <w:bookmarkEnd w:id="44"/>
    <w:bookmarkStart w:name="z70" w:id="45"/>
    <w:p>
      <w:pPr>
        <w:spacing w:after="0"/>
        <w:ind w:left="0"/>
        <w:jc w:val="both"/>
      </w:pPr>
      <w:r>
        <w:rPr>
          <w:rFonts w:ascii="Times New Roman"/>
          <w:b w:val="false"/>
          <w:i w:val="false"/>
          <w:color w:val="000000"/>
          <w:sz w:val="28"/>
        </w:rPr>
        <w:t>
      6. Көзделіп отырған қызмет үшін болжанатын техникалық және технологиялық шешімдердің қысқаша сипаттамасы.</w:t>
      </w:r>
    </w:p>
    <w:bookmarkEnd w:id="45"/>
    <w:bookmarkStart w:name="z71" w:id="46"/>
    <w:p>
      <w:pPr>
        <w:spacing w:after="0"/>
        <w:ind w:left="0"/>
        <w:jc w:val="both"/>
      </w:pPr>
      <w:r>
        <w:rPr>
          <w:rFonts w:ascii="Times New Roman"/>
          <w:b w:val="false"/>
          <w:i w:val="false"/>
          <w:color w:val="000000"/>
          <w:sz w:val="28"/>
        </w:rPr>
        <w:t>
      7. Көзделіп отырған қызметті іске асыруды бастаудың және оны аяқтаудың болжамды мерзімдері (объектіні салуды, пайдалануды және кейіннен кәдеге жаратуды қоса алғанда).</w:t>
      </w:r>
    </w:p>
    <w:bookmarkEnd w:id="46"/>
    <w:bookmarkStart w:name="z72" w:id="47"/>
    <w:p>
      <w:pPr>
        <w:spacing w:after="0"/>
        <w:ind w:left="0"/>
        <w:jc w:val="both"/>
      </w:pPr>
      <w:r>
        <w:rPr>
          <w:rFonts w:ascii="Times New Roman"/>
          <w:b w:val="false"/>
          <w:i w:val="false"/>
          <w:color w:val="000000"/>
          <w:sz w:val="28"/>
        </w:rPr>
        <w:t>
      8. Объектілерді салуды, пайдалануды және кейіннен кәдеге жаратуды қоса алғанда, көзделіп отырған қызметті жүзеге асыру үшін қажетті ресурстар түрлерінің сипаттамасы (болжанып отырған сапалық және ең жоғары сандық сипаттамаларды, сондай-ақ оларды пайдалану болжанып отырған операцияларды көрсете отырып):</w:t>
      </w:r>
    </w:p>
    <w:bookmarkEnd w:id="47"/>
    <w:p>
      <w:pPr>
        <w:spacing w:after="0"/>
        <w:ind w:left="0"/>
        <w:jc w:val="both"/>
      </w:pPr>
      <w:r>
        <w:rPr>
          <w:rFonts w:ascii="Times New Roman"/>
          <w:b w:val="false"/>
          <w:i w:val="false"/>
          <w:color w:val="000000"/>
          <w:sz w:val="28"/>
        </w:rPr>
        <w:t>
      1) жер учаскелерін, олардың алаңдарын, нысаналы мақсатын, болжамды пайдалану мерзімдерін айқындайды;</w:t>
      </w:r>
    </w:p>
    <w:p>
      <w:pPr>
        <w:spacing w:after="0"/>
        <w:ind w:left="0"/>
        <w:jc w:val="both"/>
      </w:pPr>
      <w:r>
        <w:rPr>
          <w:rFonts w:ascii="Times New Roman"/>
          <w:b w:val="false"/>
          <w:i w:val="false"/>
          <w:color w:val="000000"/>
          <w:sz w:val="28"/>
        </w:rPr>
        <w:t>
      2) су ресурстарын:</w:t>
      </w:r>
    </w:p>
    <w:p>
      <w:pPr>
        <w:spacing w:after="0"/>
        <w:ind w:left="0"/>
        <w:jc w:val="both"/>
      </w:pPr>
      <w:r>
        <w:rPr>
          <w:rFonts w:ascii="Times New Roman"/>
          <w:b w:val="false"/>
          <w:i w:val="false"/>
          <w:color w:val="000000"/>
          <w:sz w:val="28"/>
        </w:rPr>
        <w:t>
      сумен жабдықтаудың болжамды көзі (орталықтандырылған сумен жабдықтау жүйелері, орталықтандырылмаған сумен жабдықтау үшін айдаланылатын су объектілері, тасымалданатын су), су қорғау аймақтары мен белдеулерінің бар-жоғы туралы мәліметтер, олар болмаған кезде – Қазақстан Республикасының заңнамасына сәйкес оларды белгілеу қажеттігі туралы, ал Бар болса – көзделіп отырған қызметке қатысты олар үшін белгіленген тыйым салулар мен шектеулер туралы қорытынды;</w:t>
      </w:r>
    </w:p>
    <w:p>
      <w:pPr>
        <w:spacing w:after="0"/>
        <w:ind w:left="0"/>
        <w:jc w:val="both"/>
      </w:pPr>
      <w:r>
        <w:rPr>
          <w:rFonts w:ascii="Times New Roman"/>
          <w:b w:val="false"/>
          <w:i w:val="false"/>
          <w:color w:val="000000"/>
          <w:sz w:val="28"/>
        </w:rPr>
        <w:t>
      су пайдалану түрлері (жалпы, арнайы, оқшауланған), қажетті судың сапасы (ауыз су, ауыз су емес);</w:t>
      </w:r>
    </w:p>
    <w:p>
      <w:pPr>
        <w:spacing w:after="0"/>
        <w:ind w:left="0"/>
        <w:jc w:val="both"/>
      </w:pPr>
      <w:r>
        <w:rPr>
          <w:rFonts w:ascii="Times New Roman"/>
          <w:b w:val="false"/>
          <w:i w:val="false"/>
          <w:color w:val="000000"/>
          <w:sz w:val="28"/>
        </w:rPr>
        <w:t>
      суды тұтыну көлемі;</w:t>
      </w:r>
    </w:p>
    <w:p>
      <w:pPr>
        <w:spacing w:after="0"/>
        <w:ind w:left="0"/>
        <w:jc w:val="both"/>
      </w:pPr>
      <w:r>
        <w:rPr>
          <w:rFonts w:ascii="Times New Roman"/>
          <w:b w:val="false"/>
          <w:i w:val="false"/>
          <w:color w:val="000000"/>
          <w:sz w:val="28"/>
        </w:rPr>
        <w:t>
      су ресурстарын пайдалану жоспарланатын операциялар;</w:t>
      </w:r>
    </w:p>
    <w:p>
      <w:pPr>
        <w:spacing w:after="0"/>
        <w:ind w:left="0"/>
        <w:jc w:val="both"/>
      </w:pPr>
      <w:r>
        <w:rPr>
          <w:rFonts w:ascii="Times New Roman"/>
          <w:b w:val="false"/>
          <w:i w:val="false"/>
          <w:color w:val="000000"/>
          <w:sz w:val="28"/>
        </w:rPr>
        <w:t>
      3) жер қойнауын пайдалану құқығының түрі мен мерзімдері, олардың географиялық координаттары (егер олар белгілі болса) көрсетілген жер қойнауы учаскелері;</w:t>
      </w:r>
    </w:p>
    <w:p>
      <w:pPr>
        <w:spacing w:after="0"/>
        <w:ind w:left="0"/>
        <w:jc w:val="both"/>
      </w:pPr>
      <w:r>
        <w:rPr>
          <w:rFonts w:ascii="Times New Roman"/>
          <w:b w:val="false"/>
          <w:i w:val="false"/>
          <w:color w:val="000000"/>
          <w:sz w:val="28"/>
        </w:rPr>
        <w:t>
      4) өсімдік ресурстарының түрлері, көлемі, сатып алу көздері (оның ішінде егер оларды қоршаған ортада жинау жоспарланса, оларды дайындау орындары) және пайдалану мерзімдері, сондай-ақ көзделіп отырған қызметті жүзеге асыратын жерде жасыл екпелердің болуы немесе болмауы, оларды кесу немесе көшіру қажеттігі, кесілуге немесе көшірілуге жататын жасыл екпелердің саны, сондай-ақ өтем тәртібімен отырғызылуы жоспарланған жасыл екпелердің мөлшері туралы мәліметтер көрсетілген;</w:t>
      </w:r>
    </w:p>
    <w:p>
      <w:pPr>
        <w:spacing w:after="0"/>
        <w:ind w:left="0"/>
        <w:jc w:val="both"/>
      </w:pPr>
      <w:r>
        <w:rPr>
          <w:rFonts w:ascii="Times New Roman"/>
          <w:b w:val="false"/>
          <w:i w:val="false"/>
          <w:color w:val="000000"/>
          <w:sz w:val="28"/>
        </w:rPr>
        <w:t>
      5) жануарлар дүниесі объектілерінің түрлерін, олардың бөліктерін, дериваттарын, жануарлардың пайдалы қасиеттері мен тіршілік ету өнімдерін:</w:t>
      </w:r>
    </w:p>
    <w:p>
      <w:pPr>
        <w:spacing w:after="0"/>
        <w:ind w:left="0"/>
        <w:jc w:val="both"/>
      </w:pPr>
      <w:r>
        <w:rPr>
          <w:rFonts w:ascii="Times New Roman"/>
          <w:b w:val="false"/>
          <w:i w:val="false"/>
          <w:color w:val="000000"/>
          <w:sz w:val="28"/>
        </w:rPr>
        <w:t>
      жануарлар дүниесін пайдалану көлемі;</w:t>
      </w:r>
    </w:p>
    <w:p>
      <w:pPr>
        <w:spacing w:after="0"/>
        <w:ind w:left="0"/>
        <w:jc w:val="both"/>
      </w:pPr>
      <w:r>
        <w:rPr>
          <w:rFonts w:ascii="Times New Roman"/>
          <w:b w:val="false"/>
          <w:i w:val="false"/>
          <w:color w:val="000000"/>
          <w:sz w:val="28"/>
        </w:rPr>
        <w:t>
      жануарлар дүниесін пайдаланудың болжамды орны және пайдалану түрі;</w:t>
      </w:r>
    </w:p>
    <w:p>
      <w:pPr>
        <w:spacing w:after="0"/>
        <w:ind w:left="0"/>
        <w:jc w:val="both"/>
      </w:pPr>
      <w:r>
        <w:rPr>
          <w:rFonts w:ascii="Times New Roman"/>
          <w:b w:val="false"/>
          <w:i w:val="false"/>
          <w:color w:val="000000"/>
          <w:sz w:val="28"/>
        </w:rPr>
        <w:t>
      жануарлар дүниесі объектілерін, олардың бөліктерін, дериваттары мен жануарлардың тіршілік ету өнімдерін сатып алудың өзге де көздерін сатып алу;</w:t>
      </w:r>
    </w:p>
    <w:p>
      <w:pPr>
        <w:spacing w:after="0"/>
        <w:ind w:left="0"/>
        <w:jc w:val="both"/>
      </w:pPr>
      <w:r>
        <w:rPr>
          <w:rFonts w:ascii="Times New Roman"/>
          <w:b w:val="false"/>
          <w:i w:val="false"/>
          <w:color w:val="000000"/>
          <w:sz w:val="28"/>
        </w:rPr>
        <w:t>
      жануарлар дүниесі объектілерін пайдалану жоспарланатын операциялар;</w:t>
      </w:r>
    </w:p>
    <w:p>
      <w:pPr>
        <w:spacing w:after="0"/>
        <w:ind w:left="0"/>
        <w:jc w:val="both"/>
      </w:pPr>
      <w:r>
        <w:rPr>
          <w:rFonts w:ascii="Times New Roman"/>
          <w:b w:val="false"/>
          <w:i w:val="false"/>
          <w:color w:val="000000"/>
          <w:sz w:val="28"/>
        </w:rPr>
        <w:t>
      6) сатып алу көзін, пайдалану көлемдері мен мерзімдерін көрсете отырып, көзделіп отырған қызметті (материалдарды, шикізатты, бұйымдарды, электр жәнежылу энергиясын) жүзеге асыру үшін қажетті өзге де ресурстарды;</w:t>
      </w:r>
    </w:p>
    <w:p>
      <w:pPr>
        <w:spacing w:after="0"/>
        <w:ind w:left="0"/>
        <w:jc w:val="both"/>
      </w:pPr>
      <w:r>
        <w:rPr>
          <w:rFonts w:ascii="Times New Roman"/>
          <w:b w:val="false"/>
          <w:i w:val="false"/>
          <w:color w:val="000000"/>
          <w:sz w:val="28"/>
        </w:rPr>
        <w:t>
      7) пайдаланылатын табиғи ресурстардың тапшылығына, бірегейлігіне және (немесе) жаңартылмайтындығына байланысты олардың сарқылу тәуекелі жатады.</w:t>
      </w:r>
    </w:p>
    <w:bookmarkStart w:name="z73" w:id="48"/>
    <w:p>
      <w:pPr>
        <w:spacing w:after="0"/>
        <w:ind w:left="0"/>
        <w:jc w:val="both"/>
      </w:pPr>
      <w:r>
        <w:rPr>
          <w:rFonts w:ascii="Times New Roman"/>
          <w:b w:val="false"/>
          <w:i w:val="false"/>
          <w:color w:val="000000"/>
          <w:sz w:val="28"/>
        </w:rPr>
        <w:t>
      9. Атмосфераға ластаушы заттардың күтілетін шығарындыларының сипаттамасы: ластаушы заттардың атаулары, олардың қауіптілік сыныптары, шығарындылардың болжамды көлемі, уәкілетті орган бекіткен ластауыштардың шығарындылары мен тасымалдарының тіркеліміне (бұдан әрі – ластауыштардың шығарындылары мен тасымалдарының тіркелімін жүргізу қағидалары) сәйкес деректері ластауыштардың шығарындылары мен тасымалдарының тіркеліміне енгізілуге жататын ластауыштардың тізбесіне кіретін заттар туралы мәліметтер.</w:t>
      </w:r>
    </w:p>
    <w:bookmarkEnd w:id="48"/>
    <w:bookmarkStart w:name="z74" w:id="49"/>
    <w:p>
      <w:pPr>
        <w:spacing w:after="0"/>
        <w:ind w:left="0"/>
        <w:jc w:val="both"/>
      </w:pPr>
      <w:r>
        <w:rPr>
          <w:rFonts w:ascii="Times New Roman"/>
          <w:b w:val="false"/>
          <w:i w:val="false"/>
          <w:color w:val="000000"/>
          <w:sz w:val="28"/>
        </w:rPr>
        <w:t>
      10. Ластаушы заттар төгінділерінің сипаттамасы: ластаушы заттардың атаулары, олардың қауіптілік сыныптары, төгінділердің болжамды көлемдері, ластауыштардың тізбесіне кіретін, олар бойынша деректер ластауыштардың шығарындылары мен тасымалдарының тіркелімін жүргізу қағидаларына сәйкес ластауыштардың шығарындылары мен тасымалдарының тіркеліміне енгізілуге жататын заттар туралы мәліметтер.</w:t>
      </w:r>
    </w:p>
    <w:bookmarkEnd w:id="49"/>
    <w:bookmarkStart w:name="z75" w:id="50"/>
    <w:p>
      <w:pPr>
        <w:spacing w:after="0"/>
        <w:ind w:left="0"/>
        <w:jc w:val="both"/>
      </w:pPr>
      <w:r>
        <w:rPr>
          <w:rFonts w:ascii="Times New Roman"/>
          <w:b w:val="false"/>
          <w:i w:val="false"/>
          <w:color w:val="000000"/>
          <w:sz w:val="28"/>
        </w:rPr>
        <w:t>
      11. Басқару көзделіп отырған қызметке жататын қалдықтардың сипаттамасы: қалдықтардың атауы, олардың түрлері, болжанатын көлемдері, нәтижесінде олар түзілетін операциялар, ластауыштардың шығарындылары мен тасымалдарының тіркелімін жүргізу қағидаларында қалдықтарды тасымалдау үшін белгіленген шекті мәндерден асып кету мүмкіндігінің болуы немесе болмауы туралы мәліметтер.</w:t>
      </w:r>
    </w:p>
    <w:bookmarkEnd w:id="50"/>
    <w:bookmarkStart w:name="z76" w:id="51"/>
    <w:p>
      <w:pPr>
        <w:spacing w:after="0"/>
        <w:ind w:left="0"/>
        <w:jc w:val="both"/>
      </w:pPr>
      <w:r>
        <w:rPr>
          <w:rFonts w:ascii="Times New Roman"/>
          <w:b w:val="false"/>
          <w:i w:val="false"/>
          <w:color w:val="000000"/>
          <w:sz w:val="28"/>
        </w:rPr>
        <w:t>
      12. Көзделіп отырған қызметті жүзеге асыру үшін болуы мүмкін рұқсаттардың және осындай рұқсаттарды беру құзыретіне кіретін мемлекеттік органдардың тізбесі.</w:t>
      </w:r>
    </w:p>
    <w:bookmarkEnd w:id="51"/>
    <w:bookmarkStart w:name="z77" w:id="52"/>
    <w:p>
      <w:pPr>
        <w:spacing w:after="0"/>
        <w:ind w:left="0"/>
        <w:jc w:val="both"/>
      </w:pPr>
      <w:r>
        <w:rPr>
          <w:rFonts w:ascii="Times New Roman"/>
          <w:b w:val="false"/>
          <w:i w:val="false"/>
          <w:color w:val="000000"/>
          <w:sz w:val="28"/>
        </w:rPr>
        <w:t>
      13. Экологиялық нормативтермен немесе қоршаған орта сапасының нысаналы көрсеткіштерімен, ал олар болмаған кезде – гигиеналықнормативтермен салыстыра отырып, көзделіп отырған қызметті жүзеге асыру болжанатын аумақтағы және (немесе) акваториядағы қоршаған орта компоненттерінің ағымдағы жай-күйінің қысқаша сипаттамасы; егер бастамашыда осындай болса, фондық зерттеулердің нәтижелері; далалық зерттеулер жүргізу қажеттілігі немесе қажеттілігінің жоқтығы туралы қорытынды (фондық зерттеулер нәтижелері болмаған немесе жеткіліксіз болған, көзделіп отырған қызметті жүзеге асыратын жерде тарихи ластану объектілерін, бұрынғы әскери полигондарды және басқа да объектілерді қоса алғанда, қоршаған ортаға әсері зерттелмеген немесе жеткілікті зерттелмеген объектілердің болуы).</w:t>
      </w:r>
    </w:p>
    <w:bookmarkEnd w:id="52"/>
    <w:bookmarkStart w:name="z78" w:id="53"/>
    <w:p>
      <w:pPr>
        <w:spacing w:after="0"/>
        <w:ind w:left="0"/>
        <w:jc w:val="both"/>
      </w:pPr>
      <w:r>
        <w:rPr>
          <w:rFonts w:ascii="Times New Roman"/>
          <w:b w:val="false"/>
          <w:i w:val="false"/>
          <w:color w:val="000000"/>
          <w:sz w:val="28"/>
        </w:rPr>
        <w:t>
      14. Көзделіп отырған қызметті жүзеге асыру нәтижесінде қоршаған ортаға теріс және оң әсер етудің ықтимал нысандарының сипаттамасы, олардың ықтималдығы, ұзақтығы, жиілігі мен қайтымдылығы ескеріле отырып, олардың сипаты мен күтілетін ауқымы, олардың маңыздылығын алдын ала бағалау.</w:t>
      </w:r>
    </w:p>
    <w:bookmarkEnd w:id="53"/>
    <w:bookmarkStart w:name="z79" w:id="54"/>
    <w:p>
      <w:pPr>
        <w:spacing w:after="0"/>
        <w:ind w:left="0"/>
        <w:jc w:val="both"/>
      </w:pPr>
      <w:r>
        <w:rPr>
          <w:rFonts w:ascii="Times New Roman"/>
          <w:b w:val="false"/>
          <w:i w:val="false"/>
          <w:color w:val="000000"/>
          <w:sz w:val="28"/>
        </w:rPr>
        <w:t>
      15. Қоршаған ортаға трансшекаралық әсер етудің ықтимал нысандарының сипаттамасы, олардың ықтималдығы, ұзақтығы, жиілігі мен қайтымдылығын ескере отырып, олардың сипаты мен күтілетін ауқымы.</w:t>
      </w:r>
    </w:p>
    <w:bookmarkEnd w:id="54"/>
    <w:bookmarkStart w:name="z80" w:id="55"/>
    <w:p>
      <w:pPr>
        <w:spacing w:after="0"/>
        <w:ind w:left="0"/>
        <w:jc w:val="both"/>
      </w:pPr>
      <w:r>
        <w:rPr>
          <w:rFonts w:ascii="Times New Roman"/>
          <w:b w:val="false"/>
          <w:i w:val="false"/>
          <w:color w:val="000000"/>
          <w:sz w:val="28"/>
        </w:rPr>
        <w:t>
      16. Қоршаған ортаға қолайсыз әсер етудің ықтимал нысандарының алдын алу, болдырмау және азайту жөніндегі, сондай-ақ оның салдарын жою жөніндегі ұсынылатын шаралар.</w:t>
      </w:r>
    </w:p>
    <w:bookmarkEnd w:id="55"/>
    <w:bookmarkStart w:name="z81" w:id="56"/>
    <w:p>
      <w:pPr>
        <w:spacing w:after="0"/>
        <w:ind w:left="0"/>
        <w:jc w:val="both"/>
      </w:pPr>
      <w:r>
        <w:rPr>
          <w:rFonts w:ascii="Times New Roman"/>
          <w:b w:val="false"/>
          <w:i w:val="false"/>
          <w:color w:val="000000"/>
          <w:sz w:val="28"/>
        </w:rPr>
        <w:t>
      17. Көрсетілген көзделіп отырған қызметтің мақсаттарына қол жеткізудің ықтимал баламаларының және оны жүзеге асыру нұсқаларының сипаттамасы (баламалы техникалық және технологиялық шешімдерді және объектініңорналасқан жерін пайдалануды қоса алғанда).</w:t>
      </w:r>
    </w:p>
    <w:bookmarkEnd w:id="56"/>
    <w:p>
      <w:pPr>
        <w:spacing w:after="0"/>
        <w:ind w:left="0"/>
        <w:jc w:val="both"/>
      </w:pPr>
      <w:r>
        <w:rPr>
          <w:rFonts w:ascii="Times New Roman"/>
          <w:b w:val="false"/>
          <w:i w:val="false"/>
          <w:color w:val="000000"/>
          <w:sz w:val="28"/>
        </w:rPr>
        <w:t>
      Қосымшалар (өтініште көрсетілген мәліметтерді растайтын құжаттар):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Белгіленген қызмет бастамашысының басшысы (өзге уәкілетті тұлға):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әсерді</w:t>
            </w:r>
            <w:r>
              <w:br/>
            </w:r>
            <w:r>
              <w:rPr>
                <w:rFonts w:ascii="Times New Roman"/>
                <w:b w:val="false"/>
                <w:i w:val="false"/>
                <w:color w:val="000000"/>
                <w:sz w:val="20"/>
              </w:rPr>
              <w:t>бағалаудың қамту саласын</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көзделіп отырған қызметтің әсер</w:t>
            </w:r>
            <w:r>
              <w:br/>
            </w:r>
            <w:r>
              <w:rPr>
                <w:rFonts w:ascii="Times New Roman"/>
                <w:b w:val="false"/>
                <w:i w:val="false"/>
                <w:color w:val="000000"/>
                <w:sz w:val="20"/>
              </w:rPr>
              <w:t>ету скринингін айқындау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 және оның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 egov. kz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күннен бастап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қоршаған ортаға әсерді бағалаудың қамту саласын айқындау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қоршаған ортаға әсерді бағалаудың қамту саласын айқындау туралы және (немесе) көзделіп отырған қызметтің әсер ету скринингін айқындау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–күн сайын 9:00-ден 18:30-ға дейін, демалыс және мереке күндерін қоспағанда. Демалыс күндері: сенбі және жексенбі.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интернет-ресурсында;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порталда www. egov. 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қорытынды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(электронды нысанда):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әрі-ЭЦҚ) куәландырылған электрондық түрдегі қызмет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трансшекаралық әсер ету жағдайында:</w:t>
            </w:r>
          </w:p>
          <w:p>
            <w:pPr>
              <w:spacing w:after="20"/>
              <w:ind w:left="20"/>
              <w:jc w:val="both"/>
            </w:pPr>
            <w:r>
              <w:rPr>
                <w:rFonts w:ascii="Times New Roman"/>
                <w:b w:val="false"/>
                <w:i w:val="false"/>
                <w:color w:val="000000"/>
                <w:sz w:val="20"/>
              </w:rPr>
              <w:t>
көзделіп отырған қызметтің қоршаған ортаға ықтимал елеулі теріс трансшекаралық әсері туралы ақпаратты қамтитын құжаттың электрондық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және (немесе) көзделіп отырған қызметтің әсер ету скринингін айқындау туралы қорытынды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(электрондық нысанда):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әрі-ЭЦҚ) куәландырылған электрондық түрдегі қызмет туралы өтініш.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көрсетілетін қызметті беруші тиісті мемлекеттік ақпараттық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 xml:space="preserve">көзделіп отырған қызметтің әсер </w:t>
            </w:r>
            <w:r>
              <w:br/>
            </w:r>
            <w:r>
              <w:rPr>
                <w:rFonts w:ascii="Times New Roman"/>
                <w:b w:val="false"/>
                <w:i w:val="false"/>
                <w:color w:val="000000"/>
                <w:sz w:val="20"/>
              </w:rPr>
              <w:t>ету скринингін айқындау туралы</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қызметті</w:t>
            </w:r>
            <w:r>
              <w:br/>
            </w:r>
            <w:r>
              <w:rPr>
                <w:rFonts w:ascii="Times New Roman"/>
                <w:b w:val="false"/>
                <w:i w:val="false"/>
                <w:color w:val="000000"/>
                <w:sz w:val="20"/>
              </w:rPr>
              <w:t>берушінің толық атауы)</w:t>
            </w:r>
          </w:p>
        </w:tc>
      </w:tr>
    </w:tbl>
    <w:bookmarkStart w:name="z84" w:id="57"/>
    <w:p>
      <w:pPr>
        <w:spacing w:after="0"/>
        <w:ind w:left="0"/>
        <w:jc w:val="left"/>
      </w:pPr>
      <w:r>
        <w:rPr>
          <w:rFonts w:ascii="Times New Roman"/>
          <w:b/>
          <w:i w:val="false"/>
          <w:color w:val="000000"/>
        </w:rPr>
        <w:t xml:space="preserve"> Қоршаған ортаға әсерді бағалаудың қамту саласын айқындау туралы қорытынды</w:t>
      </w:r>
    </w:p>
    <w:bookmarkEnd w:id="57"/>
    <w:p>
      <w:pPr>
        <w:spacing w:after="0"/>
        <w:ind w:left="0"/>
        <w:jc w:val="both"/>
      </w:pPr>
      <w:r>
        <w:rPr>
          <w:rFonts w:ascii="Times New Roman"/>
          <w:b w:val="false"/>
          <w:i w:val="false"/>
          <w:color w:val="000000"/>
          <w:sz w:val="28"/>
        </w:rPr>
        <w:t>
      Қарауға ұсынылды: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материалдардың, басқа да құжаттардың жинақтылығын аудару)</w:t>
      </w:r>
    </w:p>
    <w:p>
      <w:pPr>
        <w:spacing w:after="0"/>
        <w:ind w:left="0"/>
        <w:jc w:val="both"/>
      </w:pPr>
      <w:r>
        <w:rPr>
          <w:rFonts w:ascii="Times New Roman"/>
          <w:b w:val="false"/>
          <w:i w:val="false"/>
          <w:color w:val="000000"/>
          <w:sz w:val="28"/>
        </w:rPr>
        <w:t>
      Материалдар қарауға келіп түсті _________________ 20__ жыл</w:t>
      </w:r>
    </w:p>
    <w:p>
      <w:pPr>
        <w:spacing w:after="0"/>
        <w:ind w:left="0"/>
        <w:jc w:val="both"/>
      </w:pPr>
      <w:r>
        <w:rPr>
          <w:rFonts w:ascii="Times New Roman"/>
          <w:b w:val="false"/>
          <w:i w:val="false"/>
          <w:color w:val="000000"/>
          <w:sz w:val="28"/>
        </w:rPr>
        <w:t>
      (Кіріс тіркеу күні, нөмірі)</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Қоршаған орта компоненттерінің қысқаша сипаттамасы</w:t>
      </w:r>
    </w:p>
    <w:p>
      <w:pPr>
        <w:spacing w:after="0"/>
        <w:ind w:left="0"/>
        <w:jc w:val="both"/>
      </w:pPr>
      <w:r>
        <w:rPr>
          <w:rFonts w:ascii="Times New Roman"/>
          <w:b w:val="false"/>
          <w:i w:val="false"/>
          <w:color w:val="000000"/>
          <w:sz w:val="28"/>
        </w:rPr>
        <w:t>
      Қорытындылар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"Қоршаған ортаға әсерді </w:t>
            </w:r>
            <w:r>
              <w:br/>
            </w:r>
            <w:r>
              <w:rPr>
                <w:rFonts w:ascii="Times New Roman"/>
                <w:b w:val="false"/>
                <w:i w:val="false"/>
                <w:color w:val="000000"/>
                <w:sz w:val="20"/>
              </w:rPr>
              <w:t xml:space="preserve">бағалаудың қамту саласын </w:t>
            </w:r>
            <w:r>
              <w:br/>
            </w:r>
            <w:r>
              <w:rPr>
                <w:rFonts w:ascii="Times New Roman"/>
                <w:b w:val="false"/>
                <w:i w:val="false"/>
                <w:color w:val="000000"/>
                <w:sz w:val="20"/>
              </w:rPr>
              <w:t>айқындау туралы және (немесе)</w:t>
            </w:r>
            <w:r>
              <w:br/>
            </w:r>
            <w:r>
              <w:rPr>
                <w:rFonts w:ascii="Times New Roman"/>
                <w:b w:val="false"/>
                <w:i w:val="false"/>
                <w:color w:val="000000"/>
                <w:sz w:val="20"/>
              </w:rPr>
              <w:t xml:space="preserve">көзделіп отырған қызметтің әсер ету скринингін айқындау туралы </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берушінің толық атауы)</w:t>
            </w:r>
          </w:p>
        </w:tc>
      </w:tr>
    </w:tbl>
    <w:bookmarkStart w:name="z86" w:id="58"/>
    <w:p>
      <w:pPr>
        <w:spacing w:after="0"/>
        <w:ind w:left="0"/>
        <w:jc w:val="left"/>
      </w:pPr>
      <w:r>
        <w:rPr>
          <w:rFonts w:ascii="Times New Roman"/>
          <w:b/>
          <w:i w:val="false"/>
          <w:color w:val="000000"/>
        </w:rPr>
        <w:t xml:space="preserve"> Қоршаған ортаға әсерді бағалаудың қамту саласын және (немесе) көзделіп отырған қызметтің әсер ету скринингін айқындау туралы қорытынды</w:t>
      </w:r>
    </w:p>
    <w:bookmarkEnd w:id="58"/>
    <w:p>
      <w:pPr>
        <w:spacing w:after="0"/>
        <w:ind w:left="0"/>
        <w:jc w:val="both"/>
      </w:pPr>
      <w:r>
        <w:rPr>
          <w:rFonts w:ascii="Times New Roman"/>
          <w:b w:val="false"/>
          <w:i w:val="false"/>
          <w:color w:val="000000"/>
          <w:sz w:val="28"/>
        </w:rPr>
        <w:t>
      Қарауға ұсынылды: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(ұсынылған материалдардың, басқа да құжаттардың жинақтылығын аудару)</w:t>
      </w:r>
    </w:p>
    <w:p>
      <w:pPr>
        <w:spacing w:after="0"/>
        <w:ind w:left="0"/>
        <w:jc w:val="both"/>
      </w:pPr>
      <w:r>
        <w:rPr>
          <w:rFonts w:ascii="Times New Roman"/>
          <w:b w:val="false"/>
          <w:i w:val="false"/>
          <w:color w:val="000000"/>
          <w:sz w:val="28"/>
        </w:rPr>
        <w:t>
      Материалдар қарауға келіп түсті _________________ 20__ жыл</w:t>
      </w:r>
    </w:p>
    <w:p>
      <w:pPr>
        <w:spacing w:after="0"/>
        <w:ind w:left="0"/>
        <w:jc w:val="both"/>
      </w:pPr>
      <w:r>
        <w:rPr>
          <w:rFonts w:ascii="Times New Roman"/>
          <w:b w:val="false"/>
          <w:i w:val="false"/>
          <w:color w:val="000000"/>
          <w:sz w:val="28"/>
        </w:rPr>
        <w:t>
      (Кіріс тіркеу күні, нөмірі)</w:t>
      </w:r>
    </w:p>
    <w:p>
      <w:pPr>
        <w:spacing w:after="0"/>
        <w:ind w:left="0"/>
        <w:jc w:val="both"/>
      </w:pP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Көзделіп отырған қызметтің қысқаша сипаттамасы</w:t>
      </w:r>
    </w:p>
    <w:p>
      <w:pPr>
        <w:spacing w:after="0"/>
        <w:ind w:left="0"/>
        <w:jc w:val="both"/>
      </w:pPr>
      <w:r>
        <w:rPr>
          <w:rFonts w:ascii="Times New Roman"/>
          <w:b w:val="false"/>
          <w:i w:val="false"/>
          <w:color w:val="000000"/>
          <w:sz w:val="28"/>
        </w:rPr>
        <w:t>
      Қоршаған орта компоненттерінің қысқаша сипаттамасы</w:t>
      </w:r>
    </w:p>
    <w:p>
      <w:pPr>
        <w:spacing w:after="0"/>
        <w:ind w:left="0"/>
        <w:jc w:val="both"/>
      </w:pPr>
      <w:r>
        <w:rPr>
          <w:rFonts w:ascii="Times New Roman"/>
          <w:b w:val="false"/>
          <w:i w:val="false"/>
          <w:color w:val="000000"/>
          <w:sz w:val="28"/>
        </w:rPr>
        <w:t>
      Қоршаған ортаға әсерді міндетті бағалауды жүргізудің қажеттілігі немесе</w:t>
      </w:r>
    </w:p>
    <w:p>
      <w:pPr>
        <w:spacing w:after="0"/>
        <w:ind w:left="0"/>
        <w:jc w:val="both"/>
      </w:pPr>
      <w:r>
        <w:rPr>
          <w:rFonts w:ascii="Times New Roman"/>
          <w:b w:val="false"/>
          <w:i w:val="false"/>
          <w:color w:val="000000"/>
          <w:sz w:val="28"/>
        </w:rPr>
        <w:t>
      болмауы туралы қорытындылар</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