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83b1" w14:textId="1b98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4 қазандағы № 1048 бұйрығы. Қазақстан Республикасының Әділет министрлігінде 2023 жылғы 6 қазанда № 33519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 – 4 814 218 000 (төрт миллиард сегіз жүз он төрт миллион екі жүз он сегіз мың) теңге;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