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f6b88" w14:textId="00f6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қарамағындағы террористік тұрғыдан осал объектілердің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 қазандағы № 1040 бұйрығы. Қазақстан Республикасының Әділет министрлігінде 2023 жылғы 5 қазанда № 33503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Қаржы министрлігінің қарамағындағы террористік тұрғыдан осал объектілердің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Қазақстан Республикасы Қаржы министрлігінің Заң қызметі департаментіне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 2023 жылғы</w:t>
            </w:r>
            <w:r>
              <w:br/>
            </w:r>
            <w:r>
              <w:rPr>
                <w:rFonts w:ascii="Times New Roman"/>
                <w:b w:val="false"/>
                <w:i w:val="false"/>
                <w:color w:val="000000"/>
                <w:sz w:val="20"/>
              </w:rPr>
              <w:t>2 қазандағы № 1040</w:t>
            </w:r>
            <w:r>
              <w:br/>
            </w:r>
            <w:r>
              <w:rPr>
                <w:rFonts w:ascii="Times New Roman"/>
                <w:b w:val="false"/>
                <w:i w:val="false"/>
                <w:color w:val="000000"/>
                <w:sz w:val="20"/>
              </w:rPr>
              <w:t>Бұйрығымен бекітілген</w:t>
            </w:r>
          </w:p>
        </w:tc>
      </w:tr>
    </w:tbl>
    <w:bookmarkStart w:name="z9" w:id="7"/>
    <w:p>
      <w:pPr>
        <w:spacing w:after="0"/>
        <w:ind w:left="0"/>
        <w:jc w:val="left"/>
      </w:pPr>
      <w:r>
        <w:rPr>
          <w:rFonts w:ascii="Times New Roman"/>
          <w:b/>
          <w:i w:val="false"/>
          <w:color w:val="000000"/>
        </w:rPr>
        <w:t xml:space="preserve"> Қазақстан Республикасы Қаржы министрлігінің қарамағындағы террористік тұрғыдан осал объектілердің терроризмге қарсы қорғалуын ұйымдастыру жөніндегі нұсқаулық</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Қазақстан Республикасы Қаржы министрлігінің қарамағындағы террористік тұрғыдан осал объектілердің терроризмге қарсы қорғалуын ұйымдастыру жөніндегі нұсқаулық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(бұдан әрі – Заң), сондай-ақ Қазақстан Республикасы Үкіметінің 2021 жылғы 6 мамырдағы № 305 қаулысымен бекітілген террористік тұрғыдан осал объектілердің терроризмге қарсы қорғалуын ұйымдастыруға қойылатын </w:t>
      </w:r>
      <w:r>
        <w:rPr>
          <w:rFonts w:ascii="Times New Roman"/>
          <w:b w:val="false"/>
          <w:i w:val="false"/>
          <w:color w:val="000000"/>
          <w:sz w:val="28"/>
        </w:rPr>
        <w:t>талаптарға</w:t>
      </w:r>
      <w:r>
        <w:rPr>
          <w:rFonts w:ascii="Times New Roman"/>
          <w:b w:val="false"/>
          <w:i w:val="false"/>
          <w:color w:val="000000"/>
          <w:sz w:val="28"/>
        </w:rPr>
        <w:t xml:space="preserve"> (бұдан әрі – Талаптар) сәйкес әзірленді.</w:t>
      </w:r>
    </w:p>
    <w:bookmarkEnd w:id="9"/>
    <w:bookmarkStart w:name="z12" w:id="10"/>
    <w:p>
      <w:pPr>
        <w:spacing w:after="0"/>
        <w:ind w:left="0"/>
        <w:jc w:val="both"/>
      </w:pPr>
      <w:r>
        <w:rPr>
          <w:rFonts w:ascii="Times New Roman"/>
          <w:b w:val="false"/>
          <w:i w:val="false"/>
          <w:color w:val="000000"/>
          <w:sz w:val="28"/>
        </w:rPr>
        <w:t xml:space="preserve">
      2. Осы Нұсқаулық Қазақстан Республикасы Үкіметінің 2021 жылғы 12 сәуірдегі № 234 қаулысымен бекітілген (бұдан әрі - Қағидалар) Объектілерді террористік тұрғыдан осал объектілерге жатқызу </w:t>
      </w:r>
      <w:r>
        <w:rPr>
          <w:rFonts w:ascii="Times New Roman"/>
          <w:b w:val="false"/>
          <w:i w:val="false"/>
          <w:color w:val="000000"/>
          <w:sz w:val="28"/>
        </w:rPr>
        <w:t>қағидалары мен өлшемшарттарына</w:t>
      </w:r>
      <w:r>
        <w:rPr>
          <w:rFonts w:ascii="Times New Roman"/>
          <w:b w:val="false"/>
          <w:i w:val="false"/>
          <w:color w:val="000000"/>
          <w:sz w:val="28"/>
        </w:rPr>
        <w:t xml:space="preserve"> сәйкес Қазақстан Республикасы Қаржы министрлігіне (бұдан әрі – Министрлік), оның ведомстволарының аумақтық бөлімшелеріне және объектілеріне (бұдан әрі – объектілері) қолданылады.</w:t>
      </w:r>
    </w:p>
    <w:bookmarkEnd w:id="10"/>
    <w:bookmarkStart w:name="z13" w:id="11"/>
    <w:p>
      <w:pPr>
        <w:spacing w:after="0"/>
        <w:ind w:left="0"/>
        <w:jc w:val="both"/>
      </w:pPr>
      <w:r>
        <w:rPr>
          <w:rFonts w:ascii="Times New Roman"/>
          <w:b w:val="false"/>
          <w:i w:val="false"/>
          <w:color w:val="000000"/>
          <w:sz w:val="28"/>
        </w:rPr>
        <w:t>
      3. Осы Нұсқаулықта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байланыс жүйесі – ақпаратты (ақпарат) беруге (алмасуға), объектінің күзет қызметінің жұмысын жедел басқаруға арналған техникалық құралдар мен арнайы бөлінген байланыс арналарының жиынтығы;</w:t>
      </w:r>
    </w:p>
    <w:bookmarkEnd w:id="12"/>
    <w:bookmarkStart w:name="z15" w:id="13"/>
    <w:p>
      <w:pPr>
        <w:spacing w:after="0"/>
        <w:ind w:left="0"/>
        <w:jc w:val="both"/>
      </w:pPr>
      <w:r>
        <w:rPr>
          <w:rFonts w:ascii="Times New Roman"/>
          <w:b w:val="false"/>
          <w:i w:val="false"/>
          <w:color w:val="000000"/>
          <w:sz w:val="28"/>
        </w:rPr>
        <w:t>
      2) баланс ұстаушы – мүлік бекітілген республикалық мемлекеттік мекеме;</w:t>
      </w:r>
    </w:p>
    <w:bookmarkEnd w:id="13"/>
    <w:bookmarkStart w:name="z16" w:id="14"/>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4"/>
    <w:bookmarkStart w:name="z17" w:id="15"/>
    <w:p>
      <w:pPr>
        <w:spacing w:after="0"/>
        <w:ind w:left="0"/>
        <w:jc w:val="both"/>
      </w:pPr>
      <w:r>
        <w:rPr>
          <w:rFonts w:ascii="Times New Roman"/>
          <w:b w:val="false"/>
          <w:i w:val="false"/>
          <w:color w:val="000000"/>
          <w:sz w:val="28"/>
        </w:rPr>
        <w:t>
      4) жарықтандыру жүйесі – тәуліктің қараңғы уақытында бейнебақылау жүйесі үшін жарықтандырудың қажетті деңгейін және объектідегі адамдар мен көлік құралдарын көруді қамтамасыз етуге мүмкіндік беретін техникалық құралдар жиынтығы;</w:t>
      </w:r>
    </w:p>
    <w:bookmarkEnd w:id="15"/>
    <w:bookmarkStart w:name="z18" w:id="16"/>
    <w:p>
      <w:pPr>
        <w:spacing w:after="0"/>
        <w:ind w:left="0"/>
        <w:jc w:val="both"/>
      </w:pPr>
      <w:r>
        <w:rPr>
          <w:rFonts w:ascii="Times New Roman"/>
          <w:b w:val="false"/>
          <w:i w:val="false"/>
          <w:color w:val="000000"/>
          <w:sz w:val="28"/>
        </w:rPr>
        <w:t>
      5) объектілердің персоналы – объектінің басшылары, жұмыскерлері, қызметкерлері;</w:t>
      </w:r>
    </w:p>
    <w:bookmarkEnd w:id="16"/>
    <w:bookmarkStart w:name="z19" w:id="17"/>
    <w:p>
      <w:pPr>
        <w:spacing w:after="0"/>
        <w:ind w:left="0"/>
        <w:jc w:val="both"/>
      </w:pPr>
      <w:r>
        <w:rPr>
          <w:rFonts w:ascii="Times New Roman"/>
          <w:b w:val="false"/>
          <w:i w:val="false"/>
          <w:color w:val="000000"/>
          <w:sz w:val="28"/>
        </w:rPr>
        <w:t>
      6) объектінің басшысы – баланс ұстаушының басшысы;</w:t>
      </w:r>
    </w:p>
    <w:bookmarkEnd w:id="17"/>
    <w:bookmarkStart w:name="z20" w:id="18"/>
    <w:p>
      <w:pPr>
        <w:spacing w:after="0"/>
        <w:ind w:left="0"/>
        <w:jc w:val="both"/>
      </w:pPr>
      <w:r>
        <w:rPr>
          <w:rFonts w:ascii="Times New Roman"/>
          <w:b w:val="false"/>
          <w:i w:val="false"/>
          <w:color w:val="000000"/>
          <w:sz w:val="28"/>
        </w:rPr>
        <w:t>
      7) объектінің периметрі – құқық белгілейтін құжаттарға сәйкес объектінің шекарасы;</w:t>
      </w:r>
    </w:p>
    <w:bookmarkEnd w:id="18"/>
    <w:bookmarkStart w:name="z21" w:id="19"/>
    <w:p>
      <w:pPr>
        <w:spacing w:after="0"/>
        <w:ind w:left="0"/>
        <w:jc w:val="both"/>
      </w:pPr>
      <w:r>
        <w:rPr>
          <w:rFonts w:ascii="Times New Roman"/>
          <w:b w:val="false"/>
          <w:i w:val="false"/>
          <w:color w:val="000000"/>
          <w:sz w:val="28"/>
        </w:rPr>
        <w:t>
      8) оқу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алу тәсілдері;</w:t>
      </w:r>
    </w:p>
    <w:bookmarkEnd w:id="19"/>
    <w:bookmarkStart w:name="z22" w:id="20"/>
    <w:p>
      <w:pPr>
        <w:spacing w:after="0"/>
        <w:ind w:left="0"/>
        <w:jc w:val="both"/>
      </w:pPr>
      <w:r>
        <w:rPr>
          <w:rFonts w:ascii="Times New Roman"/>
          <w:b w:val="false"/>
          <w:i w:val="false"/>
          <w:color w:val="000000"/>
          <w:sz w:val="28"/>
        </w:rPr>
        <w:t>
      9) өткізу режимі – адамдардың санкциясыз кіруі (шығуы), көлік құралдарының кіруі (шығуы), мүлікті кіргізу (шығару), әкелу (әкету) мүмкіндігін болдырмайтын, белгіленген тәртіпті регламенттейтін қағидалар жиынтығы;</w:t>
      </w:r>
    </w:p>
    <w:bookmarkEnd w:id="20"/>
    <w:bookmarkStart w:name="z23" w:id="21"/>
    <w:p>
      <w:pPr>
        <w:spacing w:after="0"/>
        <w:ind w:left="0"/>
        <w:jc w:val="both"/>
      </w:pPr>
      <w:r>
        <w:rPr>
          <w:rFonts w:ascii="Times New Roman"/>
          <w:b w:val="false"/>
          <w:i w:val="false"/>
          <w:color w:val="000000"/>
          <w:sz w:val="28"/>
        </w:rPr>
        <w:t>
      10)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21"/>
    <w:bookmarkStart w:name="z24" w:id="22"/>
    <w:p>
      <w:pPr>
        <w:spacing w:after="0"/>
        <w:ind w:left="0"/>
        <w:jc w:val="both"/>
      </w:pPr>
      <w:r>
        <w:rPr>
          <w:rFonts w:ascii="Times New Roman"/>
          <w:b w:val="false"/>
          <w:i w:val="false"/>
          <w:color w:val="000000"/>
          <w:sz w:val="28"/>
        </w:rPr>
        <w:t>
      11) эксперимент – террористік тұрғыдан осал Министрілік объектілеріне терроризм актісін жасауға кедергі келтіруге, оның зардаптарын барынша азайтуды және жоюды қамтамасыз етуге дайындалған бағалау жөніндегі іс-шара.</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Қаржы министрінің м.а. 26.07.2024 </w:t>
      </w:r>
      <w:r>
        <w:rPr>
          <w:rFonts w:ascii="Times New Roman"/>
          <w:b w:val="false"/>
          <w:i w:val="false"/>
          <w:color w:val="000000"/>
          <w:sz w:val="28"/>
        </w:rPr>
        <w:t>№ 486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4. Объектілердің терроризмге қарсы қорғалуы өткізілетін іс-шаралардың уақтылы жүргізілуіне, сараланған тәсілге, барабарлық және кешенділік қағидаттарына негізделеді.</w:t>
      </w:r>
    </w:p>
    <w:bookmarkEnd w:id="23"/>
    <w:bookmarkStart w:name="z26" w:id="24"/>
    <w:p>
      <w:pPr>
        <w:spacing w:after="0"/>
        <w:ind w:left="0"/>
        <w:jc w:val="both"/>
      </w:pPr>
      <w:r>
        <w:rPr>
          <w:rFonts w:ascii="Times New Roman"/>
          <w:b w:val="false"/>
          <w:i w:val="false"/>
          <w:color w:val="000000"/>
          <w:sz w:val="28"/>
        </w:rPr>
        <w:t>
      5. Министрлікте объектілерді терроризмге қарсы қорғау мәселелері жөніндегі қызметті үйлестіру Ішкі сатып алу және Министрліктің активтері департаментіне және объект басшыларына жүктеледі.</w:t>
      </w:r>
    </w:p>
    <w:bookmarkEnd w:id="24"/>
    <w:p>
      <w:pPr>
        <w:spacing w:after="0"/>
        <w:ind w:left="0"/>
        <w:jc w:val="both"/>
      </w:pPr>
      <w:r>
        <w:rPr>
          <w:rFonts w:ascii="Times New Roman"/>
          <w:b w:val="false"/>
          <w:i w:val="false"/>
          <w:color w:val="000000"/>
          <w:sz w:val="28"/>
        </w:rPr>
        <w:t>
      Объектілердің терроризмге қарсы қорғалуын оның бірінші басшысы ұйымдастырады.</w:t>
      </w:r>
    </w:p>
    <w:bookmarkStart w:name="z27" w:id="25"/>
    <w:p>
      <w:pPr>
        <w:spacing w:after="0"/>
        <w:ind w:left="0"/>
        <w:jc w:val="both"/>
      </w:pPr>
      <w:r>
        <w:rPr>
          <w:rFonts w:ascii="Times New Roman"/>
          <w:b w:val="false"/>
          <w:i w:val="false"/>
          <w:color w:val="000000"/>
          <w:sz w:val="28"/>
        </w:rPr>
        <w:t>
      6. Объектілерде терроризм актісін жасауға кедергі келтіретін (терроризм актісін жасау тәуекелін төмендету) және объектілерде болуы мүмкін террористік қауіптердің салдарын барынша азайтуға және (немесе) жоюға әзірлігін қамтамасыз ететін жағдайлар жасау үшін Министрлікте:</w:t>
      </w:r>
    </w:p>
    <w:bookmarkEnd w:id="25"/>
    <w:p>
      <w:pPr>
        <w:spacing w:after="0"/>
        <w:ind w:left="0"/>
        <w:jc w:val="both"/>
      </w:pPr>
      <w:r>
        <w:rPr>
          <w:rFonts w:ascii="Times New Roman"/>
          <w:b w:val="false"/>
          <w:i w:val="false"/>
          <w:color w:val="000000"/>
          <w:sz w:val="28"/>
        </w:rPr>
        <w:t>
      объектінің басшысы мыналар бойынша шараларды іске асырады:</w:t>
      </w:r>
    </w:p>
    <w:p>
      <w:pPr>
        <w:spacing w:after="0"/>
        <w:ind w:left="0"/>
        <w:jc w:val="both"/>
      </w:pPr>
      <w:r>
        <w:rPr>
          <w:rFonts w:ascii="Times New Roman"/>
          <w:b w:val="false"/>
          <w:i w:val="false"/>
          <w:color w:val="000000"/>
          <w:sz w:val="28"/>
        </w:rPr>
        <w:t>
      Қағидаларға сәйкес объектілерді террористік тұрғыдан осал объектілерге жатқызу туралы шешім дайындау жөніндегі жұмысты ұйымдастыру;</w:t>
      </w:r>
    </w:p>
    <w:p>
      <w:pPr>
        <w:spacing w:after="0"/>
        <w:ind w:left="0"/>
        <w:jc w:val="both"/>
      </w:pPr>
      <w:r>
        <w:rPr>
          <w:rFonts w:ascii="Times New Roman"/>
          <w:b w:val="false"/>
          <w:i w:val="false"/>
          <w:color w:val="000000"/>
          <w:sz w:val="28"/>
        </w:rPr>
        <w:t>
      Ұлттық қауіпсіздік комитетінен келіп түсетін, террористік қауіптердің сипаты мен ерекшелігі және олардың объектілер үшін салдарын модельдеу туралы ақпаратты талдау. Министрліктің қарамағындағы мүдделі ведомстволарды, ұйымдарды хабардар ету;</w:t>
      </w:r>
    </w:p>
    <w:p>
      <w:pPr>
        <w:spacing w:after="0"/>
        <w:ind w:left="0"/>
        <w:jc w:val="both"/>
      </w:pPr>
      <w:r>
        <w:rPr>
          <w:rFonts w:ascii="Times New Roman"/>
          <w:b w:val="false"/>
          <w:i w:val="false"/>
          <w:color w:val="000000"/>
          <w:sz w:val="28"/>
        </w:rPr>
        <w:t>
      Қазақстан Республикасының Ұлттық қауіпсіздік және (немесе) ішкі істер органдарының террористік тұрғыдан осал объектілердің терроризмге қарсы қорғалуын қамтамасыз ету және оларды осы Нұсқаулыққа өзгерістер мен толықтырулар негізінде әзірлеуге қатысты ұсынымдарын жалпылау;</w:t>
      </w:r>
    </w:p>
    <w:p>
      <w:pPr>
        <w:spacing w:after="0"/>
        <w:ind w:left="0"/>
        <w:jc w:val="both"/>
      </w:pPr>
      <w:r>
        <w:rPr>
          <w:rFonts w:ascii="Times New Roman"/>
          <w:b w:val="false"/>
          <w:i w:val="false"/>
          <w:color w:val="000000"/>
          <w:sz w:val="28"/>
        </w:rPr>
        <w:t>
      объектілердің терроризмге қарсы қорғалуының жай-күйін мемлекеттік бақылау қорытындылары, сондай-ақ анықталған кемшіліктерді жою жөніндегі шаралар объектілерінің басшылары қабылдайтын объектілеріндегі эксперименттердің нәтижелері бөлігінде ақпаратты жинақтау және талдау. Объектілердің терроризмге қарсы қорғалу деңгейін арттыруға бағытталған шараларды әзірлеу;</w:t>
      </w:r>
    </w:p>
    <w:p>
      <w:pPr>
        <w:spacing w:after="0"/>
        <w:ind w:left="0"/>
        <w:jc w:val="both"/>
      </w:pPr>
      <w:r>
        <w:rPr>
          <w:rFonts w:ascii="Times New Roman"/>
          <w:b w:val="false"/>
          <w:i w:val="false"/>
          <w:color w:val="000000"/>
          <w:sz w:val="28"/>
        </w:rPr>
        <w:t>
      террористік сипаттағы қауіп-қатер объектілері үшін ықтимал қауіптерді нақтылау;</w:t>
      </w:r>
    </w:p>
    <w:p>
      <w:pPr>
        <w:spacing w:after="0"/>
        <w:ind w:left="0"/>
        <w:jc w:val="both"/>
      </w:pPr>
      <w:r>
        <w:rPr>
          <w:rFonts w:ascii="Times New Roman"/>
          <w:b w:val="false"/>
          <w:i w:val="false"/>
          <w:color w:val="000000"/>
          <w:sz w:val="28"/>
        </w:rPr>
        <w:t>
      объектіде терроризм актісін жасауға және оларды жою жөніндегі шараларды іске асыруға ықпал ететін себептер мен жағдайларды айқындау;</w:t>
      </w:r>
    </w:p>
    <w:p>
      <w:pPr>
        <w:spacing w:after="0"/>
        <w:ind w:left="0"/>
        <w:jc w:val="both"/>
      </w:pPr>
      <w:r>
        <w:rPr>
          <w:rFonts w:ascii="Times New Roman"/>
          <w:b w:val="false"/>
          <w:i w:val="false"/>
          <w:color w:val="000000"/>
          <w:sz w:val="28"/>
        </w:rPr>
        <w:t>
      объектілерді қажетті инженерлік-техникалық құралдармен жарақтандыру;</w:t>
      </w:r>
    </w:p>
    <w:p>
      <w:pPr>
        <w:spacing w:after="0"/>
        <w:ind w:left="0"/>
        <w:jc w:val="both"/>
      </w:pPr>
      <w:r>
        <w:rPr>
          <w:rFonts w:ascii="Times New Roman"/>
          <w:b w:val="false"/>
          <w:i w:val="false"/>
          <w:color w:val="000000"/>
          <w:sz w:val="28"/>
        </w:rPr>
        <w:t>
      белгіленген өткізу режимін қамтамасыз ету;</w:t>
      </w:r>
    </w:p>
    <w:p>
      <w:pPr>
        <w:spacing w:after="0"/>
        <w:ind w:left="0"/>
        <w:jc w:val="both"/>
      </w:pPr>
      <w:r>
        <w:rPr>
          <w:rFonts w:ascii="Times New Roman"/>
          <w:b w:val="false"/>
          <w:i w:val="false"/>
          <w:color w:val="000000"/>
          <w:sz w:val="28"/>
        </w:rPr>
        <w:t>
      объектілер персоналын және күзет қызметі субъектілері қызметкерлерін терроризм актісін жасау қатерлеріне алғашқы ден қоюға даярлауды (оқытуды) ұйымдастыру (терроризм актісін жасау белгілерін анықтау, бұл туралы Құқық қорғау және (немесе) арнаулы мемлекеттік органдардың басшылығына хабарлау);</w:t>
      </w:r>
    </w:p>
    <w:p>
      <w:pPr>
        <w:spacing w:after="0"/>
        <w:ind w:left="0"/>
        <w:jc w:val="both"/>
      </w:pPr>
      <w:r>
        <w:rPr>
          <w:rFonts w:ascii="Times New Roman"/>
          <w:b w:val="false"/>
          <w:i w:val="false"/>
          <w:color w:val="000000"/>
          <w:sz w:val="28"/>
        </w:rPr>
        <w:t>
      терроризмге қарсы қорғауды қамтамасыз ету жөніндегі талаптардың сақталуын бақылау;</w:t>
      </w:r>
    </w:p>
    <w:p>
      <w:pPr>
        <w:spacing w:after="0"/>
        <w:ind w:left="0"/>
        <w:jc w:val="both"/>
      </w:pPr>
      <w:r>
        <w:rPr>
          <w:rFonts w:ascii="Times New Roman"/>
          <w:b w:val="false"/>
          <w:i w:val="false"/>
          <w:color w:val="000000"/>
          <w:sz w:val="28"/>
        </w:rPr>
        <w:t>
      жасалған терроризм актісі туралы Қазақстан Республикасының Ұлттық қауіпсіздік және (немесе) ішкі істер органдарын уақтылы хабардар ету;</w:t>
      </w:r>
    </w:p>
    <w:p>
      <w:pPr>
        <w:spacing w:after="0"/>
        <w:ind w:left="0"/>
        <w:jc w:val="both"/>
      </w:pPr>
      <w:r>
        <w:rPr>
          <w:rFonts w:ascii="Times New Roman"/>
          <w:b w:val="false"/>
          <w:i w:val="false"/>
          <w:color w:val="000000"/>
          <w:sz w:val="28"/>
        </w:rPr>
        <w:t>
      уәкілетті мемлекеттік органдар мен ұйымдар, жедел басқару органдары террористік көріністерге ден қою, сондай-ақ терроризм актісінің жасалуы салдарынан туындаған техногендік сипаттағы қатерлерді барынша азайту және (немесе) жою мәселелері бойынша оқу-жаттығулар, жаттығулар және эксперименттер өткізген кезде оларға объект персоналының қатысуы;</w:t>
      </w:r>
    </w:p>
    <w:p>
      <w:pPr>
        <w:spacing w:after="0"/>
        <w:ind w:left="0"/>
        <w:jc w:val="both"/>
      </w:pPr>
      <w:r>
        <w:rPr>
          <w:rFonts w:ascii="Times New Roman"/>
          <w:b w:val="false"/>
          <w:i w:val="false"/>
          <w:color w:val="000000"/>
          <w:sz w:val="28"/>
        </w:rPr>
        <w:t>
      объектінің персоналын және күзет қызметі субъектілерінің қызметкерлерін террористік сипаттағы қатерлерге алғашқы ден қою дағдыларына оқыту;</w:t>
      </w:r>
    </w:p>
    <w:p>
      <w:pPr>
        <w:spacing w:after="0"/>
        <w:ind w:left="0"/>
        <w:jc w:val="both"/>
      </w:pPr>
      <w:r>
        <w:rPr>
          <w:rFonts w:ascii="Times New Roman"/>
          <w:b w:val="false"/>
          <w:i w:val="false"/>
          <w:color w:val="000000"/>
          <w:sz w:val="28"/>
        </w:rPr>
        <w:t>
      объектіде терроризм актісін жасау кезінде персонал мен келушілерді хабардар етуді және эвакуациялауды ұйымдастыру;</w:t>
      </w:r>
    </w:p>
    <w:p>
      <w:pPr>
        <w:spacing w:after="0"/>
        <w:ind w:left="0"/>
        <w:jc w:val="both"/>
      </w:pPr>
      <w:r>
        <w:rPr>
          <w:rFonts w:ascii="Times New Roman"/>
          <w:b w:val="false"/>
          <w:i w:val="false"/>
          <w:color w:val="000000"/>
          <w:sz w:val="28"/>
        </w:rPr>
        <w:t>
      объектінің терроризмге қарсы қорғалуының паспортын уақтылы жасау және оны тиісінше сақтау мен өзекті күйде ұстау;</w:t>
      </w:r>
    </w:p>
    <w:p>
      <w:pPr>
        <w:spacing w:after="0"/>
        <w:ind w:left="0"/>
        <w:jc w:val="both"/>
      </w:pPr>
      <w:r>
        <w:rPr>
          <w:rFonts w:ascii="Times New Roman"/>
          <w:b w:val="false"/>
          <w:i w:val="false"/>
          <w:color w:val="000000"/>
          <w:sz w:val="28"/>
        </w:rPr>
        <w:t>
      негізгі құтқару, авариялық және өзге де қызметтер келгенге дейін адамдардың өмірі мен денсаулығына тікелей қауіп төндіретін жағдайларды қоспағанда, терроризм актісінің салдарын жоюға және барынша азайтуға бағытталған бастапқы ден қою шараларын ұйымдастыру үшін қажетті күштер мен құралдарды қалыптастыру;</w:t>
      </w:r>
    </w:p>
    <w:p>
      <w:pPr>
        <w:spacing w:after="0"/>
        <w:ind w:left="0"/>
        <w:jc w:val="both"/>
      </w:pPr>
      <w:r>
        <w:rPr>
          <w:rFonts w:ascii="Times New Roman"/>
          <w:b w:val="false"/>
          <w:i w:val="false"/>
          <w:color w:val="000000"/>
          <w:sz w:val="28"/>
        </w:rPr>
        <w:t>
      тіршілікті қамтамасыз ету жүйелерінің қауіпсіздігін және объектінің (сумен жабдықтау, электрмен жабдықтау, газ жабдығы, өрт сөндіру), объект персоналы мен келушілер қауіпсіздігін қамтамасыз ету жөніндегі шұғыл шараларды дайындау және ұйымдастыру, эвакуациялау жолдарын айқындау, персоналды қорғану құралдарымен қамтамасыз ету, аталған қызмет учаскелері үшін жауапты адамдарды белгілеу бойынша шараларды іске асырады.</w:t>
      </w:r>
    </w:p>
    <w:bookmarkStart w:name="z28" w:id="26"/>
    <w:p>
      <w:pPr>
        <w:spacing w:after="0"/>
        <w:ind w:left="0"/>
        <w:jc w:val="left"/>
      </w:pPr>
      <w:r>
        <w:rPr>
          <w:rFonts w:ascii="Times New Roman"/>
          <w:b/>
          <w:i w:val="false"/>
          <w:color w:val="000000"/>
        </w:rPr>
        <w:t xml:space="preserve"> 2-тарау. Өткізу режимін ұйымдастыруға қойылатын талаптар</w:t>
      </w:r>
    </w:p>
    <w:bookmarkEnd w:id="26"/>
    <w:bookmarkStart w:name="z29" w:id="27"/>
    <w:p>
      <w:pPr>
        <w:spacing w:after="0"/>
        <w:ind w:left="0"/>
        <w:jc w:val="both"/>
      </w:pPr>
      <w:r>
        <w:rPr>
          <w:rFonts w:ascii="Times New Roman"/>
          <w:b w:val="false"/>
          <w:i w:val="false"/>
          <w:color w:val="000000"/>
          <w:sz w:val="28"/>
        </w:rPr>
        <w:t>
      7. Объектіде объектінің ерекшелігіне сәйкес келетін өткізу режимі белгіленеді.</w:t>
      </w:r>
    </w:p>
    <w:bookmarkEnd w:id="27"/>
    <w:bookmarkStart w:name="z30" w:id="28"/>
    <w:p>
      <w:pPr>
        <w:spacing w:after="0"/>
        <w:ind w:left="0"/>
        <w:jc w:val="both"/>
      </w:pPr>
      <w:r>
        <w:rPr>
          <w:rFonts w:ascii="Times New Roman"/>
          <w:b w:val="false"/>
          <w:i w:val="false"/>
          <w:color w:val="000000"/>
          <w:sz w:val="28"/>
        </w:rPr>
        <w:t xml:space="preserve">
      8. Объектілердің басшылары осы Нұсқаулықтың 6-тарауының </w:t>
      </w:r>
      <w:r>
        <w:rPr>
          <w:rFonts w:ascii="Times New Roman"/>
          <w:b w:val="false"/>
          <w:i w:val="false"/>
          <w:color w:val="000000"/>
          <w:sz w:val="28"/>
        </w:rPr>
        <w:t>74-тармағына</w:t>
      </w:r>
      <w:r>
        <w:rPr>
          <w:rFonts w:ascii="Times New Roman"/>
          <w:b w:val="false"/>
          <w:i w:val="false"/>
          <w:color w:val="000000"/>
          <w:sz w:val="28"/>
        </w:rPr>
        <w:t xml:space="preserve"> сәйкес 2-топқа жатқызылған объектілердің терроризмге қарсы қорғалуының неғұрлым жоғары деңгейін қамтамасыз ету үшін қолданыстағы заңнама шеңберінде күзет қызметтерін көрсетуге, оның ішінде террористік тұрғыдан осал Министрлік объектілерін күзетуге лицензиясы бар күзет қызметі субъектісімен күзет қызметтерін көрсету туралы кемінде бір жыл мерзімге шарт жасасады.</w:t>
      </w:r>
    </w:p>
    <w:bookmarkEnd w:id="28"/>
    <w:bookmarkStart w:name="z31" w:id="29"/>
    <w:p>
      <w:pPr>
        <w:spacing w:after="0"/>
        <w:ind w:left="0"/>
        <w:jc w:val="both"/>
      </w:pPr>
      <w:r>
        <w:rPr>
          <w:rFonts w:ascii="Times New Roman"/>
          <w:b w:val="false"/>
          <w:i w:val="false"/>
          <w:color w:val="000000"/>
          <w:sz w:val="28"/>
        </w:rPr>
        <w:t>
      9. Күзет қызметі субъектісімен күзет қызметтерін көрсету туралы шарт жасасу кезінде объект басшысы күзет қызметі субъектісі іске асыратын терроризмге қарсы қорғауды және қауіпсіздіктің тиісті деңгейін қамтамасыз ету жөніндегі күзет іс-шараларын көрсетеді, оларға мыналар жатады:</w:t>
      </w:r>
    </w:p>
    <w:bookmarkEnd w:id="29"/>
    <w:p>
      <w:pPr>
        <w:spacing w:after="0"/>
        <w:ind w:left="0"/>
        <w:jc w:val="both"/>
      </w:pPr>
      <w:r>
        <w:rPr>
          <w:rFonts w:ascii="Times New Roman"/>
          <w:b w:val="false"/>
          <w:i w:val="false"/>
          <w:color w:val="000000"/>
          <w:sz w:val="28"/>
        </w:rPr>
        <w:t>
      1) қызметкерлер мен көлік құралдарын объектіге немесе оның бөліктеріне (аймағына) санкцияланған рұқсат беруді ұйымдастыру;</w:t>
      </w:r>
    </w:p>
    <w:p>
      <w:pPr>
        <w:spacing w:after="0"/>
        <w:ind w:left="0"/>
        <w:jc w:val="both"/>
      </w:pPr>
      <w:r>
        <w:rPr>
          <w:rFonts w:ascii="Times New Roman"/>
          <w:b w:val="false"/>
          <w:i w:val="false"/>
          <w:color w:val="000000"/>
          <w:sz w:val="28"/>
        </w:rPr>
        <w:t>
      2) объект аумағында құқыққа қарсы ниеті бар адамдарды, сондай-ақ оларды іске асыру үшін пайдаланылатын құралдар мен заттарды анықтау;</w:t>
      </w:r>
    </w:p>
    <w:p>
      <w:pPr>
        <w:spacing w:after="0"/>
        <w:ind w:left="0"/>
        <w:jc w:val="both"/>
      </w:pPr>
      <w:r>
        <w:rPr>
          <w:rFonts w:ascii="Times New Roman"/>
          <w:b w:val="false"/>
          <w:i w:val="false"/>
          <w:color w:val="000000"/>
          <w:sz w:val="28"/>
        </w:rPr>
        <w:t>
      3) объектіні күзету, объектінің ықтимал қауіпті учаскелерін және дағдарысты аймақтарды қорғау (бақылау), оның ішінде оларда бөгде адамдардың бақылаусыз болуына жол бермеу;</w:t>
      </w:r>
    </w:p>
    <w:p>
      <w:pPr>
        <w:spacing w:after="0"/>
        <w:ind w:left="0"/>
        <w:jc w:val="both"/>
      </w:pPr>
      <w:r>
        <w:rPr>
          <w:rFonts w:ascii="Times New Roman"/>
          <w:b w:val="false"/>
          <w:i w:val="false"/>
          <w:color w:val="000000"/>
          <w:sz w:val="28"/>
        </w:rPr>
        <w:t>
      4) жасалған терроризм актісі нәтижесінде туындаған техногендік сипаттағы қатерлерді барынша азайтуға және жоюға бағытталған алғашқы ден қою іс-шараларын орындау бойынша объектінің қауіпсіздігін қамтамасыз ететін адамдармен оқу іс-шараларын ұйымдастыру;</w:t>
      </w:r>
    </w:p>
    <w:p>
      <w:pPr>
        <w:spacing w:after="0"/>
        <w:ind w:left="0"/>
        <w:jc w:val="both"/>
      </w:pPr>
      <w:r>
        <w:rPr>
          <w:rFonts w:ascii="Times New Roman"/>
          <w:b w:val="false"/>
          <w:i w:val="false"/>
          <w:color w:val="000000"/>
          <w:sz w:val="28"/>
        </w:rPr>
        <w:t>
      5) осы Нұсқаулықта көзделген террористік тұрғыдан осал объектілердің терроризмге қарсы қорғалуын ұйымдастыруға қойылатын талаптарға сәйкес объектіде орнатылған техникалық қорғау құралдарын тиісінше пайдалану.</w:t>
      </w:r>
    </w:p>
    <w:bookmarkStart w:name="z32" w:id="30"/>
    <w:p>
      <w:pPr>
        <w:spacing w:after="0"/>
        <w:ind w:left="0"/>
        <w:jc w:val="both"/>
      </w:pPr>
      <w:r>
        <w:rPr>
          <w:rFonts w:ascii="Times New Roman"/>
          <w:b w:val="false"/>
          <w:i w:val="false"/>
          <w:color w:val="000000"/>
          <w:sz w:val="28"/>
        </w:rPr>
        <w:t>
      10. Объектілер үшін өткізу режимін ұйымдастыру тәртібі:</w:t>
      </w:r>
    </w:p>
    <w:bookmarkEnd w:id="30"/>
    <w:p>
      <w:pPr>
        <w:spacing w:after="0"/>
        <w:ind w:left="0"/>
        <w:jc w:val="both"/>
      </w:pPr>
      <w:r>
        <w:rPr>
          <w:rFonts w:ascii="Times New Roman"/>
          <w:b w:val="false"/>
          <w:i w:val="false"/>
          <w:color w:val="000000"/>
          <w:sz w:val="28"/>
        </w:rPr>
        <w:t>
      1) объектіде қызметкерлердің жұмыс кестесі және оларды жұмыстан тыс және жұмыс уақытында өткізу тәртібі;</w:t>
      </w:r>
    </w:p>
    <w:p>
      <w:pPr>
        <w:spacing w:after="0"/>
        <w:ind w:left="0"/>
        <w:jc w:val="both"/>
      </w:pPr>
      <w:r>
        <w:rPr>
          <w:rFonts w:ascii="Times New Roman"/>
          <w:b w:val="false"/>
          <w:i w:val="false"/>
          <w:color w:val="000000"/>
          <w:sz w:val="28"/>
        </w:rPr>
        <w:t>
      2) келушілерді объектіге өткізу тәртібі;</w:t>
      </w:r>
    </w:p>
    <w:p>
      <w:pPr>
        <w:spacing w:after="0"/>
        <w:ind w:left="0"/>
        <w:jc w:val="both"/>
      </w:pPr>
      <w:r>
        <w:rPr>
          <w:rFonts w:ascii="Times New Roman"/>
          <w:b w:val="false"/>
          <w:i w:val="false"/>
          <w:color w:val="000000"/>
          <w:sz w:val="28"/>
        </w:rPr>
        <w:t>
      3) материалдық құндылықтарды әкелу (әкету), әкелу (әкету) тәртібі;</w:t>
      </w:r>
    </w:p>
    <w:p>
      <w:pPr>
        <w:spacing w:after="0"/>
        <w:ind w:left="0"/>
        <w:jc w:val="both"/>
      </w:pPr>
      <w:r>
        <w:rPr>
          <w:rFonts w:ascii="Times New Roman"/>
          <w:b w:val="false"/>
          <w:i w:val="false"/>
          <w:color w:val="000000"/>
          <w:sz w:val="28"/>
        </w:rPr>
        <w:t>
      4) объектілердің ықтимал қауіпті учаскелерінің тізбесі (кіру қақпасы, кіру есігі, қосалқы шығу, бірінші қабаттың терезелері, жертөле үй-жайы).</w:t>
      </w:r>
    </w:p>
    <w:p>
      <w:pPr>
        <w:spacing w:after="0"/>
        <w:ind w:left="0"/>
        <w:jc w:val="both"/>
      </w:pPr>
      <w:r>
        <w:rPr>
          <w:rFonts w:ascii="Times New Roman"/>
          <w:b w:val="false"/>
          <w:i w:val="false"/>
          <w:color w:val="000000"/>
          <w:sz w:val="28"/>
        </w:rPr>
        <w:t>
      5) кіру учаскесі (кемінде екі негізгі учаске орнатылады:</w:t>
      </w:r>
    </w:p>
    <w:p>
      <w:pPr>
        <w:spacing w:after="0"/>
        <w:ind w:left="0"/>
        <w:jc w:val="both"/>
      </w:pPr>
      <w:r>
        <w:rPr>
          <w:rFonts w:ascii="Times New Roman"/>
          <w:b w:val="false"/>
          <w:i w:val="false"/>
          <w:color w:val="000000"/>
          <w:sz w:val="28"/>
        </w:rPr>
        <w:t>
      бірінші учаске - қызметкерлерге және өзге де келушілерге кіруге шек қойылмаған ғимараттар, аумақтар, үй-жайлар;</w:t>
      </w:r>
    </w:p>
    <w:p>
      <w:pPr>
        <w:spacing w:after="0"/>
        <w:ind w:left="0"/>
        <w:jc w:val="both"/>
      </w:pPr>
      <w:r>
        <w:rPr>
          <w:rFonts w:ascii="Times New Roman"/>
          <w:b w:val="false"/>
          <w:i w:val="false"/>
          <w:color w:val="000000"/>
          <w:sz w:val="28"/>
        </w:rPr>
        <w:t>
      екінші учаске - адамдардың белгілі бір санатына кіруге рұқсат етілген ғимараттар және (немесе) үй-жайлар-электр қалқаны, қазандық, серверлік, күрделі техникалық жабдығы бар үй-жайлар);</w:t>
      </w:r>
    </w:p>
    <w:p>
      <w:pPr>
        <w:spacing w:after="0"/>
        <w:ind w:left="0"/>
        <w:jc w:val="both"/>
      </w:pPr>
      <w:r>
        <w:rPr>
          <w:rFonts w:ascii="Times New Roman"/>
          <w:b w:val="false"/>
          <w:i w:val="false"/>
          <w:color w:val="000000"/>
          <w:sz w:val="28"/>
        </w:rPr>
        <w:t xml:space="preserve">
      6) Террористік тұрғыдан осал объектілерге және аумағына алып өтуге (тасымалдауға) тыйым салынған нәрселер мен заттардың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айқындалған.</w:t>
      </w:r>
    </w:p>
    <w:bookmarkStart w:name="z33" w:id="31"/>
    <w:p>
      <w:pPr>
        <w:spacing w:after="0"/>
        <w:ind w:left="0"/>
        <w:jc w:val="both"/>
      </w:pPr>
      <w:r>
        <w:rPr>
          <w:rFonts w:ascii="Times New Roman"/>
          <w:b w:val="false"/>
          <w:i w:val="false"/>
          <w:color w:val="000000"/>
          <w:sz w:val="28"/>
        </w:rPr>
        <w:t>
      11. Объектідегі өткізу режимі өткізу және объектішілік режимді ұйымдастыру тәртібіне сәйкес жүзеге асырылады, ол объекті басшысының бұйрығымен әзірленеді және бекітіледі.</w:t>
      </w:r>
    </w:p>
    <w:bookmarkEnd w:id="31"/>
    <w:bookmarkStart w:name="z34" w:id="32"/>
    <w:p>
      <w:pPr>
        <w:spacing w:after="0"/>
        <w:ind w:left="0"/>
        <w:jc w:val="both"/>
      </w:pPr>
      <w:r>
        <w:rPr>
          <w:rFonts w:ascii="Times New Roman"/>
          <w:b w:val="false"/>
          <w:i w:val="false"/>
          <w:color w:val="000000"/>
          <w:sz w:val="28"/>
        </w:rPr>
        <w:t>
      12. Объектінің басшысы оны ұйымдастыруға және бақылауға жауапты тұлғалардың өткізу режимінің тәртібін айқындайды. Күзет қызметі субъектісімен күзет қызметтерін көрсету туралы шарт болмаған жағдайда өткізу режимін тікелей орындауға жауапты адамдарды тағайындау көзделеді.</w:t>
      </w:r>
    </w:p>
    <w:bookmarkEnd w:id="32"/>
    <w:bookmarkStart w:name="z35" w:id="33"/>
    <w:p>
      <w:pPr>
        <w:spacing w:after="0"/>
        <w:ind w:left="0"/>
        <w:jc w:val="both"/>
      </w:pPr>
      <w:r>
        <w:rPr>
          <w:rFonts w:ascii="Times New Roman"/>
          <w:b w:val="false"/>
          <w:i w:val="false"/>
          <w:color w:val="000000"/>
          <w:sz w:val="28"/>
        </w:rPr>
        <w:t>
      13. Объектілер үшін өткізу режимін ұйымдастыру тәртібі осы Нұсқаулықтың 10-тармағында қарастырылмаған мәліметтерден басқа мыналарды көздейді:</w:t>
      </w:r>
    </w:p>
    <w:bookmarkEnd w:id="33"/>
    <w:p>
      <w:pPr>
        <w:spacing w:after="0"/>
        <w:ind w:left="0"/>
        <w:jc w:val="both"/>
      </w:pPr>
      <w:r>
        <w:rPr>
          <w:rFonts w:ascii="Times New Roman"/>
          <w:b w:val="false"/>
          <w:i w:val="false"/>
          <w:color w:val="000000"/>
          <w:sz w:val="28"/>
        </w:rPr>
        <w:t>
      мемлекеттік сатып алу туралы шарт бойынша қызмет көрсететін тұлғаларды өткізу тәртібі;</w:t>
      </w:r>
    </w:p>
    <w:p>
      <w:pPr>
        <w:spacing w:after="0"/>
        <w:ind w:left="0"/>
        <w:jc w:val="both"/>
      </w:pPr>
      <w:r>
        <w:rPr>
          <w:rFonts w:ascii="Times New Roman"/>
          <w:b w:val="false"/>
          <w:i w:val="false"/>
          <w:color w:val="000000"/>
          <w:sz w:val="28"/>
        </w:rPr>
        <w:t>
      объект қызметкерлерін жұмыс орындарына жаппай өткізуді жүзеге асыруға арналған орындар (негізгі және қосалқы) және оларды бақылау тәртібі.</w:t>
      </w:r>
    </w:p>
    <w:bookmarkStart w:name="z36" w:id="34"/>
    <w:p>
      <w:pPr>
        <w:spacing w:after="0"/>
        <w:ind w:left="0"/>
        <w:jc w:val="both"/>
      </w:pPr>
      <w:r>
        <w:rPr>
          <w:rFonts w:ascii="Times New Roman"/>
          <w:b w:val="false"/>
          <w:i w:val="false"/>
          <w:color w:val="000000"/>
          <w:sz w:val="28"/>
        </w:rPr>
        <w:t>
      14. Әрбір объектіде өткізу және объектішілік режимдерді ұйымдастыру тәртібінің негізінде оған тән ерекшеліктерді ескере отырып, объектінің басшысы міндетті түрде қауіпсіздікті қамтамасыз ету жөнінде лауазымдық нұсқаулық әзірлеуді көздейді:</w:t>
      </w:r>
    </w:p>
    <w:bookmarkEnd w:id="34"/>
    <w:p>
      <w:pPr>
        <w:spacing w:after="0"/>
        <w:ind w:left="0"/>
        <w:jc w:val="both"/>
      </w:pPr>
      <w:r>
        <w:rPr>
          <w:rFonts w:ascii="Times New Roman"/>
          <w:b w:val="false"/>
          <w:i w:val="false"/>
          <w:color w:val="000000"/>
          <w:sz w:val="28"/>
        </w:rPr>
        <w:t>
      1) объектіге кірген кезде жеке басын куәландыратын тиісті құжаттарды тексеру;</w:t>
      </w:r>
    </w:p>
    <w:p>
      <w:pPr>
        <w:spacing w:after="0"/>
        <w:ind w:left="0"/>
        <w:jc w:val="both"/>
      </w:pPr>
      <w:r>
        <w:rPr>
          <w:rFonts w:ascii="Times New Roman"/>
          <w:b w:val="false"/>
          <w:i w:val="false"/>
          <w:color w:val="000000"/>
          <w:sz w:val="28"/>
        </w:rPr>
        <w:t>
      2) объектінің аумағына автокөлік құралдарын өткізу кезінде әкелінетін жүктердің тиісті құжаттарын және сипатын тексеруді;</w:t>
      </w:r>
    </w:p>
    <w:p>
      <w:pPr>
        <w:spacing w:after="0"/>
        <w:ind w:left="0"/>
        <w:jc w:val="both"/>
      </w:pPr>
      <w:r>
        <w:rPr>
          <w:rFonts w:ascii="Times New Roman"/>
          <w:b w:val="false"/>
          <w:i w:val="false"/>
          <w:color w:val="000000"/>
          <w:sz w:val="28"/>
        </w:rPr>
        <w:t>
      3) қызметтік істер бойынша объектіге баратын адамдардың құжаттарын және басқа ұйымдардан келу мақсаттарын тексеруді, келушілер кітабына тиісті жазбалар жасауды;</w:t>
      </w:r>
    </w:p>
    <w:p>
      <w:pPr>
        <w:spacing w:after="0"/>
        <w:ind w:left="0"/>
        <w:jc w:val="both"/>
      </w:pPr>
      <w:r>
        <w:rPr>
          <w:rFonts w:ascii="Times New Roman"/>
          <w:b w:val="false"/>
          <w:i w:val="false"/>
          <w:color w:val="000000"/>
          <w:sz w:val="28"/>
        </w:rPr>
        <w:t>
      4) ішкі үй-жайларды тексеру, объектінің периметріннің бүлінуін тексеру, бөгде, жарылыс қаупі бар және күдікті заттарды анықтау тұрғысынан объектілердің аумағын жиі қарауды;</w:t>
      </w:r>
    </w:p>
    <w:p>
      <w:pPr>
        <w:spacing w:after="0"/>
        <w:ind w:left="0"/>
        <w:jc w:val="both"/>
      </w:pPr>
      <w:r>
        <w:rPr>
          <w:rFonts w:ascii="Times New Roman"/>
          <w:b w:val="false"/>
          <w:i w:val="false"/>
          <w:color w:val="000000"/>
          <w:sz w:val="28"/>
        </w:rPr>
        <w:t>
      5) барлық анықталған бұзушылықтар туралы объект басшысына және күзет кәсіпорнындағы өзінің тікелей бастықтарына дереу баяндауды;</w:t>
      </w:r>
    </w:p>
    <w:p>
      <w:pPr>
        <w:spacing w:after="0"/>
        <w:ind w:left="0"/>
        <w:jc w:val="both"/>
      </w:pPr>
      <w:r>
        <w:rPr>
          <w:rFonts w:ascii="Times New Roman"/>
          <w:b w:val="false"/>
          <w:i w:val="false"/>
          <w:color w:val="000000"/>
          <w:sz w:val="28"/>
        </w:rPr>
        <w:t>
      6) белгіленген ережелерді бұза отырып, объектінің аумағына кіруге және (немесе) қызметкерлерге қатысты құқыққа қайшы әрекеттер жасауға тырысатын адамдар анықталған кезде объектінің периметріне жақын жерде ұзақ уақыт тұрған белгісіз автокөлік табылған кезде нақты объектінің жарақтандырылуына сүйене отырып, объектінің қауіпсіздігін қамтамасыз ететін адамдардың іс-әрекеттерін.</w:t>
      </w:r>
    </w:p>
    <w:bookmarkStart w:name="z37" w:id="35"/>
    <w:p>
      <w:pPr>
        <w:spacing w:after="0"/>
        <w:ind w:left="0"/>
        <w:jc w:val="both"/>
      </w:pPr>
      <w:r>
        <w:rPr>
          <w:rFonts w:ascii="Times New Roman"/>
          <w:b w:val="false"/>
          <w:i w:val="false"/>
          <w:color w:val="000000"/>
          <w:sz w:val="28"/>
        </w:rPr>
        <w:t>
      15. Лауазымдық нұсқаулық иесіздендірілген және әр объект үшін оның ерекшеліктерін ескере отырып жасалады.</w:t>
      </w:r>
    </w:p>
    <w:bookmarkEnd w:id="35"/>
    <w:bookmarkStart w:name="z38" w:id="36"/>
    <w:p>
      <w:pPr>
        <w:spacing w:after="0"/>
        <w:ind w:left="0"/>
        <w:jc w:val="both"/>
      </w:pPr>
      <w:r>
        <w:rPr>
          <w:rFonts w:ascii="Times New Roman"/>
          <w:b w:val="false"/>
          <w:i w:val="false"/>
          <w:color w:val="000000"/>
          <w:sz w:val="28"/>
        </w:rPr>
        <w:t>
      16. Объектіде өткізу режимін сапалы ұйымдастыру мақсатында күзет қызметкерінің (қызметкерлерінің) лауазымын қарастыру.</w:t>
      </w:r>
    </w:p>
    <w:bookmarkEnd w:id="36"/>
    <w:bookmarkStart w:name="z39" w:id="37"/>
    <w:p>
      <w:pPr>
        <w:spacing w:after="0"/>
        <w:ind w:left="0"/>
        <w:jc w:val="both"/>
      </w:pPr>
      <w:r>
        <w:rPr>
          <w:rFonts w:ascii="Times New Roman"/>
          <w:b w:val="false"/>
          <w:i w:val="false"/>
          <w:color w:val="000000"/>
          <w:sz w:val="28"/>
        </w:rPr>
        <w:t>
      17. Азаматтардың құқықтарын шектейтін, объектінің қауіпсіздігін қамтамасыз ететін адамдар талаптарының заңдылығын түсіндіретін өткізу режимін ұйымдастыру тәртібі туралы хабарламаларды объект әкімшілігі көруге болатын жерлерге (объектіге кірген кезде) орналастырады.</w:t>
      </w:r>
    </w:p>
    <w:bookmarkEnd w:id="37"/>
    <w:bookmarkStart w:name="z40" w:id="38"/>
    <w:p>
      <w:pPr>
        <w:spacing w:after="0"/>
        <w:ind w:left="0"/>
        <w:jc w:val="left"/>
      </w:pPr>
      <w:r>
        <w:rPr>
          <w:rFonts w:ascii="Times New Roman"/>
          <w:b/>
          <w:i w:val="false"/>
          <w:color w:val="000000"/>
        </w:rPr>
        <w:t xml:space="preserve"> 3-тарау. Профилактикалық және  оқу іс-шараларын ұйымдастыруға қойылатын талаптар</w:t>
      </w:r>
    </w:p>
    <w:bookmarkEnd w:id="38"/>
    <w:bookmarkStart w:name="z41" w:id="39"/>
    <w:p>
      <w:pPr>
        <w:spacing w:after="0"/>
        <w:ind w:left="0"/>
        <w:jc w:val="both"/>
      </w:pPr>
      <w:r>
        <w:rPr>
          <w:rFonts w:ascii="Times New Roman"/>
          <w:b w:val="false"/>
          <w:i w:val="false"/>
          <w:color w:val="000000"/>
          <w:sz w:val="28"/>
        </w:rPr>
        <w:t>
      18. Объектілердің басшылары олардың терроризмге қарсы қорғалуын қамтамасыз ету бойынша профилактикалық және оқу іс-шараларын ұйымдастыру жөніндегі іс-шараларды ұйымдастырушылар болып табылады.</w:t>
      </w:r>
    </w:p>
    <w:bookmarkEnd w:id="39"/>
    <w:bookmarkStart w:name="z42" w:id="40"/>
    <w:p>
      <w:pPr>
        <w:spacing w:after="0"/>
        <w:ind w:left="0"/>
        <w:jc w:val="both"/>
      </w:pPr>
      <w:r>
        <w:rPr>
          <w:rFonts w:ascii="Times New Roman"/>
          <w:b w:val="false"/>
          <w:i w:val="false"/>
          <w:color w:val="000000"/>
          <w:sz w:val="28"/>
        </w:rPr>
        <w:t>
      19. Профилактикалық және оқу іс-шараларын ұйымдастырудың жоғары сапасын қамтамасыз ету мақсатында объектінің басшысы осы функцияларды объектінің терроризмге қарсы қорғалуы жөніндегі іс-шараларды жүргізуге жауапты қызметкерге жүктей алады және объектінің қызметкерлерімен көрсетілген іс-шараларды үйлестіруді өзі жүргізе алады.</w:t>
      </w:r>
    </w:p>
    <w:bookmarkEnd w:id="40"/>
    <w:p>
      <w:pPr>
        <w:spacing w:after="0"/>
        <w:ind w:left="0"/>
        <w:jc w:val="both"/>
      </w:pPr>
      <w:r>
        <w:rPr>
          <w:rFonts w:ascii="Times New Roman"/>
          <w:b w:val="false"/>
          <w:i w:val="false"/>
          <w:color w:val="000000"/>
          <w:sz w:val="28"/>
        </w:rPr>
        <w:t>
      Күзет қызметі субъектілерінің қызметкерлерімен профилактикалық және оқу іс-шараларын жүргізу оның басшысына жүктеледі.</w:t>
      </w:r>
    </w:p>
    <w:bookmarkStart w:name="z43" w:id="41"/>
    <w:p>
      <w:pPr>
        <w:spacing w:after="0"/>
        <w:ind w:left="0"/>
        <w:jc w:val="both"/>
      </w:pPr>
      <w:r>
        <w:rPr>
          <w:rFonts w:ascii="Times New Roman"/>
          <w:b w:val="false"/>
          <w:i w:val="false"/>
          <w:color w:val="000000"/>
          <w:sz w:val="28"/>
        </w:rPr>
        <w:t>
      20. Профилактикалық және оқу-жаттығу іс-шаралары нұсқамалар, сабақтар (практикалық және теориялық) және эксперименттер түрінде:</w:t>
      </w:r>
    </w:p>
    <w:bookmarkEnd w:id="41"/>
    <w:bookmarkStart w:name="z44" w:id="42"/>
    <w:p>
      <w:pPr>
        <w:spacing w:after="0"/>
        <w:ind w:left="0"/>
        <w:jc w:val="both"/>
      </w:pPr>
      <w:r>
        <w:rPr>
          <w:rFonts w:ascii="Times New Roman"/>
          <w:b w:val="false"/>
          <w:i w:val="false"/>
          <w:color w:val="000000"/>
          <w:sz w:val="28"/>
        </w:rPr>
        <w:t>
      1) террористік тұрғыдан осал объектілерінің қызметкерлерімен;</w:t>
      </w:r>
    </w:p>
    <w:bookmarkEnd w:id="42"/>
    <w:bookmarkStart w:name="z45" w:id="43"/>
    <w:p>
      <w:pPr>
        <w:spacing w:after="0"/>
        <w:ind w:left="0"/>
        <w:jc w:val="both"/>
      </w:pPr>
      <w:r>
        <w:rPr>
          <w:rFonts w:ascii="Times New Roman"/>
          <w:b w:val="false"/>
          <w:i w:val="false"/>
          <w:color w:val="000000"/>
          <w:sz w:val="28"/>
        </w:rPr>
        <w:t>
      2) террористік тұрғыдан осал объектілерде күзет қызметтерін көрсету туралы шарт жасасқан күзет қызметі субъектісінің жұмыскерлерімен жүргізіледі.</w:t>
      </w:r>
    </w:p>
    <w:bookmarkEnd w:id="43"/>
    <w:bookmarkStart w:name="z46" w:id="44"/>
    <w:p>
      <w:pPr>
        <w:spacing w:after="0"/>
        <w:ind w:left="0"/>
        <w:jc w:val="both"/>
      </w:pPr>
      <w:r>
        <w:rPr>
          <w:rFonts w:ascii="Times New Roman"/>
          <w:b w:val="false"/>
          <w:i w:val="false"/>
          <w:color w:val="000000"/>
          <w:sz w:val="28"/>
        </w:rPr>
        <w:t xml:space="preserve">
      21. Терроризмге қарсы қауіпсіздік мәселелері бойынша профилактикалық және оқу іс-шаралары тақырыптарының нұсқалары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44"/>
    <w:bookmarkStart w:name="z47" w:id="45"/>
    <w:p>
      <w:pPr>
        <w:spacing w:after="0"/>
        <w:ind w:left="0"/>
        <w:jc w:val="both"/>
      </w:pPr>
      <w:r>
        <w:rPr>
          <w:rFonts w:ascii="Times New Roman"/>
          <w:b w:val="false"/>
          <w:i w:val="false"/>
          <w:color w:val="000000"/>
          <w:sz w:val="28"/>
        </w:rPr>
        <w:t>
      22. Объектінің жұмыскерлерімен профилактикалық және оқу іс-шараларын объектінің басшылары немесе объектінің терроризмге қарсы қорғалуы жөніндегі іс-шараларды жүргізуге басшы уәкілеттік берген тұлға ұйымдастырады.</w:t>
      </w:r>
    </w:p>
    <w:bookmarkEnd w:id="45"/>
    <w:p>
      <w:pPr>
        <w:spacing w:after="0"/>
        <w:ind w:left="0"/>
        <w:jc w:val="both"/>
      </w:pPr>
      <w:r>
        <w:rPr>
          <w:rFonts w:ascii="Times New Roman"/>
          <w:b w:val="false"/>
          <w:i w:val="false"/>
          <w:color w:val="000000"/>
          <w:sz w:val="28"/>
        </w:rPr>
        <w:t>
      Терроризмге қарсы комиссияны үйлестіру кезінде профилактикалық және оқу іс-шараларына уәкілетті орталық мемлекеттік органдар мен жергілікті өзін-өзі басқару органдарының аумақтық бөлімшелері тартылады.</w:t>
      </w:r>
    </w:p>
    <w:bookmarkStart w:name="z48" w:id="46"/>
    <w:p>
      <w:pPr>
        <w:spacing w:after="0"/>
        <w:ind w:left="0"/>
        <w:jc w:val="both"/>
      </w:pPr>
      <w:r>
        <w:rPr>
          <w:rFonts w:ascii="Times New Roman"/>
          <w:b w:val="false"/>
          <w:i w:val="false"/>
          <w:color w:val="000000"/>
          <w:sz w:val="28"/>
        </w:rPr>
        <w:t>
      23. Объектілерде терроризмге қарсы күрес жөніндегі жедел штабтар профилактикалық іс-шаралар ретінде өткізу режимін, олардың дайындығын, сондай-ақ оларда күзет қызметін жүзеге асыратын субъектілерді терроризм актісін жасауға кедергі келтіруге, салдарларды барынша азайтуды және жоюды қамтамасыз етуге бағытталған эксперименттер өткізуге рұқсат етіледі.</w:t>
      </w:r>
    </w:p>
    <w:bookmarkEnd w:id="46"/>
    <w:p>
      <w:pPr>
        <w:spacing w:after="0"/>
        <w:ind w:left="0"/>
        <w:jc w:val="both"/>
      </w:pPr>
      <w:r>
        <w:rPr>
          <w:rFonts w:ascii="Times New Roman"/>
          <w:b w:val="false"/>
          <w:i w:val="false"/>
          <w:color w:val="000000"/>
          <w:sz w:val="28"/>
        </w:rPr>
        <w:t>
      Өткізілген эксперимент нәтижелері бойынша объектінің басшысына бағалары мен ұсынымдары бар акт жолданады.</w:t>
      </w:r>
    </w:p>
    <w:bookmarkStart w:name="z49" w:id="47"/>
    <w:p>
      <w:pPr>
        <w:spacing w:after="0"/>
        <w:ind w:left="0"/>
        <w:jc w:val="both"/>
      </w:pPr>
      <w:r>
        <w:rPr>
          <w:rFonts w:ascii="Times New Roman"/>
          <w:b w:val="false"/>
          <w:i w:val="false"/>
          <w:color w:val="000000"/>
          <w:sz w:val="28"/>
        </w:rPr>
        <w:t>
      24. Оқу іс - шараларын объектілердің басшылары немесе өзге де лауазымды адамдар объектінің қызметкерлерімен, ал күзет қызметі субъектілерінің басшыларымен – объектіні күзетуге тартылатын қызметкерлермен ұйымдастырады.</w:t>
      </w:r>
    </w:p>
    <w:bookmarkEnd w:id="47"/>
    <w:bookmarkStart w:name="z50" w:id="48"/>
    <w:p>
      <w:pPr>
        <w:spacing w:after="0"/>
        <w:ind w:left="0"/>
        <w:jc w:val="both"/>
      </w:pPr>
      <w:r>
        <w:rPr>
          <w:rFonts w:ascii="Times New Roman"/>
          <w:b w:val="false"/>
          <w:i w:val="false"/>
          <w:color w:val="000000"/>
          <w:sz w:val="28"/>
        </w:rPr>
        <w:t>
      25. Оқу іс-шаралары персоналды терроризм актісі (актілері) жасалған немесе оның жасалу қаупі болған жағдайлардағы іс-қимылға, оның салдарынан қорғау тәсілдеріне, келушілер мен персоналды объектіден қауіпсіз әрі уақтылы эвакуациялауға оқытуды қамтамасыз етеді.</w:t>
      </w:r>
    </w:p>
    <w:bookmarkEnd w:id="48"/>
    <w:bookmarkStart w:name="z51" w:id="49"/>
    <w:p>
      <w:pPr>
        <w:spacing w:after="0"/>
        <w:ind w:left="0"/>
        <w:jc w:val="both"/>
      </w:pPr>
      <w:r>
        <w:rPr>
          <w:rFonts w:ascii="Times New Roman"/>
          <w:b w:val="false"/>
          <w:i w:val="false"/>
          <w:color w:val="000000"/>
          <w:sz w:val="28"/>
        </w:rPr>
        <w:t>
      26. Өткізу режимін ұйымдастыруға жауапты қызметкерлерге терроризмге қарсы қорғаудың инженерлік-техникалық құралдарын пайдалану дағдыларын игеру және (немесе) жетілдіру, үй-жайларды қарап-тексеру техникасы, жарылғыш құрылғылардың ықтимал орнатылу орындарын анықтау бойынша қосымша сабақтар өткізіледі.</w:t>
      </w:r>
    </w:p>
    <w:bookmarkEnd w:id="49"/>
    <w:bookmarkStart w:name="z52" w:id="50"/>
    <w:p>
      <w:pPr>
        <w:spacing w:after="0"/>
        <w:ind w:left="0"/>
        <w:jc w:val="both"/>
      </w:pPr>
      <w:r>
        <w:rPr>
          <w:rFonts w:ascii="Times New Roman"/>
          <w:b w:val="false"/>
          <w:i w:val="false"/>
          <w:color w:val="000000"/>
          <w:sz w:val="28"/>
        </w:rPr>
        <w:t>
      27. Сабақтар (практикалық және теориялық) объектінің басшысы немесе күзет қызметі субъектісінің басшысы бекіткен өткізу кестелеріне сәйкес өткізіледі.</w:t>
      </w:r>
    </w:p>
    <w:bookmarkEnd w:id="50"/>
    <w:bookmarkStart w:name="z53" w:id="51"/>
    <w:p>
      <w:pPr>
        <w:spacing w:after="0"/>
        <w:ind w:left="0"/>
        <w:jc w:val="both"/>
      </w:pPr>
      <w:r>
        <w:rPr>
          <w:rFonts w:ascii="Times New Roman"/>
          <w:b w:val="false"/>
          <w:i w:val="false"/>
          <w:color w:val="000000"/>
          <w:sz w:val="28"/>
        </w:rPr>
        <w:t>
      28. Сипаты мен уақыты жағынан нұсқама жоспарлы және жоспардан тыс болып бөлінеді. Нұсқама кезінде персоналға терроризм актісі туындаған жағдайдағы іс-әрекет алгоритмі, оның салдарын азайту және жою тәсілдері жеткізіледі.</w:t>
      </w:r>
    </w:p>
    <w:bookmarkEnd w:id="51"/>
    <w:bookmarkStart w:name="z54" w:id="52"/>
    <w:p>
      <w:pPr>
        <w:spacing w:after="0"/>
        <w:ind w:left="0"/>
        <w:jc w:val="both"/>
      </w:pPr>
      <w:r>
        <w:rPr>
          <w:rFonts w:ascii="Times New Roman"/>
          <w:b w:val="false"/>
          <w:i w:val="false"/>
          <w:color w:val="000000"/>
          <w:sz w:val="28"/>
        </w:rPr>
        <w:t>
      29. Объект басшысы немесе ол уәкілеттік берген тұлға жылына кемінде бір рет жоспарлы нұсқама өткізеді. Жоспарлы нұсқама жеке немесе жұмыскерлер тобына жүргізіледі.</w:t>
      </w:r>
    </w:p>
    <w:bookmarkEnd w:id="52"/>
    <w:bookmarkStart w:name="z55" w:id="53"/>
    <w:p>
      <w:pPr>
        <w:spacing w:after="0"/>
        <w:ind w:left="0"/>
        <w:jc w:val="both"/>
      </w:pPr>
      <w:r>
        <w:rPr>
          <w:rFonts w:ascii="Times New Roman"/>
          <w:b w:val="false"/>
          <w:i w:val="false"/>
          <w:color w:val="000000"/>
          <w:sz w:val="28"/>
        </w:rPr>
        <w:t>
      30. Жоспардан тыс нұсқаманы объектілердің басшылары немесе өзге де лауазымды адамдары, күзет қызметі субъектілерінің басшылары не өткізілетін оқу-жаттығуларға, жаттығулар мен эксперименттерге жұмылдырылған мемлекеттік органдардың өкілдері:</w:t>
      </w:r>
    </w:p>
    <w:bookmarkEnd w:id="53"/>
    <w:bookmarkStart w:name="z56" w:id="54"/>
    <w:p>
      <w:pPr>
        <w:spacing w:after="0"/>
        <w:ind w:left="0"/>
        <w:jc w:val="both"/>
      </w:pPr>
      <w:r>
        <w:rPr>
          <w:rFonts w:ascii="Times New Roman"/>
          <w:b w:val="false"/>
          <w:i w:val="false"/>
          <w:color w:val="000000"/>
          <w:sz w:val="28"/>
        </w:rPr>
        <w:t>
      1) объект орналасқан өңірде террористік қауіп деңгейі енгізілген;</w:t>
      </w:r>
    </w:p>
    <w:bookmarkEnd w:id="54"/>
    <w:bookmarkStart w:name="z57" w:id="55"/>
    <w:p>
      <w:pPr>
        <w:spacing w:after="0"/>
        <w:ind w:left="0"/>
        <w:jc w:val="both"/>
      </w:pPr>
      <w:r>
        <w:rPr>
          <w:rFonts w:ascii="Times New Roman"/>
          <w:b w:val="false"/>
          <w:i w:val="false"/>
          <w:color w:val="000000"/>
          <w:sz w:val="28"/>
        </w:rPr>
        <w:t>
      2) терроризм актісін жасаудың ықтимал қатері туралы ақпарат болған;</w:t>
      </w:r>
    </w:p>
    <w:bookmarkEnd w:id="55"/>
    <w:bookmarkStart w:name="z58" w:id="56"/>
    <w:p>
      <w:pPr>
        <w:spacing w:after="0"/>
        <w:ind w:left="0"/>
        <w:jc w:val="both"/>
      </w:pPr>
      <w:r>
        <w:rPr>
          <w:rFonts w:ascii="Times New Roman"/>
          <w:b w:val="false"/>
          <w:i w:val="false"/>
          <w:color w:val="000000"/>
          <w:sz w:val="28"/>
        </w:rPr>
        <w:t>
      3) оқу-жаттығуларға, жаттығуларға, эксперименттерге дайындалған;</w:t>
      </w:r>
    </w:p>
    <w:bookmarkEnd w:id="56"/>
    <w:bookmarkStart w:name="z59" w:id="57"/>
    <w:p>
      <w:pPr>
        <w:spacing w:after="0"/>
        <w:ind w:left="0"/>
        <w:jc w:val="both"/>
      </w:pPr>
      <w:r>
        <w:rPr>
          <w:rFonts w:ascii="Times New Roman"/>
          <w:b w:val="false"/>
          <w:i w:val="false"/>
          <w:color w:val="000000"/>
          <w:sz w:val="28"/>
        </w:rPr>
        <w:t>
      4) күзет іс-шараларын өткізуге дайындалған жағдайларда жүргізеді.</w:t>
      </w:r>
    </w:p>
    <w:bookmarkEnd w:id="57"/>
    <w:bookmarkStart w:name="z60" w:id="58"/>
    <w:p>
      <w:pPr>
        <w:spacing w:after="0"/>
        <w:ind w:left="0"/>
        <w:jc w:val="both"/>
      </w:pPr>
      <w:r>
        <w:rPr>
          <w:rFonts w:ascii="Times New Roman"/>
          <w:b w:val="false"/>
          <w:i w:val="false"/>
          <w:color w:val="000000"/>
          <w:sz w:val="28"/>
        </w:rPr>
        <w:t>
      31. Жоспардан тыс нұсқама жеке немесе жұмыскерлер тобына жүргізіледі. Жоспардан тыс нұсқаманың мазмұны әрбір нақты жағдайда оны өткізу қажеттігін туындатқан себептер мен мән-жайларға байланысты айқындалады.</w:t>
      </w:r>
    </w:p>
    <w:bookmarkEnd w:id="58"/>
    <w:bookmarkStart w:name="z61" w:id="59"/>
    <w:p>
      <w:pPr>
        <w:spacing w:after="0"/>
        <w:ind w:left="0"/>
        <w:jc w:val="both"/>
      </w:pPr>
      <w:r>
        <w:rPr>
          <w:rFonts w:ascii="Times New Roman"/>
          <w:b w:val="false"/>
          <w:i w:val="false"/>
          <w:color w:val="000000"/>
          <w:sz w:val="28"/>
        </w:rPr>
        <w:t>
      32. Сабақтар (теориялық және практикалық) өткізу кестесіне сәйкес жылына кемінде бір рет кезеңділікпен жүргізіледі. Практикалық және теориялық сабақтар жеке немесе бір типтегі объектілердің жұмысшылар тобына жүзеге асырады.</w:t>
      </w:r>
    </w:p>
    <w:bookmarkEnd w:id="59"/>
    <w:bookmarkStart w:name="z62" w:id="60"/>
    <w:p>
      <w:pPr>
        <w:spacing w:after="0"/>
        <w:ind w:left="0"/>
        <w:jc w:val="both"/>
      </w:pPr>
      <w:r>
        <w:rPr>
          <w:rFonts w:ascii="Times New Roman"/>
          <w:b w:val="false"/>
          <w:i w:val="false"/>
          <w:color w:val="000000"/>
          <w:sz w:val="28"/>
        </w:rPr>
        <w:t>
      33. Теориялық сабақтар Министрлік және оның ведомстволарының аумақтық бөлімшелерінің қызметкерлерін қауіпсіздікті қамтамасыз ету жөніндегі қызметкерлер арасында терроризм идеологиясының таралуының алдын алуға, сондай-ақ қауіпсіздік мәдениетін қалыптастыруға бағытталған.</w:t>
      </w:r>
    </w:p>
    <w:bookmarkEnd w:id="60"/>
    <w:p>
      <w:pPr>
        <w:spacing w:after="0"/>
        <w:ind w:left="0"/>
        <w:jc w:val="both"/>
      </w:pPr>
      <w:r>
        <w:rPr>
          <w:rFonts w:ascii="Times New Roman"/>
          <w:b w:val="false"/>
          <w:i w:val="false"/>
          <w:color w:val="000000"/>
          <w:sz w:val="28"/>
        </w:rPr>
        <w:t>
      Практикалық сабақтар:</w:t>
      </w:r>
    </w:p>
    <w:bookmarkStart w:name="z63" w:id="61"/>
    <w:p>
      <w:pPr>
        <w:spacing w:after="0"/>
        <w:ind w:left="0"/>
        <w:jc w:val="both"/>
      </w:pPr>
      <w:r>
        <w:rPr>
          <w:rFonts w:ascii="Times New Roman"/>
          <w:b w:val="false"/>
          <w:i w:val="false"/>
          <w:color w:val="000000"/>
          <w:sz w:val="28"/>
        </w:rPr>
        <w:t>
      1) қауіпсіз және кедергісіз эвакуациялау жүргізу;</w:t>
      </w:r>
    </w:p>
    <w:bookmarkEnd w:id="61"/>
    <w:bookmarkStart w:name="z64" w:id="62"/>
    <w:p>
      <w:pPr>
        <w:spacing w:after="0"/>
        <w:ind w:left="0"/>
        <w:jc w:val="both"/>
      </w:pPr>
      <w:r>
        <w:rPr>
          <w:rFonts w:ascii="Times New Roman"/>
          <w:b w:val="false"/>
          <w:i w:val="false"/>
          <w:color w:val="000000"/>
          <w:sz w:val="28"/>
        </w:rPr>
        <w:t>
      2) терроризм актісі қаупі төнген;</w:t>
      </w:r>
    </w:p>
    <w:bookmarkEnd w:id="62"/>
    <w:bookmarkStart w:name="z65" w:id="63"/>
    <w:p>
      <w:pPr>
        <w:spacing w:after="0"/>
        <w:ind w:left="0"/>
        <w:jc w:val="both"/>
      </w:pPr>
      <w:r>
        <w:rPr>
          <w:rFonts w:ascii="Times New Roman"/>
          <w:b w:val="false"/>
          <w:i w:val="false"/>
          <w:color w:val="000000"/>
          <w:sz w:val="28"/>
        </w:rPr>
        <w:t>
      3) объектіде күдікті адамдар мен заттар, сондай-ақ объектіге тән терроризм актілерін жасаудың өзге де сценарийлері табылған кезде персоналдың іс-әрекетін үйлестіруге бағытталған.</w:t>
      </w:r>
    </w:p>
    <w:bookmarkEnd w:id="63"/>
    <w:bookmarkStart w:name="z66" w:id="64"/>
    <w:p>
      <w:pPr>
        <w:spacing w:after="0"/>
        <w:ind w:left="0"/>
        <w:jc w:val="both"/>
      </w:pPr>
      <w:r>
        <w:rPr>
          <w:rFonts w:ascii="Times New Roman"/>
          <w:b w:val="false"/>
          <w:i w:val="false"/>
          <w:color w:val="000000"/>
          <w:sz w:val="28"/>
        </w:rPr>
        <w:t>
      34. Нұсқаулық өткізу Министрлік және оның ведомстволарының аумақтық бөлімшелерінің қызметкерлерін терроризмге қарсы қауіпсіздіктің негізгі ережелерімен таныстыруға, сауатты және ұтымды мінез-құлық дағдыларын дамытуға арналған.</w:t>
      </w:r>
    </w:p>
    <w:bookmarkEnd w:id="64"/>
    <w:bookmarkStart w:name="z67" w:id="65"/>
    <w:p>
      <w:pPr>
        <w:spacing w:after="0"/>
        <w:ind w:left="0"/>
        <w:jc w:val="both"/>
      </w:pPr>
      <w:r>
        <w:rPr>
          <w:rFonts w:ascii="Times New Roman"/>
          <w:b w:val="false"/>
          <w:i w:val="false"/>
          <w:color w:val="000000"/>
          <w:sz w:val="28"/>
        </w:rPr>
        <w:t>
      35. Терроризмге қарсы қорғау жөніндегі іс-шараларды жүргізуге жауапты адам ұлттық қауіпсіздік және ішкі істер органдарын әр түрлі адамдар тобының іс-қимыл алгоритмдерін пысықтау бойынша жоспарланған практикалық сабақ туралы кемінде бес тәулік бұрын хабардар етеді.</w:t>
      </w:r>
    </w:p>
    <w:bookmarkEnd w:id="65"/>
    <w:bookmarkStart w:name="z68" w:id="66"/>
    <w:p>
      <w:pPr>
        <w:spacing w:after="0"/>
        <w:ind w:left="0"/>
        <w:jc w:val="both"/>
      </w:pPr>
      <w:r>
        <w:rPr>
          <w:rFonts w:ascii="Times New Roman"/>
          <w:b w:val="false"/>
          <w:i w:val="false"/>
          <w:color w:val="000000"/>
          <w:sz w:val="28"/>
        </w:rPr>
        <w:t xml:space="preserve">
      36. Нұсқамалар мен сабақтарды өткізу туралы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терроризмге қарсы дайындық жөніндегі оқу іс-шараларын есепке алу журналында жазба жүргізіледі.</w:t>
      </w:r>
    </w:p>
    <w:bookmarkEnd w:id="66"/>
    <w:bookmarkStart w:name="z69" w:id="67"/>
    <w:p>
      <w:pPr>
        <w:spacing w:after="0"/>
        <w:ind w:left="0"/>
        <w:jc w:val="both"/>
      </w:pPr>
      <w:r>
        <w:rPr>
          <w:rFonts w:ascii="Times New Roman"/>
          <w:b w:val="false"/>
          <w:i w:val="false"/>
          <w:color w:val="000000"/>
          <w:sz w:val="28"/>
        </w:rPr>
        <w:t>
      37. Журнал нөмірленеді, тігіледі және мөрмен бекітіледі. Журналды толтыру қатаң реттілікті сақтай отырып жүргізіледі.</w:t>
      </w:r>
    </w:p>
    <w:bookmarkEnd w:id="67"/>
    <w:bookmarkStart w:name="z70" w:id="68"/>
    <w:p>
      <w:pPr>
        <w:spacing w:after="0"/>
        <w:ind w:left="0"/>
        <w:jc w:val="both"/>
      </w:pPr>
      <w:r>
        <w:rPr>
          <w:rFonts w:ascii="Times New Roman"/>
          <w:b w:val="false"/>
          <w:i w:val="false"/>
          <w:color w:val="000000"/>
          <w:sz w:val="28"/>
        </w:rPr>
        <w:t>
      38. Журналды жүргізуді объектінің терроризмге қарсы қорғалуы жөніндегі іс-шараларды жүргізуге жауапты тұлға жүзеге асырады.</w:t>
      </w:r>
    </w:p>
    <w:bookmarkEnd w:id="68"/>
    <w:bookmarkStart w:name="z71" w:id="69"/>
    <w:p>
      <w:pPr>
        <w:spacing w:after="0"/>
        <w:ind w:left="0"/>
        <w:jc w:val="both"/>
      </w:pPr>
      <w:r>
        <w:rPr>
          <w:rFonts w:ascii="Times New Roman"/>
          <w:b w:val="false"/>
          <w:i w:val="false"/>
          <w:color w:val="000000"/>
          <w:sz w:val="28"/>
        </w:rPr>
        <w:t>
      39. Персонал саны 20 адамнан асатын объектілер үшін жоғарыда көрсетілген іс-шаралар бойынша құжаттама хаттама немесе анықтама түрінде рәсімделеді.</w:t>
      </w:r>
    </w:p>
    <w:bookmarkEnd w:id="69"/>
    <w:bookmarkStart w:name="z72" w:id="70"/>
    <w:p>
      <w:pPr>
        <w:spacing w:after="0"/>
        <w:ind w:left="0"/>
        <w:jc w:val="left"/>
      </w:pPr>
      <w:r>
        <w:rPr>
          <w:rFonts w:ascii="Times New Roman"/>
          <w:b/>
          <w:i w:val="false"/>
          <w:color w:val="000000"/>
        </w:rPr>
        <w:t xml:space="preserve"> 4-тарау.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70"/>
    <w:bookmarkStart w:name="z73" w:id="71"/>
    <w:p>
      <w:pPr>
        <w:spacing w:after="0"/>
        <w:ind w:left="0"/>
        <w:jc w:val="both"/>
      </w:pPr>
      <w:r>
        <w:rPr>
          <w:rFonts w:ascii="Times New Roman"/>
          <w:b w:val="false"/>
          <w:i w:val="false"/>
          <w:color w:val="000000"/>
          <w:sz w:val="28"/>
        </w:rPr>
        <w:t>
      40. Объектілердің, күзет қызметі субъектілері басшыларының, сондай-ақ қызметкерлерінің уәкілетті мемлекеттік органдармен және жедел штабтармен өзара іс-қимылы терроризм актісін (актілерін) жасау немесе жасау қатерлеріне ден қоюға, терроризмге қарсы түрлі деңгейдегі оқу-жаттығуларды, жаттығуларды, эксперименттерді, сондай-ақ терроризмге қарсы операцияларды дайындауға және жүргізуге әзірлікті қамтамасыз ету шеңберінде тұрақты негізде ұйымдастырылады.</w:t>
      </w:r>
    </w:p>
    <w:bookmarkEnd w:id="71"/>
    <w:bookmarkStart w:name="z74" w:id="72"/>
    <w:p>
      <w:pPr>
        <w:spacing w:after="0"/>
        <w:ind w:left="0"/>
        <w:jc w:val="both"/>
      </w:pPr>
      <w:r>
        <w:rPr>
          <w:rFonts w:ascii="Times New Roman"/>
          <w:b w:val="false"/>
          <w:i w:val="false"/>
          <w:color w:val="000000"/>
          <w:sz w:val="28"/>
        </w:rPr>
        <w:t>
      41. Террористік тұрғыдан осал объектілердің басшылары, объектіге күзет қызметтерін көрсету туралы шарт жасасқан күзет қызметі субъектілері уәкілетті мемлекеттік органдарға және (немесе) жедел штабтарға терроризмге қарсы түрлі деңгейдегі оқу-жаттығуларды, жаттығуларды, эксперименттерді және терроризмге қарсы операцияларды дайындау және жүргізу кезінде көмек көрсетеді.</w:t>
      </w:r>
    </w:p>
    <w:bookmarkEnd w:id="72"/>
    <w:bookmarkStart w:name="z75" w:id="73"/>
    <w:p>
      <w:pPr>
        <w:spacing w:after="0"/>
        <w:ind w:left="0"/>
        <w:jc w:val="both"/>
      </w:pPr>
      <w:r>
        <w:rPr>
          <w:rFonts w:ascii="Times New Roman"/>
          <w:b w:val="false"/>
          <w:i w:val="false"/>
          <w:color w:val="000000"/>
          <w:sz w:val="28"/>
        </w:rPr>
        <w:t>
      42. Террористік тұрғыдан осал объектілердің басшылары, объектіге күзет қызметтерін көрсету туралы шарт жасасқан күзет қызметі субъектілерінің басшылары терроризм актісін (актілерін) жасау немесе жасау қатерлеріне ден қоюға әзірлікті қамтамасыз ету шеңберінде объектінің персоналының, күзет қызметі субъектілерінің іс-қимыл алгоритмін әзірлейді:</w:t>
      </w:r>
    </w:p>
    <w:bookmarkEnd w:id="73"/>
    <w:bookmarkStart w:name="z76" w:id="74"/>
    <w:p>
      <w:pPr>
        <w:spacing w:after="0"/>
        <w:ind w:left="0"/>
        <w:jc w:val="both"/>
      </w:pPr>
      <w:r>
        <w:rPr>
          <w:rFonts w:ascii="Times New Roman"/>
          <w:b w:val="false"/>
          <w:i w:val="false"/>
          <w:color w:val="000000"/>
          <w:sz w:val="28"/>
        </w:rPr>
        <w:t>
      1) терроризм актісінің (актілерінің) жасалу қауіпі немесе жасалуы туралы Қазақстан Республикасының Ішкі істер министрлігінің және Ұлттық қауіпсіздік органдарының аумақтық бөлімшелерін дереу хабардар ету бойынша;</w:t>
      </w:r>
    </w:p>
    <w:bookmarkEnd w:id="74"/>
    <w:bookmarkStart w:name="z77" w:id="75"/>
    <w:p>
      <w:pPr>
        <w:spacing w:after="0"/>
        <w:ind w:left="0"/>
        <w:jc w:val="both"/>
      </w:pPr>
      <w:r>
        <w:rPr>
          <w:rFonts w:ascii="Times New Roman"/>
          <w:b w:val="false"/>
          <w:i w:val="false"/>
          <w:color w:val="000000"/>
          <w:sz w:val="28"/>
        </w:rPr>
        <w:t>
      2) терроризм актісінің (актілерінің) жасалу қауіпі немесе жасалуы туралы уәкілетті мемлекеттік органдардан ақпарат алған кезде;</w:t>
      </w:r>
    </w:p>
    <w:bookmarkEnd w:id="75"/>
    <w:bookmarkStart w:name="z78" w:id="76"/>
    <w:p>
      <w:pPr>
        <w:spacing w:after="0"/>
        <w:ind w:left="0"/>
        <w:jc w:val="both"/>
      </w:pPr>
      <w:r>
        <w:rPr>
          <w:rFonts w:ascii="Times New Roman"/>
          <w:b w:val="false"/>
          <w:i w:val="false"/>
          <w:color w:val="000000"/>
          <w:sz w:val="28"/>
        </w:rPr>
        <w:t>
      3) жасалған терроризм актісі нәтижесінде туындаған техногендік сипаттағы қатерлерді барынша азайтуға және жоюға бағытталған бастапқы ден қою іс-шараларын орындау бойынша.</w:t>
      </w:r>
    </w:p>
    <w:bookmarkEnd w:id="76"/>
    <w:bookmarkStart w:name="z79" w:id="77"/>
    <w:p>
      <w:pPr>
        <w:spacing w:after="0"/>
        <w:ind w:left="0"/>
        <w:jc w:val="both"/>
      </w:pPr>
      <w:r>
        <w:rPr>
          <w:rFonts w:ascii="Times New Roman"/>
          <w:b w:val="false"/>
          <w:i w:val="false"/>
          <w:color w:val="000000"/>
          <w:sz w:val="28"/>
        </w:rPr>
        <w:t>
      43. Объектіге терроризм актісінің жасалу қауіпіне мыналар жатады:</w:t>
      </w:r>
    </w:p>
    <w:bookmarkEnd w:id="77"/>
    <w:bookmarkStart w:name="z80" w:id="78"/>
    <w:p>
      <w:pPr>
        <w:spacing w:after="0"/>
        <w:ind w:left="0"/>
        <w:jc w:val="both"/>
      </w:pPr>
      <w:r>
        <w:rPr>
          <w:rFonts w:ascii="Times New Roman"/>
          <w:b w:val="false"/>
          <w:i w:val="false"/>
          <w:color w:val="000000"/>
          <w:sz w:val="28"/>
        </w:rPr>
        <w:t>
      1) объектіге дайындалып жатқан терроризм актісі туралы хабарламаны алуға (оның ішінде анонимді);</w:t>
      </w:r>
    </w:p>
    <w:bookmarkEnd w:id="78"/>
    <w:bookmarkStart w:name="z81" w:id="79"/>
    <w:p>
      <w:pPr>
        <w:spacing w:after="0"/>
        <w:ind w:left="0"/>
        <w:jc w:val="both"/>
      </w:pPr>
      <w:r>
        <w:rPr>
          <w:rFonts w:ascii="Times New Roman"/>
          <w:b w:val="false"/>
          <w:i w:val="false"/>
          <w:color w:val="000000"/>
          <w:sz w:val="28"/>
        </w:rPr>
        <w:t>
      2) күзетілетін аумаққа тыйым салынған заттарды заңсыз кіргізу (әкелу) әрекеттері;</w:t>
      </w:r>
    </w:p>
    <w:bookmarkEnd w:id="79"/>
    <w:bookmarkStart w:name="z82" w:id="80"/>
    <w:p>
      <w:pPr>
        <w:spacing w:after="0"/>
        <w:ind w:left="0"/>
        <w:jc w:val="both"/>
      </w:pPr>
      <w:r>
        <w:rPr>
          <w:rFonts w:ascii="Times New Roman"/>
          <w:b w:val="false"/>
          <w:i w:val="false"/>
          <w:color w:val="000000"/>
          <w:sz w:val="28"/>
        </w:rPr>
        <w:t>
      3) объектінің аумағында қойылған құрылғыларды немесе мақсаты белгісіз заттарды табу;</w:t>
      </w:r>
    </w:p>
    <w:bookmarkEnd w:id="80"/>
    <w:bookmarkStart w:name="z83" w:id="81"/>
    <w:p>
      <w:pPr>
        <w:spacing w:after="0"/>
        <w:ind w:left="0"/>
        <w:jc w:val="both"/>
      </w:pPr>
      <w:r>
        <w:rPr>
          <w:rFonts w:ascii="Times New Roman"/>
          <w:b w:val="false"/>
          <w:i w:val="false"/>
          <w:color w:val="000000"/>
          <w:sz w:val="28"/>
        </w:rPr>
        <w:t>
      4) объект қызметкерлерінің ескертулеріне әрекет жасамайтын белгісіз күдікті адамдар тобының объекті жанында жиналуы;</w:t>
      </w:r>
    </w:p>
    <w:bookmarkEnd w:id="81"/>
    <w:bookmarkStart w:name="z84" w:id="82"/>
    <w:p>
      <w:pPr>
        <w:spacing w:after="0"/>
        <w:ind w:left="0"/>
        <w:jc w:val="both"/>
      </w:pPr>
      <w:r>
        <w:rPr>
          <w:rFonts w:ascii="Times New Roman"/>
          <w:b w:val="false"/>
          <w:i w:val="false"/>
          <w:color w:val="000000"/>
          <w:sz w:val="28"/>
        </w:rPr>
        <w:t>
      5) егер объектінің қауіпсіздігін қамтамасыз етуші қызметкерлердің пікірі бойынша бұл террористік актіге дайындық іс-шаралары болып табылуы мүмкін объектінің жанындағы адамдардың басқа да күдікті әрекеттері.</w:t>
      </w:r>
    </w:p>
    <w:bookmarkEnd w:id="82"/>
    <w:bookmarkStart w:name="z85" w:id="83"/>
    <w:p>
      <w:pPr>
        <w:spacing w:after="0"/>
        <w:ind w:left="0"/>
        <w:jc w:val="both"/>
      </w:pPr>
      <w:r>
        <w:rPr>
          <w:rFonts w:ascii="Times New Roman"/>
          <w:b w:val="false"/>
          <w:i w:val="false"/>
          <w:color w:val="000000"/>
          <w:sz w:val="28"/>
        </w:rPr>
        <w:t>
      44. Объектінің басшысы террористік қауіптілік деңгейін белгілеу кезінде мынадай қауіпсіздік шараларын қамтамасыз етеді:</w:t>
      </w:r>
    </w:p>
    <w:bookmarkEnd w:id="83"/>
    <w:bookmarkStart w:name="z86" w:id="84"/>
    <w:p>
      <w:pPr>
        <w:spacing w:after="0"/>
        <w:ind w:left="0"/>
        <w:jc w:val="both"/>
      </w:pPr>
      <w:r>
        <w:rPr>
          <w:rFonts w:ascii="Times New Roman"/>
          <w:b w:val="false"/>
          <w:i w:val="false"/>
          <w:color w:val="000000"/>
          <w:sz w:val="28"/>
        </w:rPr>
        <w:t>
      1) террористік қауіптіліктің "сары" деңгейінде:</w:t>
      </w:r>
    </w:p>
    <w:bookmarkEnd w:id="84"/>
    <w:p>
      <w:pPr>
        <w:spacing w:after="0"/>
        <w:ind w:left="0"/>
        <w:jc w:val="both"/>
      </w:pPr>
      <w:r>
        <w:rPr>
          <w:rFonts w:ascii="Times New Roman"/>
          <w:b w:val="false"/>
          <w:i w:val="false"/>
          <w:color w:val="000000"/>
          <w:sz w:val="28"/>
        </w:rPr>
        <w:t>
      объектіде өткізу режимін күшейту;</w:t>
      </w:r>
    </w:p>
    <w:p>
      <w:pPr>
        <w:spacing w:after="0"/>
        <w:ind w:left="0"/>
        <w:jc w:val="both"/>
      </w:pPr>
      <w:r>
        <w:rPr>
          <w:rFonts w:ascii="Times New Roman"/>
          <w:b w:val="false"/>
          <w:i w:val="false"/>
          <w:color w:val="000000"/>
          <w:sz w:val="28"/>
        </w:rPr>
        <w:t>
      қауіпсіздік жүйелерінің (хабарлау, бейнебақылау және күзет сигнализациясы) жұмысқа жарамдылығын тексеру және қамтамасыз ету;</w:t>
      </w:r>
    </w:p>
    <w:p>
      <w:pPr>
        <w:spacing w:after="0"/>
        <w:ind w:left="0"/>
        <w:jc w:val="both"/>
      </w:pPr>
      <w:r>
        <w:rPr>
          <w:rFonts w:ascii="Times New Roman"/>
          <w:b w:val="false"/>
          <w:i w:val="false"/>
          <w:color w:val="000000"/>
          <w:sz w:val="28"/>
        </w:rPr>
        <w:t>
      келушілерді, қызметкерлерді қажет болған жағдайда арнайы техникалық құралдарды пайдалана отырып тексеру;</w:t>
      </w:r>
    </w:p>
    <w:p>
      <w:pPr>
        <w:spacing w:after="0"/>
        <w:ind w:left="0"/>
        <w:jc w:val="both"/>
      </w:pPr>
      <w:r>
        <w:rPr>
          <w:rFonts w:ascii="Times New Roman"/>
          <w:b w:val="false"/>
          <w:i w:val="false"/>
          <w:color w:val="000000"/>
          <w:sz w:val="28"/>
        </w:rPr>
        <w:t>
      алынған ақпаратқа қарай тиісті саладағы мамандарды тарта отырып, күзет қызметтерін көрсету туралы шарт жасасқан күзет қызметі субъектілері, дағдарыс жағдайларын жою жөніндегі функцияларды жүзеге асыратын объектілердің қызметкерлері арасында нұсқама өткізу;</w:t>
      </w:r>
    </w:p>
    <w:p>
      <w:pPr>
        <w:spacing w:after="0"/>
        <w:ind w:left="0"/>
        <w:jc w:val="both"/>
      </w:pPr>
      <w:r>
        <w:rPr>
          <w:rFonts w:ascii="Times New Roman"/>
          <w:b w:val="false"/>
          <w:i w:val="false"/>
          <w:color w:val="000000"/>
          <w:sz w:val="28"/>
        </w:rPr>
        <w:t>
      терроризм актісінің (актілерінің) жасалу қаупі немесе жасалу кезіндегі іс-қимылдар бойынша қызметкерлер арасында нұсқама өткізу;</w:t>
      </w:r>
    </w:p>
    <w:p>
      <w:pPr>
        <w:spacing w:after="0"/>
        <w:ind w:left="0"/>
        <w:jc w:val="both"/>
      </w:pPr>
      <w:r>
        <w:rPr>
          <w:rFonts w:ascii="Times New Roman"/>
          <w:b w:val="false"/>
          <w:i w:val="false"/>
          <w:color w:val="000000"/>
          <w:sz w:val="28"/>
        </w:rPr>
        <w:t>
      эвакуацияланған адамдардың, материалдық құндылықтар мен құжаттаманың уақытша болатын орындарын анықтай отырып, объектілердің қызметкерлерін шұғыл эвакуациялау мәселелерін пысықтау;</w:t>
      </w:r>
    </w:p>
    <w:bookmarkStart w:name="z87" w:id="85"/>
    <w:p>
      <w:pPr>
        <w:spacing w:after="0"/>
        <w:ind w:left="0"/>
        <w:jc w:val="both"/>
      </w:pPr>
      <w:r>
        <w:rPr>
          <w:rFonts w:ascii="Times New Roman"/>
          <w:b w:val="false"/>
          <w:i w:val="false"/>
          <w:color w:val="000000"/>
          <w:sz w:val="28"/>
        </w:rPr>
        <w:t>
      2) террористік қауіптіліктің "қызғылт сары" деңгейі кезінде (террористік қауіптіліктің "сары" деңгейі белгіленгенде қабылданатын шаралармен қатар):</w:t>
      </w:r>
    </w:p>
    <w:bookmarkEnd w:id="85"/>
    <w:p>
      <w:pPr>
        <w:spacing w:after="0"/>
        <w:ind w:left="0"/>
        <w:jc w:val="both"/>
      </w:pPr>
      <w:r>
        <w:rPr>
          <w:rFonts w:ascii="Times New Roman"/>
          <w:b w:val="false"/>
          <w:i w:val="false"/>
          <w:color w:val="000000"/>
          <w:sz w:val="28"/>
        </w:rPr>
        <w:t xml:space="preserve">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 </w:t>
      </w:r>
    </w:p>
    <w:p>
      <w:pPr>
        <w:spacing w:after="0"/>
        <w:ind w:left="0"/>
        <w:jc w:val="both"/>
      </w:pPr>
      <w:r>
        <w:rPr>
          <w:rFonts w:ascii="Times New Roman"/>
          <w:b w:val="false"/>
          <w:i w:val="false"/>
          <w:color w:val="000000"/>
          <w:sz w:val="28"/>
        </w:rPr>
        <w:t>
      күзет қызметтерін көрсету туралы шарт жасасқан күзет қызметі субъектілерінің дағдарысты жағдайларды жою жөніндегі функцияларды жүзеге асыратын объектілер қызметкерлерінің жоғары дайындық режиміне келтіру;</w:t>
      </w:r>
    </w:p>
    <w:bookmarkStart w:name="z88" w:id="86"/>
    <w:p>
      <w:pPr>
        <w:spacing w:after="0"/>
        <w:ind w:left="0"/>
        <w:jc w:val="both"/>
      </w:pPr>
      <w:r>
        <w:rPr>
          <w:rFonts w:ascii="Times New Roman"/>
          <w:b w:val="false"/>
          <w:i w:val="false"/>
          <w:color w:val="000000"/>
          <w:sz w:val="28"/>
        </w:rPr>
        <w:t>
      3) террористік қауіптіліктің "қызыл" деңгейі белгіленген кезде (террористік қауіптіліктің "сары" және "қызғылт сары" деңгейлері енгізілгенде қабылданатын шаралармен қатар):</w:t>
      </w:r>
    </w:p>
    <w:bookmarkEnd w:id="86"/>
    <w:p>
      <w:pPr>
        <w:spacing w:after="0"/>
        <w:ind w:left="0"/>
        <w:jc w:val="both"/>
      </w:pPr>
      <w:r>
        <w:rPr>
          <w:rFonts w:ascii="Times New Roman"/>
          <w:b w:val="false"/>
          <w:i w:val="false"/>
          <w:color w:val="000000"/>
          <w:sz w:val="28"/>
        </w:rPr>
        <w:t>
      адамдарды құтқару жөнінде шұғыл шараларды қабылдау, құтқару қызметтері мен құрылымдарының үздіксіз жұмыс істеуіне көмек көрсету;</w:t>
      </w:r>
    </w:p>
    <w:p>
      <w:pPr>
        <w:spacing w:after="0"/>
        <w:ind w:left="0"/>
        <w:jc w:val="both"/>
      </w:pPr>
      <w:r>
        <w:rPr>
          <w:rFonts w:ascii="Times New Roman"/>
          <w:b w:val="false"/>
          <w:i w:val="false"/>
          <w:color w:val="000000"/>
          <w:sz w:val="28"/>
        </w:rPr>
        <w:t>
      объектілердің қызметін тоқтата тұру (қажет болған жағдайда).</w:t>
      </w:r>
    </w:p>
    <w:bookmarkStart w:name="z89" w:id="87"/>
    <w:p>
      <w:pPr>
        <w:spacing w:after="0"/>
        <w:ind w:left="0"/>
        <w:jc w:val="both"/>
      </w:pPr>
      <w:r>
        <w:rPr>
          <w:rFonts w:ascii="Times New Roman"/>
          <w:b w:val="false"/>
          <w:i w:val="false"/>
          <w:color w:val="000000"/>
          <w:sz w:val="28"/>
        </w:rPr>
        <w:t xml:space="preserve">
      45. Объектінің басшысы не ол уәкілеттік берген адам терроризм актісі немесе оны жасау қаупі туралы ақпаратты уәкілетті органдарға жеткізгеннен кейін осы Нұсқаулыққа </w:t>
      </w:r>
      <w:r>
        <w:rPr>
          <w:rFonts w:ascii="Times New Roman"/>
          <w:b w:val="false"/>
          <w:i w:val="false"/>
          <w:color w:val="000000"/>
          <w:sz w:val="28"/>
        </w:rPr>
        <w:t>4-қосымшада</w:t>
      </w:r>
      <w:r>
        <w:rPr>
          <w:rFonts w:ascii="Times New Roman"/>
          <w:b w:val="false"/>
          <w:i w:val="false"/>
          <w:color w:val="000000"/>
          <w:sz w:val="28"/>
        </w:rPr>
        <w:t xml:space="preserve"> көрсетілген алгоритмдерге сәйкес жағдайға байланысты іс-қимыл жасайды.</w:t>
      </w:r>
    </w:p>
    <w:bookmarkEnd w:id="87"/>
    <w:bookmarkStart w:name="z90" w:id="88"/>
    <w:p>
      <w:pPr>
        <w:spacing w:after="0"/>
        <w:ind w:left="0"/>
        <w:jc w:val="left"/>
      </w:pPr>
      <w:r>
        <w:rPr>
          <w:rFonts w:ascii="Times New Roman"/>
          <w:b/>
          <w:i w:val="false"/>
          <w:color w:val="000000"/>
        </w:rPr>
        <w:t xml:space="preserve"> 5-тарау. Террористік тұрғыдан осал объектінің терроризмге қарсы қорғалу паспортын әзірлеуге және оның қолданылуына қойылатын талаптар</w:t>
      </w:r>
    </w:p>
    <w:bookmarkEnd w:id="88"/>
    <w:bookmarkStart w:name="z91" w:id="89"/>
    <w:p>
      <w:pPr>
        <w:spacing w:after="0"/>
        <w:ind w:left="0"/>
        <w:jc w:val="both"/>
      </w:pPr>
      <w:r>
        <w:rPr>
          <w:rFonts w:ascii="Times New Roman"/>
          <w:b w:val="false"/>
          <w:i w:val="false"/>
          <w:color w:val="000000"/>
          <w:sz w:val="28"/>
        </w:rPr>
        <w:t xml:space="preserve">
      46. Объектінің терроризмге қарсы қорғалуының паспорты (бұдан әрі – паспорт) "Террористік тұрғыдан осал объектілердің терроризмге қарсы қорғалуының үлгілік паспортын бекіту туралы"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бірлескен бұйрығымен (Нормативтік құқықтық актілерді мемлекеттік тіркеу тізілімінде № 32950 болып тіркелген) бекітілген террористік тұрғыдан осал объектілердің терроризмге қарсы қорғалуының </w:t>
      </w:r>
      <w:r>
        <w:rPr>
          <w:rFonts w:ascii="Times New Roman"/>
          <w:b w:val="false"/>
          <w:i w:val="false"/>
          <w:color w:val="000000"/>
          <w:sz w:val="28"/>
        </w:rPr>
        <w:t>үлгілік паспортына</w:t>
      </w:r>
      <w:r>
        <w:rPr>
          <w:rFonts w:ascii="Times New Roman"/>
          <w:b w:val="false"/>
          <w:i w:val="false"/>
          <w:color w:val="000000"/>
          <w:sz w:val="28"/>
        </w:rPr>
        <w:t xml:space="preserve"> (бұдан әрі - үлгілік паспорт) сәйкес бір мезгілде электрондық нұсқаны әзірлей отырып, екі данада жасалады.</w:t>
      </w:r>
    </w:p>
    <w:bookmarkEnd w:id="89"/>
    <w:bookmarkStart w:name="z92" w:id="90"/>
    <w:p>
      <w:pPr>
        <w:spacing w:after="0"/>
        <w:ind w:left="0"/>
        <w:jc w:val="both"/>
      </w:pPr>
      <w:r>
        <w:rPr>
          <w:rFonts w:ascii="Times New Roman"/>
          <w:b w:val="false"/>
          <w:i w:val="false"/>
          <w:color w:val="000000"/>
          <w:sz w:val="28"/>
        </w:rPr>
        <w:t>
      47. Паспортта:</w:t>
      </w:r>
    </w:p>
    <w:bookmarkEnd w:id="90"/>
    <w:bookmarkStart w:name="z93" w:id="91"/>
    <w:p>
      <w:pPr>
        <w:spacing w:after="0"/>
        <w:ind w:left="0"/>
        <w:jc w:val="both"/>
      </w:pPr>
      <w:r>
        <w:rPr>
          <w:rFonts w:ascii="Times New Roman"/>
          <w:b w:val="false"/>
          <w:i w:val="false"/>
          <w:color w:val="000000"/>
          <w:sz w:val="28"/>
        </w:rPr>
        <w:t>
      1) эвакуациялау орны;</w:t>
      </w:r>
    </w:p>
    <w:bookmarkEnd w:id="91"/>
    <w:bookmarkStart w:name="z94" w:id="92"/>
    <w:p>
      <w:pPr>
        <w:spacing w:after="0"/>
        <w:ind w:left="0"/>
        <w:jc w:val="both"/>
      </w:pPr>
      <w:r>
        <w:rPr>
          <w:rFonts w:ascii="Times New Roman"/>
          <w:b w:val="false"/>
          <w:i w:val="false"/>
          <w:color w:val="000000"/>
          <w:sz w:val="28"/>
        </w:rPr>
        <w:t>
      2) жинау нүктелері;</w:t>
      </w:r>
    </w:p>
    <w:bookmarkEnd w:id="92"/>
    <w:bookmarkStart w:name="z95" w:id="93"/>
    <w:p>
      <w:pPr>
        <w:spacing w:after="0"/>
        <w:ind w:left="0"/>
        <w:jc w:val="both"/>
      </w:pPr>
      <w:r>
        <w:rPr>
          <w:rFonts w:ascii="Times New Roman"/>
          <w:b w:val="false"/>
          <w:i w:val="false"/>
          <w:color w:val="000000"/>
          <w:sz w:val="28"/>
        </w:rPr>
        <w:t>
      3) ескерту жүйесі туралы ақпарат болуы керек.</w:t>
      </w:r>
    </w:p>
    <w:bookmarkEnd w:id="93"/>
    <w:bookmarkStart w:name="z96" w:id="94"/>
    <w:p>
      <w:pPr>
        <w:spacing w:after="0"/>
        <w:ind w:left="0"/>
        <w:jc w:val="both"/>
      </w:pPr>
      <w:r>
        <w:rPr>
          <w:rFonts w:ascii="Times New Roman"/>
          <w:b w:val="false"/>
          <w:i w:val="false"/>
          <w:color w:val="000000"/>
          <w:sz w:val="28"/>
        </w:rPr>
        <w:t>
      48. Паспорттың мәліметтері шектеулі сипатта болады, олармен жұмыс істеу тәртібі қол жетімділігі шектеулі ақпаратқа қойылатын заңнама талаптарымен айқындалады.</w:t>
      </w:r>
    </w:p>
    <w:bookmarkEnd w:id="94"/>
    <w:p>
      <w:pPr>
        <w:spacing w:after="0"/>
        <w:ind w:left="0"/>
        <w:jc w:val="both"/>
      </w:pPr>
      <w:r>
        <w:rPr>
          <w:rFonts w:ascii="Times New Roman"/>
          <w:b w:val="false"/>
          <w:i w:val="false"/>
          <w:color w:val="000000"/>
          <w:sz w:val="28"/>
        </w:rPr>
        <w:t>
       Объектілерде паспорт таратылуы шектелген қызметтік ақпаратты қамтитын құжат болып табылады және егер оған құпиялылық белгісі берілмесе, "Қызмет бабында пайдалану үшін" деген белгісі болады.</w:t>
      </w:r>
    </w:p>
    <w:bookmarkStart w:name="z97" w:id="95"/>
    <w:p>
      <w:pPr>
        <w:spacing w:after="0"/>
        <w:ind w:left="0"/>
        <w:jc w:val="both"/>
      </w:pPr>
      <w:r>
        <w:rPr>
          <w:rFonts w:ascii="Times New Roman"/>
          <w:b w:val="false"/>
          <w:i w:val="false"/>
          <w:color w:val="000000"/>
          <w:sz w:val="28"/>
        </w:rPr>
        <w:t xml:space="preserve">
      49. Мемлекеттік құпияларды құрайтын мәліметтермен жұмыс жүргізілетін объектілерде паспорт "Мемлекеттік құпиялар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ескере отырып, осы Нұсқаулыққа сәйкес әзірленеді.</w:t>
      </w:r>
    </w:p>
    <w:bookmarkEnd w:id="95"/>
    <w:bookmarkStart w:name="z98" w:id="96"/>
    <w:p>
      <w:pPr>
        <w:spacing w:after="0"/>
        <w:ind w:left="0"/>
        <w:jc w:val="both"/>
      </w:pPr>
      <w:r>
        <w:rPr>
          <w:rFonts w:ascii="Times New Roman"/>
          <w:b w:val="false"/>
          <w:i w:val="false"/>
          <w:color w:val="000000"/>
          <w:sz w:val="28"/>
        </w:rPr>
        <w:t>
      50. Объектінің басшысы паспортты әзірлеуге, оны сақтауға және паспорт деректерін уақтылы жаңартуға жауапты болып табылады.</w:t>
      </w:r>
    </w:p>
    <w:bookmarkEnd w:id="96"/>
    <w:bookmarkStart w:name="z99" w:id="97"/>
    <w:p>
      <w:pPr>
        <w:spacing w:after="0"/>
        <w:ind w:left="0"/>
        <w:jc w:val="both"/>
      </w:pPr>
      <w:r>
        <w:rPr>
          <w:rFonts w:ascii="Times New Roman"/>
          <w:b w:val="false"/>
          <w:i w:val="false"/>
          <w:color w:val="000000"/>
          <w:sz w:val="28"/>
        </w:rPr>
        <w:t xml:space="preserve">
      51. Паспорттың жобасы объектінің басшысы объектіні террористік тұрғыдан осал объектілердің, облыстың, республикалық маңызы бар қаланың, астананың тізбесіне (бұдан әрі – аумақтық тізбе) енгізу туралы тиісті хабарлама алған кезден бастап 45 (қырық бес) жұмыс күні ішінде жасалады. </w:t>
      </w:r>
    </w:p>
    <w:bookmarkEnd w:id="97"/>
    <w:p>
      <w:pPr>
        <w:spacing w:after="0"/>
        <w:ind w:left="0"/>
        <w:jc w:val="both"/>
      </w:pPr>
      <w:r>
        <w:rPr>
          <w:rFonts w:ascii="Times New Roman"/>
          <w:b w:val="false"/>
          <w:i w:val="false"/>
          <w:color w:val="000000"/>
          <w:sz w:val="28"/>
        </w:rPr>
        <w:t>
      Паспортты әзірлеу мерзімдерін ұзарту қажет болған жағдайда Министрлік объектісінің басшысы объектінің орналасқан жері бойынша терроризмге қарсы комиссияның аппаратына (бөліміне) тиісті негізделген өтініш жолдайды.</w:t>
      </w:r>
    </w:p>
    <w:p>
      <w:pPr>
        <w:spacing w:after="0"/>
        <w:ind w:left="0"/>
        <w:jc w:val="both"/>
      </w:pPr>
      <w:r>
        <w:rPr>
          <w:rFonts w:ascii="Times New Roman"/>
          <w:b w:val="false"/>
          <w:i w:val="false"/>
          <w:color w:val="000000"/>
          <w:sz w:val="28"/>
        </w:rPr>
        <w:t>
      Паспорт жасау мерзімі терроризмге қарсы комиссияның шешімі бойынша ұзартылады.</w:t>
      </w:r>
    </w:p>
    <w:bookmarkStart w:name="z100" w:id="98"/>
    <w:p>
      <w:pPr>
        <w:spacing w:after="0"/>
        <w:ind w:left="0"/>
        <w:jc w:val="both"/>
      </w:pPr>
      <w:r>
        <w:rPr>
          <w:rFonts w:ascii="Times New Roman"/>
          <w:b w:val="false"/>
          <w:i w:val="false"/>
          <w:color w:val="000000"/>
          <w:sz w:val="28"/>
        </w:rPr>
        <w:t>
      52. Объекті паспортының жобасы жасалғаннан кейін күнтізбелік 10 (он) күн ішінде объектінің орналасқан жері бойынша Қазақстан Республикасы Ішкі істер министрлігінің аумақтық органының басшысына келісуге жіберіледі.</w:t>
      </w:r>
    </w:p>
    <w:bookmarkEnd w:id="98"/>
    <w:bookmarkStart w:name="z101" w:id="99"/>
    <w:p>
      <w:pPr>
        <w:spacing w:after="0"/>
        <w:ind w:left="0"/>
        <w:jc w:val="both"/>
      </w:pPr>
      <w:r>
        <w:rPr>
          <w:rFonts w:ascii="Times New Roman"/>
          <w:b w:val="false"/>
          <w:i w:val="false"/>
          <w:color w:val="000000"/>
          <w:sz w:val="28"/>
        </w:rPr>
        <w:t>
      53. Паспорт жобасын келісу мерзімі паспорт үлгілік паспортта көрсетілген лауазымды адамға келіп түскен күннен бастап 15 (он бес) жұмыс күнінен аспауы тиіс.</w:t>
      </w:r>
    </w:p>
    <w:bookmarkEnd w:id="99"/>
    <w:bookmarkStart w:name="z102" w:id="100"/>
    <w:p>
      <w:pPr>
        <w:spacing w:after="0"/>
        <w:ind w:left="0"/>
        <w:jc w:val="both"/>
      </w:pPr>
      <w:r>
        <w:rPr>
          <w:rFonts w:ascii="Times New Roman"/>
          <w:b w:val="false"/>
          <w:i w:val="false"/>
          <w:color w:val="000000"/>
          <w:sz w:val="28"/>
        </w:rPr>
        <w:t>
      54. Паспорт жобасы бойынша ескертулер болған жағдайда, ол қайтаруға негіз болған себептер көрсетіліп, паспорт жобасын жолдаған тұлғаға қайтарылады.</w:t>
      </w:r>
    </w:p>
    <w:bookmarkEnd w:id="100"/>
    <w:bookmarkStart w:name="z103" w:id="101"/>
    <w:p>
      <w:pPr>
        <w:spacing w:after="0"/>
        <w:ind w:left="0"/>
        <w:jc w:val="both"/>
      </w:pPr>
      <w:r>
        <w:rPr>
          <w:rFonts w:ascii="Times New Roman"/>
          <w:b w:val="false"/>
          <w:i w:val="false"/>
          <w:color w:val="000000"/>
          <w:sz w:val="28"/>
        </w:rPr>
        <w:t>
      55. Паспорттың жобасы қайтарылған күннен бастап 15 (он бес) жұмыс күнінен аспайтын мерзімде пысықталады.</w:t>
      </w:r>
    </w:p>
    <w:bookmarkEnd w:id="101"/>
    <w:bookmarkStart w:name="z104" w:id="102"/>
    <w:p>
      <w:pPr>
        <w:spacing w:after="0"/>
        <w:ind w:left="0"/>
        <w:jc w:val="both"/>
      </w:pPr>
      <w:r>
        <w:rPr>
          <w:rFonts w:ascii="Times New Roman"/>
          <w:b w:val="false"/>
          <w:i w:val="false"/>
          <w:color w:val="000000"/>
          <w:sz w:val="28"/>
        </w:rPr>
        <w:t>
      56. Қайтадан келіп түскен паспорт жобасын келісу мерзімі (бұрын көрсетілген ескертулерді орындау үшін) 7 (жеті) жұмыс күнінен аспауға тиіс.</w:t>
      </w:r>
    </w:p>
    <w:bookmarkEnd w:id="102"/>
    <w:bookmarkStart w:name="z105" w:id="103"/>
    <w:p>
      <w:pPr>
        <w:spacing w:after="0"/>
        <w:ind w:left="0"/>
        <w:jc w:val="both"/>
      </w:pPr>
      <w:r>
        <w:rPr>
          <w:rFonts w:ascii="Times New Roman"/>
          <w:b w:val="false"/>
          <w:i w:val="false"/>
          <w:color w:val="000000"/>
          <w:sz w:val="28"/>
        </w:rPr>
        <w:t>
      57. Қазақстан Республикасы Ішкі істер министрлігінің аумақтық органының басшысымен келісілгеннен кейін 10 (он) жұмыс күні ішінде паспортты, объектінің басшысы бекітеді (оның ішінде ол жаңартылған кезде).</w:t>
      </w:r>
    </w:p>
    <w:bookmarkEnd w:id="103"/>
    <w:bookmarkStart w:name="z106" w:id="104"/>
    <w:p>
      <w:pPr>
        <w:spacing w:after="0"/>
        <w:ind w:left="0"/>
        <w:jc w:val="both"/>
      </w:pPr>
      <w:r>
        <w:rPr>
          <w:rFonts w:ascii="Times New Roman"/>
          <w:b w:val="false"/>
          <w:i w:val="false"/>
          <w:color w:val="000000"/>
          <w:sz w:val="28"/>
        </w:rPr>
        <w:t>
      58. Ғимарат, құрылыс (ғимараттар мен құрылыстар кешені) бірнеше құқық иеленушіге тиесілі объектілерді орналастыру үшін пайдаланылған кезде паспорт жасау олардың арасындағы жазбаша келісім бойынша объектінің барлық құқық иеленушілері немесе олардың біреуімен бірлесіп жүзеге асырылады.</w:t>
      </w:r>
    </w:p>
    <w:bookmarkEnd w:id="104"/>
    <w:bookmarkStart w:name="z107" w:id="105"/>
    <w:p>
      <w:pPr>
        <w:spacing w:after="0"/>
        <w:ind w:left="0"/>
        <w:jc w:val="both"/>
      </w:pPr>
      <w:r>
        <w:rPr>
          <w:rFonts w:ascii="Times New Roman"/>
          <w:b w:val="false"/>
          <w:i w:val="false"/>
          <w:color w:val="000000"/>
          <w:sz w:val="28"/>
        </w:rPr>
        <w:t>
      59. Бірлесіп жасаған кезде паспортты террористік тұрғыдан осал объектілердің барлық құқық иеленушілері бекітуі тиіс.</w:t>
      </w:r>
    </w:p>
    <w:bookmarkEnd w:id="105"/>
    <w:bookmarkStart w:name="z108" w:id="106"/>
    <w:p>
      <w:pPr>
        <w:spacing w:after="0"/>
        <w:ind w:left="0"/>
        <w:jc w:val="both"/>
      </w:pPr>
      <w:r>
        <w:rPr>
          <w:rFonts w:ascii="Times New Roman"/>
          <w:b w:val="false"/>
          <w:i w:val="false"/>
          <w:color w:val="000000"/>
          <w:sz w:val="28"/>
        </w:rPr>
        <w:t>
      60. Бір құқық иеленуші жасаған кезде паспортты объектінің басқа құқық иеленушілерімен келісім бойынша объектінің басшысы бекітеді.</w:t>
      </w:r>
    </w:p>
    <w:bookmarkEnd w:id="106"/>
    <w:bookmarkStart w:name="z109" w:id="107"/>
    <w:p>
      <w:pPr>
        <w:spacing w:after="0"/>
        <w:ind w:left="0"/>
        <w:jc w:val="both"/>
      </w:pPr>
      <w:r>
        <w:rPr>
          <w:rFonts w:ascii="Times New Roman"/>
          <w:b w:val="false"/>
          <w:i w:val="false"/>
          <w:color w:val="000000"/>
          <w:sz w:val="28"/>
        </w:rPr>
        <w:t>
      61.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07"/>
    <w:bookmarkStart w:name="z110" w:id="108"/>
    <w:p>
      <w:pPr>
        <w:spacing w:after="0"/>
        <w:ind w:left="0"/>
        <w:jc w:val="both"/>
      </w:pPr>
      <w:r>
        <w:rPr>
          <w:rFonts w:ascii="Times New Roman"/>
          <w:b w:val="false"/>
          <w:i w:val="false"/>
          <w:color w:val="000000"/>
          <w:sz w:val="28"/>
        </w:rPr>
        <w:t>
      62. Терроризм актілерінің зардаптарын жоюға және азайтуға тартылған органдарға паспортты уақтылы беруді қамтамасыз ету мақсатында паспортқа екі данада құжаттарды уақытша беру актісі жасалады.</w:t>
      </w:r>
    </w:p>
    <w:bookmarkEnd w:id="108"/>
    <w:bookmarkStart w:name="z111" w:id="109"/>
    <w:p>
      <w:pPr>
        <w:spacing w:after="0"/>
        <w:ind w:left="0"/>
        <w:jc w:val="both"/>
      </w:pPr>
      <w:r>
        <w:rPr>
          <w:rFonts w:ascii="Times New Roman"/>
          <w:b w:val="false"/>
          <w:i w:val="false"/>
          <w:color w:val="000000"/>
          <w:sz w:val="28"/>
        </w:rPr>
        <w:t>
      63. Құжаттарды уақытша беру актісінің бір данасы паспортпен бірге терроризмге қарсы операцияға басшылықты жүзеге асыратын жедел штабқа беріледі.</w:t>
      </w:r>
    </w:p>
    <w:bookmarkEnd w:id="109"/>
    <w:bookmarkStart w:name="z112" w:id="110"/>
    <w:p>
      <w:pPr>
        <w:spacing w:after="0"/>
        <w:ind w:left="0"/>
        <w:jc w:val="both"/>
      </w:pPr>
      <w:r>
        <w:rPr>
          <w:rFonts w:ascii="Times New Roman"/>
          <w:b w:val="false"/>
          <w:i w:val="false"/>
          <w:color w:val="000000"/>
          <w:sz w:val="28"/>
        </w:rPr>
        <w:t xml:space="preserve">
      64. Құжаттарды уақытша беру актісінің екінші данасы және паспорттың электрондық нұсқасы Қазақстан Республикасы Ішкі істер министрлігінің аумақтық органдарына жолданады. </w:t>
      </w:r>
    </w:p>
    <w:bookmarkEnd w:id="110"/>
    <w:bookmarkStart w:name="z113" w:id="111"/>
    <w:p>
      <w:pPr>
        <w:spacing w:after="0"/>
        <w:ind w:left="0"/>
        <w:jc w:val="both"/>
      </w:pPr>
      <w:r>
        <w:rPr>
          <w:rFonts w:ascii="Times New Roman"/>
          <w:b w:val="false"/>
          <w:i w:val="false"/>
          <w:color w:val="000000"/>
          <w:sz w:val="28"/>
        </w:rPr>
        <w:t>
      65. Объектінің паспорттарын есепке алу номенклатуралық істер форматында жүзеге асырылады.</w:t>
      </w:r>
    </w:p>
    <w:bookmarkEnd w:id="111"/>
    <w:bookmarkStart w:name="z114" w:id="112"/>
    <w:p>
      <w:pPr>
        <w:spacing w:after="0"/>
        <w:ind w:left="0"/>
        <w:jc w:val="both"/>
      </w:pPr>
      <w:r>
        <w:rPr>
          <w:rFonts w:ascii="Times New Roman"/>
          <w:b w:val="false"/>
          <w:i w:val="false"/>
          <w:color w:val="000000"/>
          <w:sz w:val="28"/>
        </w:rPr>
        <w:t>
      66. Паспорт терроризмге қарсы операция, оқу-жаттығу, жаттығу және эксперимент өткізген жағдайда пайдаланылады.</w:t>
      </w:r>
    </w:p>
    <w:bookmarkEnd w:id="112"/>
    <w:bookmarkStart w:name="z115" w:id="113"/>
    <w:p>
      <w:pPr>
        <w:spacing w:after="0"/>
        <w:ind w:left="0"/>
        <w:jc w:val="both"/>
      </w:pPr>
      <w:r>
        <w:rPr>
          <w:rFonts w:ascii="Times New Roman"/>
          <w:b w:val="false"/>
          <w:i w:val="false"/>
          <w:color w:val="000000"/>
          <w:sz w:val="28"/>
        </w:rPr>
        <w:t>
      67. Паспорттардың даналарын әзірлеу, келісу, есепке алу, сақтау және (немесе) жою нұсқаулықтарда егжей-тегжейлі баяндалады, паспорттың өзектілігін және оның жедел штабқа уақтылы берілуін қамтамасыз етеді.</w:t>
      </w:r>
    </w:p>
    <w:bookmarkEnd w:id="113"/>
    <w:bookmarkStart w:name="z116" w:id="114"/>
    <w:p>
      <w:pPr>
        <w:spacing w:after="0"/>
        <w:ind w:left="0"/>
        <w:jc w:val="both"/>
      </w:pPr>
      <w:r>
        <w:rPr>
          <w:rFonts w:ascii="Times New Roman"/>
          <w:b w:val="false"/>
          <w:i w:val="false"/>
          <w:color w:val="000000"/>
          <w:sz w:val="28"/>
        </w:rPr>
        <w:t>
      68. Паспорт мынадай өзгерістер енгізген жағдайда түзетуге жатады:</w:t>
      </w:r>
    </w:p>
    <w:bookmarkEnd w:id="114"/>
    <w:bookmarkStart w:name="z117" w:id="115"/>
    <w:p>
      <w:pPr>
        <w:spacing w:after="0"/>
        <w:ind w:left="0"/>
        <w:jc w:val="both"/>
      </w:pPr>
      <w:r>
        <w:rPr>
          <w:rFonts w:ascii="Times New Roman"/>
          <w:b w:val="false"/>
          <w:i w:val="false"/>
          <w:color w:val="000000"/>
          <w:sz w:val="28"/>
        </w:rPr>
        <w:t>
      1) меншік құқығы,</w:t>
      </w:r>
    </w:p>
    <w:bookmarkEnd w:id="115"/>
    <w:p>
      <w:pPr>
        <w:spacing w:after="0"/>
        <w:ind w:left="0"/>
        <w:jc w:val="both"/>
      </w:pPr>
      <w:r>
        <w:rPr>
          <w:rFonts w:ascii="Times New Roman"/>
          <w:b w:val="false"/>
          <w:i w:val="false"/>
          <w:color w:val="000000"/>
          <w:sz w:val="28"/>
        </w:rPr>
        <w:t>
      2) объект басшысы;</w:t>
      </w:r>
    </w:p>
    <w:p>
      <w:pPr>
        <w:spacing w:after="0"/>
        <w:ind w:left="0"/>
        <w:jc w:val="both"/>
      </w:pPr>
      <w:r>
        <w:rPr>
          <w:rFonts w:ascii="Times New Roman"/>
          <w:b w:val="false"/>
          <w:i w:val="false"/>
          <w:color w:val="000000"/>
          <w:sz w:val="28"/>
        </w:rPr>
        <w:t>
      3) объектінің атауы;</w:t>
      </w:r>
    </w:p>
    <w:p>
      <w:pPr>
        <w:spacing w:after="0"/>
        <w:ind w:left="0"/>
        <w:jc w:val="both"/>
      </w:pPr>
      <w:r>
        <w:rPr>
          <w:rFonts w:ascii="Times New Roman"/>
          <w:b w:val="false"/>
          <w:i w:val="false"/>
          <w:color w:val="000000"/>
          <w:sz w:val="28"/>
        </w:rPr>
        <w:t>
      4) объектінің негізгі мақсаты;</w:t>
      </w:r>
    </w:p>
    <w:bookmarkStart w:name="z118" w:id="116"/>
    <w:p>
      <w:pPr>
        <w:spacing w:after="0"/>
        <w:ind w:left="0"/>
        <w:jc w:val="both"/>
      </w:pPr>
      <w:r>
        <w:rPr>
          <w:rFonts w:ascii="Times New Roman"/>
          <w:b w:val="false"/>
          <w:i w:val="false"/>
          <w:color w:val="000000"/>
          <w:sz w:val="28"/>
        </w:rPr>
        <w:t>
      5) объектінің, іргелес аумақта құрылыс салудың жалпы ауданы мен периметрі, өзгерсе немесе күрделі жөндеу, ғимараттарды (құрылыстар мен ғимараттарда) және инженерлік жүйелерді реконструциялау аяқталғаннан кейін егер конструкциясында өзгерістер жасаса;</w:t>
      </w:r>
    </w:p>
    <w:bookmarkEnd w:id="116"/>
    <w:p>
      <w:pPr>
        <w:spacing w:after="0"/>
        <w:ind w:left="0"/>
        <w:jc w:val="both"/>
      </w:pPr>
      <w:r>
        <w:rPr>
          <w:rFonts w:ascii="Times New Roman"/>
          <w:b w:val="false"/>
          <w:i w:val="false"/>
          <w:color w:val="000000"/>
          <w:sz w:val="28"/>
        </w:rPr>
        <w:t>
      6) объектінің ықтимал қауіпті учаскелері;</w:t>
      </w:r>
    </w:p>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w:t>
      </w:r>
    </w:p>
    <w:p>
      <w:pPr>
        <w:spacing w:after="0"/>
        <w:ind w:left="0"/>
        <w:jc w:val="both"/>
      </w:pPr>
      <w:r>
        <w:rPr>
          <w:rFonts w:ascii="Times New Roman"/>
          <w:b w:val="false"/>
          <w:i w:val="false"/>
          <w:color w:val="000000"/>
          <w:sz w:val="28"/>
        </w:rPr>
        <w:t xml:space="preserve">
      69. Паспортқа түзетулер енгізу оның өзгеру себебі туындаған сәттен бастап 20 (жиырма) жұмыс күні ішінде жүзеге асырылады. </w:t>
      </w:r>
    </w:p>
    <w:bookmarkStart w:name="z119" w:id="117"/>
    <w:p>
      <w:pPr>
        <w:spacing w:after="0"/>
        <w:ind w:left="0"/>
        <w:jc w:val="both"/>
      </w:pPr>
      <w:r>
        <w:rPr>
          <w:rFonts w:ascii="Times New Roman"/>
          <w:b w:val="false"/>
          <w:i w:val="false"/>
          <w:color w:val="000000"/>
          <w:sz w:val="28"/>
        </w:rPr>
        <w:t xml:space="preserve">
      70. Паспортқа объектінің құқық иесі болып табылатын объект басшысының немесе ұйым паспортқа қол қоюға уәкілеттік берген адамның қолымен куәландырылған өзгерістер енгізіледі. Өзгерістер болған паспорттың элементтері ғана ауыстырылуға жатады. </w:t>
      </w:r>
    </w:p>
    <w:bookmarkEnd w:id="117"/>
    <w:p>
      <w:pPr>
        <w:spacing w:after="0"/>
        <w:ind w:left="0"/>
        <w:jc w:val="both"/>
      </w:pPr>
      <w:r>
        <w:rPr>
          <w:rFonts w:ascii="Times New Roman"/>
          <w:b w:val="false"/>
          <w:i w:val="false"/>
          <w:color w:val="000000"/>
          <w:sz w:val="28"/>
        </w:rPr>
        <w:t>
      Бір мезгілде объект басшысының қолы қойылған тиісті өзгерістер туралы ақпарат паспорттың екінші данасына қоса тіркеу үшін Қазақстан Республикасы Ішкі істер министрлігінің аумақтық органдарына жіберіледі.</w:t>
      </w:r>
    </w:p>
    <w:bookmarkStart w:name="z120" w:id="118"/>
    <w:p>
      <w:pPr>
        <w:spacing w:after="0"/>
        <w:ind w:left="0"/>
        <w:jc w:val="both"/>
      </w:pPr>
      <w:r>
        <w:rPr>
          <w:rFonts w:ascii="Times New Roman"/>
          <w:b w:val="false"/>
          <w:i w:val="false"/>
          <w:color w:val="000000"/>
          <w:sz w:val="28"/>
        </w:rPr>
        <w:t>
      71. Паспорт:</w:t>
      </w:r>
    </w:p>
    <w:bookmarkEnd w:id="118"/>
    <w:bookmarkStart w:name="z121" w:id="119"/>
    <w:p>
      <w:pPr>
        <w:spacing w:after="0"/>
        <w:ind w:left="0"/>
        <w:jc w:val="both"/>
      </w:pPr>
      <w:r>
        <w:rPr>
          <w:rFonts w:ascii="Times New Roman"/>
          <w:b w:val="false"/>
          <w:i w:val="false"/>
          <w:color w:val="000000"/>
          <w:sz w:val="28"/>
        </w:rPr>
        <w:t>
      1) бес жылда кемінде бір рет;</w:t>
      </w:r>
    </w:p>
    <w:bookmarkEnd w:id="119"/>
    <w:bookmarkStart w:name="z122" w:id="120"/>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ауыстырылуға жатады.</w:t>
      </w:r>
    </w:p>
    <w:bookmarkEnd w:id="120"/>
    <w:bookmarkStart w:name="z123" w:id="121"/>
    <w:p>
      <w:pPr>
        <w:spacing w:after="0"/>
        <w:ind w:left="0"/>
        <w:jc w:val="both"/>
      </w:pPr>
      <w:r>
        <w:rPr>
          <w:rFonts w:ascii="Times New Roman"/>
          <w:b w:val="false"/>
          <w:i w:val="false"/>
          <w:color w:val="000000"/>
          <w:sz w:val="28"/>
        </w:rPr>
        <w:t xml:space="preserve">
      72. Күші жойылған паспорт тиісті акт жасала отырып, комиссиялық тәртіппен жойылуға жатады. Акт объектінің құқық иеленушісі болып табылатын ұйымда қалады, актінің көшірмесі паспорттың екінші сақтау орны бойынша жіберіледі. </w:t>
      </w:r>
    </w:p>
    <w:bookmarkEnd w:id="121"/>
    <w:bookmarkStart w:name="z124" w:id="122"/>
    <w:p>
      <w:pPr>
        <w:spacing w:after="0"/>
        <w:ind w:left="0"/>
        <w:jc w:val="left"/>
      </w:pPr>
      <w:r>
        <w:rPr>
          <w:rFonts w:ascii="Times New Roman"/>
          <w:b/>
          <w:i w:val="false"/>
          <w:color w:val="000000"/>
        </w:rPr>
        <w:t xml:space="preserve"> 6-тарау. Террористік тұрғыдан осал объектілерді инженерлік-техникалық жабдықпен жарақтандыруға қойылатын талаптар</w:t>
      </w:r>
    </w:p>
    <w:bookmarkEnd w:id="122"/>
    <w:bookmarkStart w:name="z125" w:id="123"/>
    <w:p>
      <w:pPr>
        <w:spacing w:after="0"/>
        <w:ind w:left="0"/>
        <w:jc w:val="both"/>
      </w:pPr>
      <w:r>
        <w:rPr>
          <w:rFonts w:ascii="Times New Roman"/>
          <w:b w:val="false"/>
          <w:i w:val="false"/>
          <w:color w:val="000000"/>
          <w:sz w:val="28"/>
        </w:rPr>
        <w:t>
      73. Терроризм актісінің жасалуының ықтимал салдарын және инженерлік-техникалық жабдыққа қойылатын сараланған талаптардың айқындалуын ескере отырып, мынадай объектілердің топтары белгіленеді:</w:t>
      </w:r>
    </w:p>
    <w:bookmarkEnd w:id="123"/>
    <w:bookmarkStart w:name="z126" w:id="124"/>
    <w:p>
      <w:pPr>
        <w:spacing w:after="0"/>
        <w:ind w:left="0"/>
        <w:jc w:val="both"/>
      </w:pPr>
      <w:r>
        <w:rPr>
          <w:rFonts w:ascii="Times New Roman"/>
          <w:b w:val="false"/>
          <w:i w:val="false"/>
          <w:color w:val="000000"/>
          <w:sz w:val="28"/>
        </w:rPr>
        <w:t>
      1) бірінші топтағы объектілер – Қазақстан Республикасының Ішкі істер министрлігінің бөлімшелері күзететін объектілер;</w:t>
      </w:r>
    </w:p>
    <w:bookmarkEnd w:id="124"/>
    <w:bookmarkStart w:name="z127" w:id="125"/>
    <w:p>
      <w:pPr>
        <w:spacing w:after="0"/>
        <w:ind w:left="0"/>
        <w:jc w:val="both"/>
      </w:pPr>
      <w:r>
        <w:rPr>
          <w:rFonts w:ascii="Times New Roman"/>
          <w:b w:val="false"/>
          <w:i w:val="false"/>
          <w:color w:val="000000"/>
          <w:sz w:val="28"/>
        </w:rPr>
        <w:t>
      2) екінші топтағы объектілер – жеке күзет ұйымы күзететін объектілер;</w:t>
      </w:r>
    </w:p>
    <w:bookmarkEnd w:id="125"/>
    <w:bookmarkStart w:name="z128" w:id="126"/>
    <w:p>
      <w:pPr>
        <w:spacing w:after="0"/>
        <w:ind w:left="0"/>
        <w:jc w:val="both"/>
      </w:pPr>
      <w:r>
        <w:rPr>
          <w:rFonts w:ascii="Times New Roman"/>
          <w:b w:val="false"/>
          <w:i w:val="false"/>
          <w:color w:val="000000"/>
          <w:sz w:val="28"/>
        </w:rPr>
        <w:t>
      3) үшінші топтағы объектілер - жеке күзет ұйымы күзететін Қазақстан Республикасы Қаржы министрлігі ведомстволарының ғимараты.</w:t>
      </w:r>
    </w:p>
    <w:bookmarkEnd w:id="126"/>
    <w:bookmarkStart w:name="z129" w:id="127"/>
    <w:p>
      <w:pPr>
        <w:spacing w:after="0"/>
        <w:ind w:left="0"/>
        <w:jc w:val="both"/>
      </w:pPr>
      <w:r>
        <w:rPr>
          <w:rFonts w:ascii="Times New Roman"/>
          <w:b w:val="false"/>
          <w:i w:val="false"/>
          <w:color w:val="000000"/>
          <w:sz w:val="28"/>
        </w:rPr>
        <w:t xml:space="preserve">
      74. Объектілер осы тараудың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топтар бойынша бөлінуіне қарамастан бейнебақылау, хабарландыру, өрт дабылы жүйелерімен және кіруді бақылау және басқару жүйелерімен (турникеттер) жарақтандырылады:</w:t>
      </w:r>
    </w:p>
    <w:bookmarkEnd w:id="127"/>
    <w:bookmarkStart w:name="z130" w:id="128"/>
    <w:p>
      <w:pPr>
        <w:spacing w:after="0"/>
        <w:ind w:left="0"/>
        <w:jc w:val="both"/>
      </w:pPr>
      <w:r>
        <w:rPr>
          <w:rFonts w:ascii="Times New Roman"/>
          <w:b w:val="false"/>
          <w:i w:val="false"/>
          <w:color w:val="000000"/>
          <w:sz w:val="28"/>
        </w:rPr>
        <w:t>
      1) турникет құрылғыны ашудың және бұғаттаудың қолмен және автоматты және (немесе) қашықтықтан тәсілдерін қамтамасыз етеді;</w:t>
      </w:r>
    </w:p>
    <w:bookmarkEnd w:id="128"/>
    <w:bookmarkStart w:name="z131" w:id="129"/>
    <w:p>
      <w:pPr>
        <w:spacing w:after="0"/>
        <w:ind w:left="0"/>
        <w:jc w:val="both"/>
      </w:pPr>
      <w:r>
        <w:rPr>
          <w:rFonts w:ascii="Times New Roman"/>
          <w:b w:val="false"/>
          <w:i w:val="false"/>
          <w:color w:val="000000"/>
          <w:sz w:val="28"/>
        </w:rPr>
        <w:t>
      2) объектінің персоналы мен келушілерін хабардар ету техникалық құралдардың көмегімен жүзеге асырылады және олар ғимаратта, үй-жайда, адамдар тұрақты немесе уақытша болатын объект аумағының учаскелеріне дыбыстық және (немесе) жарық сигналдарын беруді қамтамасыз етеді.</w:t>
      </w:r>
    </w:p>
    <w:bookmarkEnd w:id="129"/>
    <w:bookmarkStart w:name="z132" w:id="130"/>
    <w:p>
      <w:pPr>
        <w:spacing w:after="0"/>
        <w:ind w:left="0"/>
        <w:jc w:val="both"/>
      </w:pPr>
      <w:r>
        <w:rPr>
          <w:rFonts w:ascii="Times New Roman"/>
          <w:b w:val="false"/>
          <w:i w:val="false"/>
          <w:color w:val="000000"/>
          <w:sz w:val="28"/>
        </w:rPr>
        <w:t xml:space="preserve">
      75. Мемлекеттік күзетілуі тиіс объектілерді жарақтандыру "Мемлекеттік күзетілуі тиіс объектілердің кейбір мәселелері" туралы Қазақстан Республикасы Үкіметінің 2011 жылғы 7 қазандағы № 1151 қаулысымен бекітілген мемлекеттік күзетілуі тиіс объектілердің инжинерлік-техникалық нығайтылуы жөніндегі </w:t>
      </w:r>
      <w:r>
        <w:rPr>
          <w:rFonts w:ascii="Times New Roman"/>
          <w:b w:val="false"/>
          <w:i w:val="false"/>
          <w:color w:val="000000"/>
          <w:sz w:val="28"/>
        </w:rPr>
        <w:t>талаптар</w:t>
      </w:r>
      <w:r>
        <w:rPr>
          <w:rFonts w:ascii="Times New Roman"/>
          <w:b w:val="false"/>
          <w:i w:val="false"/>
          <w:color w:val="000000"/>
          <w:sz w:val="28"/>
        </w:rPr>
        <w:t xml:space="preserve"> мен Талаптарға сәйкес қамтамасыз етіледі.</w:t>
      </w:r>
    </w:p>
    <w:bookmarkEnd w:id="130"/>
    <w:bookmarkStart w:name="z133" w:id="131"/>
    <w:p>
      <w:pPr>
        <w:spacing w:after="0"/>
        <w:ind w:left="0"/>
        <w:jc w:val="both"/>
      </w:pPr>
      <w:r>
        <w:rPr>
          <w:rFonts w:ascii="Times New Roman"/>
          <w:b w:val="false"/>
          <w:i w:val="false"/>
          <w:color w:val="000000"/>
          <w:sz w:val="28"/>
        </w:rPr>
        <w:t xml:space="preserve">
      76. Осы Нұсқаулықтың </w:t>
      </w:r>
      <w:r>
        <w:rPr>
          <w:rFonts w:ascii="Times New Roman"/>
          <w:b w:val="false"/>
          <w:i w:val="false"/>
          <w:color w:val="000000"/>
          <w:sz w:val="28"/>
        </w:rPr>
        <w:t>73-тармағында</w:t>
      </w:r>
      <w:r>
        <w:rPr>
          <w:rFonts w:ascii="Times New Roman"/>
          <w:b w:val="false"/>
          <w:i w:val="false"/>
          <w:color w:val="000000"/>
          <w:sz w:val="28"/>
        </w:rPr>
        <w:t xml:space="preserve"> көрсетілген инженерлік-техникалық құралдарға қосымша екінші топтағы объектілерді жарақтандыру үшін мынандай инженерлік-техникалық құралдар пайдаланылады:</w:t>
      </w:r>
    </w:p>
    <w:bookmarkEnd w:id="131"/>
    <w:bookmarkStart w:name="z134" w:id="132"/>
    <w:p>
      <w:pPr>
        <w:spacing w:after="0"/>
        <w:ind w:left="0"/>
        <w:jc w:val="both"/>
      </w:pPr>
      <w:r>
        <w:rPr>
          <w:rFonts w:ascii="Times New Roman"/>
          <w:b w:val="false"/>
          <w:i w:val="false"/>
          <w:color w:val="000000"/>
          <w:sz w:val="28"/>
        </w:rPr>
        <w:t>
      1) жете тексеріп қараудың техникалық құралдары (стационарлық және (немесе) қол металл детекторлары);</w:t>
      </w:r>
    </w:p>
    <w:bookmarkEnd w:id="132"/>
    <w:bookmarkStart w:name="z135" w:id="133"/>
    <w:p>
      <w:pPr>
        <w:spacing w:after="0"/>
        <w:ind w:left="0"/>
        <w:jc w:val="both"/>
      </w:pPr>
      <w:r>
        <w:rPr>
          <w:rFonts w:ascii="Times New Roman"/>
          <w:b w:val="false"/>
          <w:i w:val="false"/>
          <w:color w:val="000000"/>
          <w:sz w:val="28"/>
        </w:rPr>
        <w:t>
      2) объектідегі ахуалды бақылау бойынша: байланыс, хабарлау, күзет және дабыл (оның ішінде дабыл берудің ұтқыр не стационарлық құралдары - "дабыл түймелері") сигнал беру жүйелері мен құралдары:</w:t>
      </w:r>
    </w:p>
    <w:bookmarkEnd w:id="133"/>
    <w:p>
      <w:pPr>
        <w:spacing w:after="0"/>
        <w:ind w:left="0"/>
        <w:jc w:val="both"/>
      </w:pPr>
      <w:r>
        <w:rPr>
          <w:rFonts w:ascii="Times New Roman"/>
          <w:b w:val="false"/>
          <w:i w:val="false"/>
          <w:color w:val="000000"/>
          <w:sz w:val="28"/>
        </w:rPr>
        <w:t>
      байланыс жүйесі күзет бекетіндегі (өткізу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етеді;</w:t>
      </w:r>
    </w:p>
    <w:p>
      <w:pPr>
        <w:spacing w:after="0"/>
        <w:ind w:left="0"/>
        <w:jc w:val="both"/>
      </w:pPr>
      <w:r>
        <w:rPr>
          <w:rFonts w:ascii="Times New Roman"/>
          <w:b w:val="false"/>
          <w:i w:val="false"/>
          <w:color w:val="000000"/>
          <w:sz w:val="28"/>
        </w:rPr>
        <w:t>
      дабыл беру құралы (мобильді немесе стационарлық) дабылды объектіге дереу беруге мүмкіндік береді;</w:t>
      </w:r>
    </w:p>
    <w:p>
      <w:pPr>
        <w:spacing w:after="0"/>
        <w:ind w:left="0"/>
        <w:jc w:val="both"/>
      </w:pPr>
      <w:r>
        <w:rPr>
          <w:rFonts w:ascii="Times New Roman"/>
          <w:b w:val="false"/>
          <w:i w:val="false"/>
          <w:color w:val="000000"/>
          <w:sz w:val="28"/>
        </w:rPr>
        <w:t>
      дабыл түймесі объектіде терроризм актісінің жасалу қаупі туралы уәкілетті органдарды уақтылы хабардар ету мақсатында күзет (өткізу) бекетінде (пунктінде) орнатылады.</w:t>
      </w:r>
    </w:p>
    <w:bookmarkStart w:name="z136" w:id="134"/>
    <w:p>
      <w:pPr>
        <w:spacing w:after="0"/>
        <w:ind w:left="0"/>
        <w:jc w:val="both"/>
      </w:pPr>
      <w:r>
        <w:rPr>
          <w:rFonts w:ascii="Times New Roman"/>
          <w:b w:val="false"/>
          <w:i w:val="false"/>
          <w:color w:val="000000"/>
          <w:sz w:val="28"/>
        </w:rPr>
        <w:t xml:space="preserve">
      77. Қазақстан Республикасы Президентінің Іс Басқармасының аумағында орналасқан объектілерді жарақтандыру үшін "Қазақстан Республикасы Президентінің Іс Басқармасында террористік тұрғыдан осал объектілердің терроризмге қарсы қорғалуын ұйымдастыру жөніндегі нұсқаулықты бекіту туралы" Қазақстан Республикасы Президенті Іс басқарушысы міндетін атқарушының 2022 жылғы 30 қарашадағы № 05/326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30966 болып тіркелген) сәйкес инженерлік-техникалық құралдар пайдаланылады.</w:t>
      </w:r>
    </w:p>
    <w:bookmarkEnd w:id="134"/>
    <w:bookmarkStart w:name="z137" w:id="135"/>
    <w:p>
      <w:pPr>
        <w:spacing w:after="0"/>
        <w:ind w:left="0"/>
        <w:jc w:val="both"/>
      </w:pPr>
      <w:r>
        <w:rPr>
          <w:rFonts w:ascii="Times New Roman"/>
          <w:b w:val="false"/>
          <w:i w:val="false"/>
          <w:color w:val="000000"/>
          <w:sz w:val="28"/>
        </w:rPr>
        <w:t>
      78. Телевизиялық күзет жүйесімен жабдықталады:</w:t>
      </w:r>
    </w:p>
    <w:bookmarkEnd w:id="135"/>
    <w:bookmarkStart w:name="z138" w:id="136"/>
    <w:p>
      <w:pPr>
        <w:spacing w:after="0"/>
        <w:ind w:left="0"/>
        <w:jc w:val="both"/>
      </w:pPr>
      <w:r>
        <w:rPr>
          <w:rFonts w:ascii="Times New Roman"/>
          <w:b w:val="false"/>
          <w:i w:val="false"/>
          <w:color w:val="000000"/>
          <w:sz w:val="28"/>
        </w:rPr>
        <w:t>
      1) аумақтың периметрі;</w:t>
      </w:r>
    </w:p>
    <w:bookmarkEnd w:id="136"/>
    <w:bookmarkStart w:name="z139" w:id="137"/>
    <w:p>
      <w:pPr>
        <w:spacing w:after="0"/>
        <w:ind w:left="0"/>
        <w:jc w:val="both"/>
      </w:pPr>
      <w:r>
        <w:rPr>
          <w:rFonts w:ascii="Times New Roman"/>
          <w:b w:val="false"/>
          <w:i w:val="false"/>
          <w:color w:val="000000"/>
          <w:sz w:val="28"/>
        </w:rPr>
        <w:t>
      2) бақылау-өткізу пункттері (бар болса);</w:t>
      </w:r>
    </w:p>
    <w:bookmarkEnd w:id="137"/>
    <w:p>
      <w:pPr>
        <w:spacing w:after="0"/>
        <w:ind w:left="0"/>
        <w:jc w:val="both"/>
      </w:pPr>
      <w:r>
        <w:rPr>
          <w:rFonts w:ascii="Times New Roman"/>
          <w:b w:val="false"/>
          <w:i w:val="false"/>
          <w:color w:val="000000"/>
          <w:sz w:val="28"/>
        </w:rPr>
        <w:t>
      3) күзет (өткізу) бекеттері (пункттері);</w:t>
      </w:r>
    </w:p>
    <w:p>
      <w:pPr>
        <w:spacing w:after="0"/>
        <w:ind w:left="0"/>
        <w:jc w:val="both"/>
      </w:pPr>
      <w:r>
        <w:rPr>
          <w:rFonts w:ascii="Times New Roman"/>
          <w:b w:val="false"/>
          <w:i w:val="false"/>
          <w:color w:val="000000"/>
          <w:sz w:val="28"/>
        </w:rPr>
        <w:t>
      4) бас және қосалқы кіру есіктері;</w:t>
      </w:r>
    </w:p>
    <w:p>
      <w:pPr>
        <w:spacing w:after="0"/>
        <w:ind w:left="0"/>
        <w:jc w:val="both"/>
      </w:pPr>
      <w:r>
        <w:rPr>
          <w:rFonts w:ascii="Times New Roman"/>
          <w:b w:val="false"/>
          <w:i w:val="false"/>
          <w:color w:val="000000"/>
          <w:sz w:val="28"/>
        </w:rPr>
        <w:t>
      5) ықтимал қауіпті учаскелері бар аумақ пен үй-жайлар, оларға апаратын үй-жайлар (орындар), дәліздер;</w:t>
      </w:r>
    </w:p>
    <w:p>
      <w:pPr>
        <w:spacing w:after="0"/>
        <w:ind w:left="0"/>
        <w:jc w:val="both"/>
      </w:pPr>
      <w:r>
        <w:rPr>
          <w:rFonts w:ascii="Times New Roman"/>
          <w:b w:val="false"/>
          <w:i w:val="false"/>
          <w:color w:val="000000"/>
          <w:sz w:val="28"/>
        </w:rPr>
        <w:t>
      6) объект басшысының қалауы бойынша басқа да үй-жайлар жатады.</w:t>
      </w:r>
    </w:p>
    <w:bookmarkStart w:name="z140" w:id="138"/>
    <w:p>
      <w:pPr>
        <w:spacing w:after="0"/>
        <w:ind w:left="0"/>
        <w:jc w:val="both"/>
      </w:pPr>
      <w:r>
        <w:rPr>
          <w:rFonts w:ascii="Times New Roman"/>
          <w:b w:val="false"/>
          <w:i w:val="false"/>
          <w:color w:val="000000"/>
          <w:sz w:val="28"/>
        </w:rPr>
        <w:t>
      79. Телевизиялық күзет жүйесі мыналарды қамтамасыз етеді:</w:t>
      </w:r>
    </w:p>
    <w:bookmarkEnd w:id="138"/>
    <w:bookmarkStart w:name="z141" w:id="139"/>
    <w:p>
      <w:pPr>
        <w:spacing w:after="0"/>
        <w:ind w:left="0"/>
        <w:jc w:val="both"/>
      </w:pPr>
      <w:r>
        <w:rPr>
          <w:rFonts w:ascii="Times New Roman"/>
          <w:b w:val="false"/>
          <w:i w:val="false"/>
          <w:color w:val="000000"/>
          <w:sz w:val="28"/>
        </w:rPr>
        <w:t>
      1) көрнекі ақпаратты автоматтандырылған режимде күзет бөлімшесінің арнайы бөлінген үй-жайындағы жергілікті бақылау пунктінің не орталықтандырылған күзет пунктінің мониторларына беруді қамтамасыз етеді;</w:t>
      </w:r>
    </w:p>
    <w:bookmarkEnd w:id="139"/>
    <w:p>
      <w:pPr>
        <w:spacing w:after="0"/>
        <w:ind w:left="0"/>
        <w:jc w:val="both"/>
      </w:pPr>
      <w:r>
        <w:rPr>
          <w:rFonts w:ascii="Times New Roman"/>
          <w:b w:val="false"/>
          <w:i w:val="false"/>
          <w:color w:val="000000"/>
          <w:sz w:val="28"/>
        </w:rPr>
        <w:t>
      2) оқиғаларды кейіннен талдау үшін бейнеақпаратты сақтау (ақпаратты сақтау мерзімі кемінде 30 тәулікті құрайды);</w:t>
      </w:r>
    </w:p>
    <w:p>
      <w:pPr>
        <w:spacing w:after="0"/>
        <w:ind w:left="0"/>
        <w:jc w:val="both"/>
      </w:pPr>
      <w:r>
        <w:rPr>
          <w:rFonts w:ascii="Times New Roman"/>
          <w:b w:val="false"/>
          <w:i w:val="false"/>
          <w:color w:val="000000"/>
          <w:sz w:val="28"/>
        </w:rPr>
        <w:t>
      3) бейнежазбаға жедел қол жеткізу.</w:t>
      </w:r>
    </w:p>
    <w:bookmarkStart w:name="z142" w:id="140"/>
    <w:p>
      <w:pPr>
        <w:spacing w:after="0"/>
        <w:ind w:left="0"/>
        <w:jc w:val="both"/>
      </w:pPr>
      <w:r>
        <w:rPr>
          <w:rFonts w:ascii="Times New Roman"/>
          <w:b w:val="false"/>
          <w:i w:val="false"/>
          <w:color w:val="000000"/>
          <w:sz w:val="28"/>
        </w:rPr>
        <w:t xml:space="preserve">
      80. Объектінің телевизиялық күзет жүйесіне жататын бейнебақылау жүйелеріне қойылатын техникалық талаптар Қазақстан Республикасы Ұлттық қауіпсіздік комитеті Төрағасының 2020 жылғы 27 қазандағы № 69-қе бұйрығымен (Нормативтік құқықтық актілерді мемлекеттік тіркеу тізілімінде № 21693 болып тіркелген) бекітілген бейнемониторингтің ұлттық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 xml:space="preserve"> (бұдан әрі – Бейнемониторингтің ұлттық жүйесінің жұмыс істеу қағидалары) көзделген бейнебақылау жүйелерінің ең төменгі техникалық шарттарына сәйкес келуі қажет.</w:t>
      </w:r>
    </w:p>
    <w:bookmarkEnd w:id="140"/>
    <w:bookmarkStart w:name="z143" w:id="141"/>
    <w:p>
      <w:pPr>
        <w:spacing w:after="0"/>
        <w:ind w:left="0"/>
        <w:jc w:val="both"/>
      </w:pPr>
      <w:r>
        <w:rPr>
          <w:rFonts w:ascii="Times New Roman"/>
          <w:b w:val="false"/>
          <w:i w:val="false"/>
          <w:color w:val="000000"/>
          <w:sz w:val="28"/>
        </w:rPr>
        <w:t xml:space="preserve">
      81. Осы Тараудың </w:t>
      </w:r>
      <w:r>
        <w:rPr>
          <w:rFonts w:ascii="Times New Roman"/>
          <w:b w:val="false"/>
          <w:i w:val="false"/>
          <w:color w:val="000000"/>
          <w:sz w:val="28"/>
        </w:rPr>
        <w:t>79-тармағында</w:t>
      </w:r>
      <w:r>
        <w:rPr>
          <w:rFonts w:ascii="Times New Roman"/>
          <w:b w:val="false"/>
          <w:i w:val="false"/>
          <w:color w:val="000000"/>
          <w:sz w:val="28"/>
        </w:rPr>
        <w:t xml:space="preserve"> көрсетілген жүйелерді қоспағанда, объектілерді осы тарауда көзделген инженерлік-техникалық жабдықпен жабдықтау мүмкін болмаған кезде осы Нұсқаулыққа сәйкес олардың болмауын өтейтін инженерлік-техникалық шешімдер және (немесе) қауіпсіздік шаралары қабылданады.</w:t>
      </w:r>
    </w:p>
    <w:bookmarkEnd w:id="141"/>
    <w:bookmarkStart w:name="z144" w:id="142"/>
    <w:p>
      <w:pPr>
        <w:spacing w:after="0"/>
        <w:ind w:left="0"/>
        <w:jc w:val="both"/>
      </w:pPr>
      <w:r>
        <w:rPr>
          <w:rFonts w:ascii="Times New Roman"/>
          <w:b w:val="false"/>
          <w:i w:val="false"/>
          <w:color w:val="000000"/>
          <w:sz w:val="28"/>
        </w:rPr>
        <w:t>
      82. Объектіні салуды, реконструкциялауды, жаңғыртуды, күрделі жөндеуді жобалау кезінде объектінің басшысы, объектінің террористік тұрғыдан осал объектілерге жатқызу өлшемшарттарына сәйкестігін анықтауы және қажет болған жағдайда тиісті инженерлік-техникалық жарақтандыруды қарастыруы қажет.</w:t>
      </w:r>
    </w:p>
    <w:bookmarkEnd w:id="142"/>
    <w:bookmarkStart w:name="z145" w:id="143"/>
    <w:p>
      <w:pPr>
        <w:spacing w:after="0"/>
        <w:ind w:left="0"/>
        <w:jc w:val="both"/>
      </w:pPr>
      <w:r>
        <w:rPr>
          <w:rFonts w:ascii="Times New Roman"/>
          <w:b w:val="false"/>
          <w:i w:val="false"/>
          <w:color w:val="000000"/>
          <w:sz w:val="28"/>
        </w:rPr>
        <w:t>
      83. Басшының немесе өзге де лауазымды адамдардың шешімі бойынша объектіде қосымша инженерлік-техникалық жабдық орнатылады.</w:t>
      </w:r>
    </w:p>
    <w:bookmarkEnd w:id="143"/>
    <w:bookmarkStart w:name="z146" w:id="144"/>
    <w:p>
      <w:pPr>
        <w:spacing w:after="0"/>
        <w:ind w:left="0"/>
        <w:jc w:val="both"/>
      </w:pPr>
      <w:r>
        <w:rPr>
          <w:rFonts w:ascii="Times New Roman"/>
          <w:b w:val="false"/>
          <w:i w:val="false"/>
          <w:color w:val="000000"/>
          <w:sz w:val="28"/>
        </w:rPr>
        <w:t>
      84. Объектіні инженерлік-техникалық жабдықтармен жарақтандыру жөніндегі іс-шаралардың аяқталу мерзімі объектіге террористік тұрғыдан осал мәртебесін беру туралы (оны объектінің орналасқан жері бойынша аумақтық тізбеге енгізу туралы) хабарлама алған сәттен бастап 6 (алты) айдан аспайды.</w:t>
      </w:r>
    </w:p>
    <w:bookmarkEnd w:id="144"/>
    <w:bookmarkStart w:name="z147" w:id="145"/>
    <w:p>
      <w:pPr>
        <w:spacing w:after="0"/>
        <w:ind w:left="0"/>
        <w:jc w:val="both"/>
      </w:pPr>
      <w:r>
        <w:rPr>
          <w:rFonts w:ascii="Times New Roman"/>
          <w:b w:val="false"/>
          <w:i w:val="false"/>
          <w:color w:val="000000"/>
          <w:sz w:val="28"/>
        </w:rPr>
        <w:t>
      85. Объектілердің үшін терроризмге қарсы қорғалуының жай-күйін комиссиялық тексеріп қарағаннан кейін әкімдік жанындағы терроризмге қарсы комиссиямен келісім бойынша объектілер үшін өзге де мерзімдер белгіленуі мүмкін.</w:t>
      </w:r>
    </w:p>
    <w:bookmarkEnd w:id="145"/>
    <w:bookmarkStart w:name="z148" w:id="146"/>
    <w:p>
      <w:pPr>
        <w:spacing w:after="0"/>
        <w:ind w:left="0"/>
        <w:jc w:val="both"/>
      </w:pPr>
      <w:r>
        <w:rPr>
          <w:rFonts w:ascii="Times New Roman"/>
          <w:b w:val="false"/>
          <w:i w:val="false"/>
          <w:color w:val="000000"/>
          <w:sz w:val="28"/>
        </w:rPr>
        <w:t>
      86. Объектішілік бейнебақылау жүйелерін Бейнемониторингтің ұлттық жүйесіне қосу мерзімдері Бейнемониторингтің ұлттық жүйесінің жұмыс істеу қағидаларында белгіленеді.</w:t>
      </w:r>
    </w:p>
    <w:bookmarkEnd w:id="146"/>
    <w:bookmarkStart w:name="z149" w:id="147"/>
    <w:p>
      <w:pPr>
        <w:spacing w:after="0"/>
        <w:ind w:left="0"/>
        <w:jc w:val="both"/>
      </w:pPr>
      <w:r>
        <w:rPr>
          <w:rFonts w:ascii="Times New Roman"/>
          <w:b w:val="false"/>
          <w:i w:val="false"/>
          <w:color w:val="000000"/>
          <w:sz w:val="28"/>
        </w:rPr>
        <w:t>
      87. Объектілердің инженерлік-техникалық жабдықтары тұрақты негізде жұмыс істейтін күйде болуы тиіс.</w:t>
      </w:r>
    </w:p>
    <w:bookmarkEnd w:id="147"/>
    <w:bookmarkStart w:name="z150" w:id="148"/>
    <w:p>
      <w:pPr>
        <w:spacing w:after="0"/>
        <w:ind w:left="0"/>
        <w:jc w:val="both"/>
      </w:pPr>
      <w:r>
        <w:rPr>
          <w:rFonts w:ascii="Times New Roman"/>
          <w:b w:val="false"/>
          <w:i w:val="false"/>
          <w:color w:val="000000"/>
          <w:sz w:val="28"/>
        </w:rPr>
        <w:t>
      88. Объектілер күзет және дабыл сигнализациясымен қол жеткізуді бақылау және басқару, жарықтандыру, бейнебақылау жүйесінің үздіксіз жұмысын қамтамасыз ету үшін резервтік электрмен жабдықтау жүйелерімен және құралдарымен жарақтандырылады.</w:t>
      </w:r>
    </w:p>
    <w:bookmarkEnd w:id="148"/>
    <w:bookmarkStart w:name="z151" w:id="149"/>
    <w:p>
      <w:pPr>
        <w:spacing w:after="0"/>
        <w:ind w:left="0"/>
        <w:jc w:val="both"/>
      </w:pPr>
      <w:r>
        <w:rPr>
          <w:rFonts w:ascii="Times New Roman"/>
          <w:b w:val="false"/>
          <w:i w:val="false"/>
          <w:color w:val="000000"/>
          <w:sz w:val="28"/>
        </w:rPr>
        <w:t>
      89. Объектілер кіру топтары орналасқан жағдайда, сондай-ақ жұмыскерлердің көлік құралдарының қозғалыс жолдарына тікелей жақын болуы мүмкін ашық орындар болған жағдайда, объектілер соқтығысу қаупін болғызбау мақсатында көлік құралдарының жылдамдығын төмендету құралдарымен жабдықталады.</w:t>
      </w:r>
    </w:p>
    <w:bookmarkEnd w:id="149"/>
    <w:bookmarkStart w:name="z152" w:id="150"/>
    <w:p>
      <w:pPr>
        <w:spacing w:after="0"/>
        <w:ind w:left="0"/>
        <w:jc w:val="both"/>
      </w:pPr>
      <w:r>
        <w:rPr>
          <w:rFonts w:ascii="Times New Roman"/>
          <w:b w:val="false"/>
          <w:i w:val="false"/>
          <w:color w:val="000000"/>
          <w:sz w:val="28"/>
        </w:rPr>
        <w:t>
      90. Көлік құралдарының жылдамдығын төмендету мынадай құралдардың бірін: гүл құмыраларын (биіктігі кемінде 50 сантиметр), сәулет және ландшафт элементтерін және басқа да антитарандық құрылғыларды пайдалану арқылы қамтамасыз 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қарамағындағы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1-қосымша</w:t>
            </w:r>
          </w:p>
        </w:tc>
      </w:tr>
    </w:tbl>
    <w:bookmarkStart w:name="z154" w:id="151"/>
    <w:p>
      <w:pPr>
        <w:spacing w:after="0"/>
        <w:ind w:left="0"/>
        <w:jc w:val="left"/>
      </w:pPr>
      <w:r>
        <w:rPr>
          <w:rFonts w:ascii="Times New Roman"/>
          <w:b/>
          <w:i w:val="false"/>
          <w:color w:val="000000"/>
        </w:rPr>
        <w:t xml:space="preserve"> Қазақстан Республикасы Қаржы министрлігінің қарамағындағы террористік тұрғыдан осал объектілерге және аумағына алып өтуге тыйым салынған нәрселер мен заттардың тізбесі</w:t>
      </w:r>
    </w:p>
    <w:bookmarkEnd w:id="151"/>
    <w:bookmarkStart w:name="z155" w:id="152"/>
    <w:p>
      <w:pPr>
        <w:spacing w:after="0"/>
        <w:ind w:left="0"/>
        <w:jc w:val="both"/>
      </w:pPr>
      <w:r>
        <w:rPr>
          <w:rFonts w:ascii="Times New Roman"/>
          <w:b w:val="false"/>
          <w:i w:val="false"/>
          <w:color w:val="000000"/>
          <w:sz w:val="28"/>
        </w:rPr>
        <w:t>
      1. Қару:</w:t>
      </w:r>
    </w:p>
    <w:bookmarkEnd w:id="152"/>
    <w:p>
      <w:pPr>
        <w:spacing w:after="0"/>
        <w:ind w:left="0"/>
        <w:jc w:val="both"/>
      </w:pPr>
      <w:r>
        <w:rPr>
          <w:rFonts w:ascii="Times New Roman"/>
          <w:b w:val="false"/>
          <w:i w:val="false"/>
          <w:color w:val="000000"/>
          <w:sz w:val="28"/>
        </w:rPr>
        <w:t>
      1) атыс қаруы;</w:t>
      </w:r>
    </w:p>
    <w:p>
      <w:pPr>
        <w:spacing w:after="0"/>
        <w:ind w:left="0"/>
        <w:jc w:val="both"/>
      </w:pPr>
      <w:r>
        <w:rPr>
          <w:rFonts w:ascii="Times New Roman"/>
          <w:b w:val="false"/>
          <w:i w:val="false"/>
          <w:color w:val="000000"/>
          <w:sz w:val="28"/>
        </w:rPr>
        <w:t>
      2) жарақаттаушы, газды және жарық-дыбыстық әсер ететін патрондары бар ұңғысыз қару;</w:t>
      </w:r>
    </w:p>
    <w:p>
      <w:pPr>
        <w:spacing w:after="0"/>
        <w:ind w:left="0"/>
        <w:jc w:val="both"/>
      </w:pPr>
      <w:r>
        <w:rPr>
          <w:rFonts w:ascii="Times New Roman"/>
          <w:b w:val="false"/>
          <w:i w:val="false"/>
          <w:color w:val="000000"/>
          <w:sz w:val="28"/>
        </w:rPr>
        <w:t>
      3) суық қару, сондай-ақ суық қаруға жатпайтын әртүрлі пышақтар;</w:t>
      </w:r>
    </w:p>
    <w:p>
      <w:pPr>
        <w:spacing w:after="0"/>
        <w:ind w:left="0"/>
        <w:jc w:val="both"/>
      </w:pPr>
      <w:r>
        <w:rPr>
          <w:rFonts w:ascii="Times New Roman"/>
          <w:b w:val="false"/>
          <w:i w:val="false"/>
          <w:color w:val="000000"/>
          <w:sz w:val="28"/>
        </w:rPr>
        <w:t>
      4) лақтыратын қару;</w:t>
      </w:r>
    </w:p>
    <w:p>
      <w:pPr>
        <w:spacing w:after="0"/>
        <w:ind w:left="0"/>
        <w:jc w:val="both"/>
      </w:pPr>
      <w:r>
        <w:rPr>
          <w:rFonts w:ascii="Times New Roman"/>
          <w:b w:val="false"/>
          <w:i w:val="false"/>
          <w:color w:val="000000"/>
          <w:sz w:val="28"/>
        </w:rPr>
        <w:t>
      5) пневматикалық;</w:t>
      </w:r>
    </w:p>
    <w:p>
      <w:pPr>
        <w:spacing w:after="0"/>
        <w:ind w:left="0"/>
        <w:jc w:val="both"/>
      </w:pPr>
      <w:r>
        <w:rPr>
          <w:rFonts w:ascii="Times New Roman"/>
          <w:b w:val="false"/>
          <w:i w:val="false"/>
          <w:color w:val="000000"/>
          <w:sz w:val="28"/>
        </w:rPr>
        <w:t>
      6) газды;</w:t>
      </w:r>
    </w:p>
    <w:p>
      <w:pPr>
        <w:spacing w:after="0"/>
        <w:ind w:left="0"/>
        <w:jc w:val="both"/>
      </w:pPr>
      <w:r>
        <w:rPr>
          <w:rFonts w:ascii="Times New Roman"/>
          <w:b w:val="false"/>
          <w:i w:val="false"/>
          <w:color w:val="000000"/>
          <w:sz w:val="28"/>
        </w:rPr>
        <w:t>
      7) электрлік;</w:t>
      </w:r>
    </w:p>
    <w:p>
      <w:pPr>
        <w:spacing w:after="0"/>
        <w:ind w:left="0"/>
        <w:jc w:val="both"/>
      </w:pPr>
      <w:r>
        <w:rPr>
          <w:rFonts w:ascii="Times New Roman"/>
          <w:b w:val="false"/>
          <w:i w:val="false"/>
          <w:color w:val="000000"/>
          <w:sz w:val="28"/>
        </w:rPr>
        <w:t>
      8) сигналдық;</w:t>
      </w:r>
    </w:p>
    <w:p>
      <w:pPr>
        <w:spacing w:after="0"/>
        <w:ind w:left="0"/>
        <w:jc w:val="both"/>
      </w:pPr>
      <w:r>
        <w:rPr>
          <w:rFonts w:ascii="Times New Roman"/>
          <w:b w:val="false"/>
          <w:i w:val="false"/>
          <w:color w:val="000000"/>
          <w:sz w:val="28"/>
        </w:rPr>
        <w:t>
      9) зақымдаушы әсері радиоактивті сәулелену мен биологиялық әсерді пайдалануға негізделген қару мен заттар;</w:t>
      </w:r>
    </w:p>
    <w:p>
      <w:pPr>
        <w:spacing w:after="0"/>
        <w:ind w:left="0"/>
        <w:jc w:val="both"/>
      </w:pPr>
      <w:r>
        <w:rPr>
          <w:rFonts w:ascii="Times New Roman"/>
          <w:b w:val="false"/>
          <w:i w:val="false"/>
          <w:color w:val="000000"/>
          <w:sz w:val="28"/>
        </w:rPr>
        <w:t>
      10) зақымдайтын әсері электромагниттік, жарық, жылу, инфрадыбыстық немесе ультрадыбыстық сәулеленуді пайдалануға негізделген қару мен заттар;</w:t>
      </w:r>
    </w:p>
    <w:p>
      <w:pPr>
        <w:spacing w:after="0"/>
        <w:ind w:left="0"/>
        <w:jc w:val="both"/>
      </w:pPr>
      <w:r>
        <w:rPr>
          <w:rFonts w:ascii="Times New Roman"/>
          <w:b w:val="false"/>
          <w:i w:val="false"/>
          <w:color w:val="000000"/>
          <w:sz w:val="28"/>
        </w:rPr>
        <w:t>
      11) жоғарыда аталған қару түрлерін имитациялайтын заттар;</w:t>
      </w:r>
    </w:p>
    <w:p>
      <w:pPr>
        <w:spacing w:after="0"/>
        <w:ind w:left="0"/>
        <w:jc w:val="both"/>
      </w:pPr>
      <w:r>
        <w:rPr>
          <w:rFonts w:ascii="Times New Roman"/>
          <w:b w:val="false"/>
          <w:i w:val="false"/>
          <w:color w:val="000000"/>
          <w:sz w:val="28"/>
        </w:rPr>
        <w:t>
      12) қару ретінде пайдаланылатын заттар (соққы-жару, лақтыру және тесу-кесу әрекеттері);</w:t>
      </w:r>
    </w:p>
    <w:p>
      <w:pPr>
        <w:spacing w:after="0"/>
        <w:ind w:left="0"/>
        <w:jc w:val="both"/>
      </w:pPr>
      <w:r>
        <w:rPr>
          <w:rFonts w:ascii="Times New Roman"/>
          <w:b w:val="false"/>
          <w:i w:val="false"/>
          <w:color w:val="000000"/>
          <w:sz w:val="28"/>
        </w:rPr>
        <w:t>
      13) қаруға оқ-дәрілер және оның құрамдас бөліктері.</w:t>
      </w:r>
    </w:p>
    <w:bookmarkStart w:name="z156" w:id="153"/>
    <w:p>
      <w:pPr>
        <w:spacing w:after="0"/>
        <w:ind w:left="0"/>
        <w:jc w:val="both"/>
      </w:pPr>
      <w:r>
        <w:rPr>
          <w:rFonts w:ascii="Times New Roman"/>
          <w:b w:val="false"/>
          <w:i w:val="false"/>
          <w:color w:val="000000"/>
          <w:sz w:val="28"/>
        </w:rPr>
        <w:t>
      2. Механикалық және аэрозольдік тозаңдатқыштар және адам ағзасына жас ағызатын, тітіркендіретін және теріс әсер ететін құралдармен жарақталған құрылғылар.</w:t>
      </w:r>
    </w:p>
    <w:bookmarkEnd w:id="153"/>
    <w:bookmarkStart w:name="z157" w:id="154"/>
    <w:p>
      <w:pPr>
        <w:spacing w:after="0"/>
        <w:ind w:left="0"/>
        <w:jc w:val="both"/>
      </w:pPr>
      <w:r>
        <w:rPr>
          <w:rFonts w:ascii="Times New Roman"/>
          <w:b w:val="false"/>
          <w:i w:val="false"/>
          <w:color w:val="000000"/>
          <w:sz w:val="28"/>
        </w:rPr>
        <w:t>
      3. Заттар:</w:t>
      </w:r>
    </w:p>
    <w:bookmarkEnd w:id="154"/>
    <w:p>
      <w:pPr>
        <w:spacing w:after="0"/>
        <w:ind w:left="0"/>
        <w:jc w:val="both"/>
      </w:pPr>
      <w:r>
        <w:rPr>
          <w:rFonts w:ascii="Times New Roman"/>
          <w:b w:val="false"/>
          <w:i w:val="false"/>
          <w:color w:val="000000"/>
          <w:sz w:val="28"/>
        </w:rPr>
        <w:t>
      1) жарылғыш;</w:t>
      </w:r>
    </w:p>
    <w:p>
      <w:pPr>
        <w:spacing w:after="0"/>
        <w:ind w:left="0"/>
        <w:jc w:val="both"/>
      </w:pPr>
      <w:r>
        <w:rPr>
          <w:rFonts w:ascii="Times New Roman"/>
          <w:b w:val="false"/>
          <w:i w:val="false"/>
          <w:color w:val="000000"/>
          <w:sz w:val="28"/>
        </w:rPr>
        <w:t>
      2) улы;</w:t>
      </w:r>
    </w:p>
    <w:p>
      <w:pPr>
        <w:spacing w:after="0"/>
        <w:ind w:left="0"/>
        <w:jc w:val="both"/>
      </w:pPr>
      <w:r>
        <w:rPr>
          <w:rFonts w:ascii="Times New Roman"/>
          <w:b w:val="false"/>
          <w:i w:val="false"/>
          <w:color w:val="000000"/>
          <w:sz w:val="28"/>
        </w:rPr>
        <w:t>
      3) уландырғыш;</w:t>
      </w:r>
    </w:p>
    <w:p>
      <w:pPr>
        <w:spacing w:after="0"/>
        <w:ind w:left="0"/>
        <w:jc w:val="both"/>
      </w:pPr>
      <w:r>
        <w:rPr>
          <w:rFonts w:ascii="Times New Roman"/>
          <w:b w:val="false"/>
          <w:i w:val="false"/>
          <w:color w:val="000000"/>
          <w:sz w:val="28"/>
        </w:rPr>
        <w:t>
      4) радиоактивті;</w:t>
      </w:r>
    </w:p>
    <w:p>
      <w:pPr>
        <w:spacing w:after="0"/>
        <w:ind w:left="0"/>
        <w:jc w:val="both"/>
      </w:pPr>
      <w:r>
        <w:rPr>
          <w:rFonts w:ascii="Times New Roman"/>
          <w:b w:val="false"/>
          <w:i w:val="false"/>
          <w:color w:val="000000"/>
          <w:sz w:val="28"/>
        </w:rPr>
        <w:t>
      5) күйдіргіш;</w:t>
      </w:r>
    </w:p>
    <w:p>
      <w:pPr>
        <w:spacing w:after="0"/>
        <w:ind w:left="0"/>
        <w:jc w:val="both"/>
      </w:pPr>
      <w:r>
        <w:rPr>
          <w:rFonts w:ascii="Times New Roman"/>
          <w:b w:val="false"/>
          <w:i w:val="false"/>
          <w:color w:val="000000"/>
          <w:sz w:val="28"/>
        </w:rPr>
        <w:t>
      6) пиротехникалық;</w:t>
      </w:r>
    </w:p>
    <w:p>
      <w:pPr>
        <w:spacing w:after="0"/>
        <w:ind w:left="0"/>
        <w:jc w:val="both"/>
      </w:pPr>
      <w:r>
        <w:rPr>
          <w:rFonts w:ascii="Times New Roman"/>
          <w:b w:val="false"/>
          <w:i w:val="false"/>
          <w:color w:val="000000"/>
          <w:sz w:val="28"/>
        </w:rPr>
        <w:t>
      7) тез тұтанғыш.</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қарамағындағы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2-қосымша</w:t>
            </w:r>
          </w:p>
        </w:tc>
      </w:tr>
    </w:tbl>
    <w:bookmarkStart w:name="z159" w:id="155"/>
    <w:p>
      <w:pPr>
        <w:spacing w:after="0"/>
        <w:ind w:left="0"/>
        <w:jc w:val="left"/>
      </w:pPr>
      <w:r>
        <w:rPr>
          <w:rFonts w:ascii="Times New Roman"/>
          <w:b/>
          <w:i w:val="false"/>
          <w:color w:val="000000"/>
        </w:rPr>
        <w:t xml:space="preserve"> Сабақ тақырыптарының нұсқалары</w:t>
      </w:r>
    </w:p>
    <w:bookmarkEnd w:id="155"/>
    <w:bookmarkStart w:name="z160" w:id="156"/>
    <w:p>
      <w:pPr>
        <w:spacing w:after="0"/>
        <w:ind w:left="0"/>
        <w:jc w:val="both"/>
      </w:pPr>
      <w:r>
        <w:rPr>
          <w:rFonts w:ascii="Times New Roman"/>
          <w:b w:val="false"/>
          <w:i w:val="false"/>
          <w:color w:val="000000"/>
          <w:sz w:val="28"/>
        </w:rPr>
        <w:t>
      1. Оқу сабақтары (теориялық) тақырыптарының нұсқалары:</w:t>
      </w:r>
    </w:p>
    <w:bookmarkEnd w:id="156"/>
    <w:p>
      <w:pPr>
        <w:spacing w:after="0"/>
        <w:ind w:left="0"/>
        <w:jc w:val="both"/>
      </w:pPr>
      <w:r>
        <w:rPr>
          <w:rFonts w:ascii="Times New Roman"/>
          <w:b w:val="false"/>
          <w:i w:val="false"/>
          <w:color w:val="000000"/>
          <w:sz w:val="28"/>
        </w:rPr>
        <w:t>
      1) терроризмге қарсы қауіпсіздік мәселелері жөніндегі заңнаманың негізгі талаптары;</w:t>
      </w:r>
    </w:p>
    <w:p>
      <w:pPr>
        <w:spacing w:after="0"/>
        <w:ind w:left="0"/>
        <w:jc w:val="both"/>
      </w:pPr>
      <w:r>
        <w:rPr>
          <w:rFonts w:ascii="Times New Roman"/>
          <w:b w:val="false"/>
          <w:i w:val="false"/>
          <w:color w:val="000000"/>
          <w:sz w:val="28"/>
        </w:rPr>
        <w:t>
      2) терроризмнің мәні мен қоғамдық қауіптілігі, террористік сипаттағы әрекеттерді жасағаны үшін жауапкершілік;</w:t>
      </w:r>
    </w:p>
    <w:p>
      <w:pPr>
        <w:spacing w:after="0"/>
        <w:ind w:left="0"/>
        <w:jc w:val="both"/>
      </w:pPr>
      <w:r>
        <w:rPr>
          <w:rFonts w:ascii="Times New Roman"/>
          <w:b w:val="false"/>
          <w:i w:val="false"/>
          <w:color w:val="000000"/>
          <w:sz w:val="28"/>
        </w:rPr>
        <w:t>
      3) террористік қауіптің ықтимал көздері туралы хабарлау;</w:t>
      </w:r>
    </w:p>
    <w:p>
      <w:pPr>
        <w:spacing w:after="0"/>
        <w:ind w:left="0"/>
        <w:jc w:val="both"/>
      </w:pPr>
      <w:r>
        <w:rPr>
          <w:rFonts w:ascii="Times New Roman"/>
          <w:b w:val="false"/>
          <w:i w:val="false"/>
          <w:color w:val="000000"/>
          <w:sz w:val="28"/>
        </w:rPr>
        <w:t>
      4) объектілердің түрлі адамдардың топтарының террористік сипаттағы ықтимал қауіп-қатерлерге іс-қимыл алгоритмдерінің мақсаты және олармен жалпы танысу.</w:t>
      </w:r>
    </w:p>
    <w:bookmarkStart w:name="z161" w:id="157"/>
    <w:p>
      <w:pPr>
        <w:spacing w:after="0"/>
        <w:ind w:left="0"/>
        <w:jc w:val="both"/>
      </w:pPr>
      <w:r>
        <w:rPr>
          <w:rFonts w:ascii="Times New Roman"/>
          <w:b w:val="false"/>
          <w:i w:val="false"/>
          <w:color w:val="000000"/>
          <w:sz w:val="28"/>
        </w:rPr>
        <w:t>
      2. Тақырыптық нұсқама объектінің әрбір қызметкерін терроризм актісін жасау немесе оның объект аумағы шегінде жасалу қаупі жағдайындағы дербес мінез-құлық тәртібімен және іс-қимылдармен егжей-тегжейлі танысуына сәйкес жүргізіледі.</w:t>
      </w:r>
    </w:p>
    <w:bookmarkEnd w:id="157"/>
    <w:bookmarkStart w:name="z162" w:id="158"/>
    <w:p>
      <w:pPr>
        <w:spacing w:after="0"/>
        <w:ind w:left="0"/>
        <w:jc w:val="both"/>
      </w:pPr>
      <w:r>
        <w:rPr>
          <w:rFonts w:ascii="Times New Roman"/>
          <w:b w:val="false"/>
          <w:i w:val="false"/>
          <w:color w:val="000000"/>
          <w:sz w:val="28"/>
        </w:rPr>
        <w:t>
      3. Практикалық сабақтар тақырыптарының нұсқалары:</w:t>
      </w:r>
    </w:p>
    <w:bookmarkEnd w:id="158"/>
    <w:p>
      <w:pPr>
        <w:spacing w:after="0"/>
        <w:ind w:left="0"/>
        <w:jc w:val="both"/>
      </w:pPr>
      <w:r>
        <w:rPr>
          <w:rFonts w:ascii="Times New Roman"/>
          <w:b w:val="false"/>
          <w:i w:val="false"/>
          <w:color w:val="000000"/>
          <w:sz w:val="28"/>
        </w:rPr>
        <w:t>
      Объекті қызметкерлерінің, күзет қызметкерлерінің практикалық іс-қимылдарын пысықтау:</w:t>
      </w:r>
    </w:p>
    <w:p>
      <w:pPr>
        <w:spacing w:after="0"/>
        <w:ind w:left="0"/>
        <w:jc w:val="both"/>
      </w:pPr>
      <w:r>
        <w:rPr>
          <w:rFonts w:ascii="Times New Roman"/>
          <w:b w:val="false"/>
          <w:i w:val="false"/>
          <w:color w:val="000000"/>
          <w:sz w:val="28"/>
        </w:rPr>
        <w:t>
      1) иесіз заттар мен күдікті заттарды табу мақсатында үй-жайларды қарап тексеруді ұйымдастыру бойынша;</w:t>
      </w:r>
    </w:p>
    <w:p>
      <w:pPr>
        <w:spacing w:after="0"/>
        <w:ind w:left="0"/>
        <w:jc w:val="both"/>
      </w:pPr>
      <w:r>
        <w:rPr>
          <w:rFonts w:ascii="Times New Roman"/>
          <w:b w:val="false"/>
          <w:i w:val="false"/>
          <w:color w:val="000000"/>
          <w:sz w:val="28"/>
        </w:rPr>
        <w:t>
      2) иесіз заттар, күдікті заттар табылған және миналау туралы хабар алған кездегі іс-әрекеттер;</w:t>
      </w:r>
    </w:p>
    <w:p>
      <w:pPr>
        <w:spacing w:after="0"/>
        <w:ind w:left="0"/>
        <w:jc w:val="both"/>
      </w:pPr>
      <w:r>
        <w:rPr>
          <w:rFonts w:ascii="Times New Roman"/>
          <w:b w:val="false"/>
          <w:i w:val="false"/>
          <w:color w:val="000000"/>
          <w:sz w:val="28"/>
        </w:rPr>
        <w:t>
       3) иесіз заттар, күдікті заттар табылған және объектіні миналау туралы хабар алынған кезде ішкі істер органдарын, уәкілетті органдарды хабардар ету тәртібі бойынша;</w:t>
      </w:r>
    </w:p>
    <w:p>
      <w:pPr>
        <w:spacing w:after="0"/>
        <w:ind w:left="0"/>
        <w:jc w:val="both"/>
      </w:pPr>
      <w:r>
        <w:rPr>
          <w:rFonts w:ascii="Times New Roman"/>
          <w:b w:val="false"/>
          <w:i w:val="false"/>
          <w:color w:val="000000"/>
          <w:sz w:val="28"/>
        </w:rPr>
        <w:t>
      4) персоналды және объектіге келушілерді хабардар етуді ұйымдастыру бойынша;</w:t>
      </w:r>
    </w:p>
    <w:p>
      <w:pPr>
        <w:spacing w:after="0"/>
        <w:ind w:left="0"/>
        <w:jc w:val="both"/>
      </w:pPr>
      <w:r>
        <w:rPr>
          <w:rFonts w:ascii="Times New Roman"/>
          <w:b w:val="false"/>
          <w:i w:val="false"/>
          <w:color w:val="000000"/>
          <w:sz w:val="28"/>
        </w:rPr>
        <w:t>
      5) объект персоналы мен келушілерін эвакуациялауды ұйымдастыру бойынша;</w:t>
      </w:r>
    </w:p>
    <w:p>
      <w:pPr>
        <w:spacing w:after="0"/>
        <w:ind w:left="0"/>
        <w:jc w:val="both"/>
      </w:pPr>
      <w:r>
        <w:rPr>
          <w:rFonts w:ascii="Times New Roman"/>
          <w:b w:val="false"/>
          <w:i w:val="false"/>
          <w:color w:val="000000"/>
          <w:sz w:val="28"/>
        </w:rPr>
        <w:t>
      6) адамдарды эвакуациялау кезінде іс-қимылдарды ұйымдастыру бойынша.</w:t>
      </w:r>
    </w:p>
    <w:p>
      <w:pPr>
        <w:spacing w:after="0"/>
        <w:ind w:left="0"/>
        <w:jc w:val="both"/>
      </w:pPr>
      <w:r>
        <w:rPr>
          <w:rFonts w:ascii="Times New Roman"/>
          <w:b w:val="false"/>
          <w:i w:val="false"/>
          <w:color w:val="000000"/>
          <w:sz w:val="28"/>
        </w:rPr>
        <w:t>
      7) Алғашқы медициналық көмек көрсету:</w:t>
      </w:r>
    </w:p>
    <w:p>
      <w:pPr>
        <w:spacing w:after="0"/>
        <w:ind w:left="0"/>
        <w:jc w:val="both"/>
      </w:pPr>
      <w:r>
        <w:rPr>
          <w:rFonts w:ascii="Times New Roman"/>
          <w:b w:val="false"/>
          <w:i w:val="false"/>
          <w:color w:val="000000"/>
          <w:sz w:val="28"/>
        </w:rPr>
        <w:t>
      атыс, сынық жаралар, шаншылып-кесілген, жыртылған жаралар;</w:t>
      </w:r>
    </w:p>
    <w:p>
      <w:pPr>
        <w:spacing w:after="0"/>
        <w:ind w:left="0"/>
        <w:jc w:val="both"/>
      </w:pPr>
      <w:r>
        <w:rPr>
          <w:rFonts w:ascii="Times New Roman"/>
          <w:b w:val="false"/>
          <w:i w:val="false"/>
          <w:color w:val="000000"/>
          <w:sz w:val="28"/>
        </w:rPr>
        <w:t>
      күйік;</w:t>
      </w:r>
    </w:p>
    <w:p>
      <w:pPr>
        <w:spacing w:after="0"/>
        <w:ind w:left="0"/>
        <w:jc w:val="both"/>
      </w:pPr>
      <w:r>
        <w:rPr>
          <w:rFonts w:ascii="Times New Roman"/>
          <w:b w:val="false"/>
          <w:i w:val="false"/>
          <w:color w:val="000000"/>
          <w:sz w:val="28"/>
        </w:rPr>
        <w:t>
      сүйектердің сынуы, буындардың шығуы;</w:t>
      </w:r>
    </w:p>
    <w:p>
      <w:pPr>
        <w:spacing w:after="0"/>
        <w:ind w:left="0"/>
        <w:jc w:val="both"/>
      </w:pPr>
      <w:r>
        <w:rPr>
          <w:rFonts w:ascii="Times New Roman"/>
          <w:b w:val="false"/>
          <w:i w:val="false"/>
          <w:color w:val="000000"/>
          <w:sz w:val="28"/>
        </w:rPr>
        <w:t>
      көміртегі тотығымен және басқа да улы заттармен улану;</w:t>
      </w:r>
    </w:p>
    <w:p>
      <w:pPr>
        <w:spacing w:after="0"/>
        <w:ind w:left="0"/>
        <w:jc w:val="both"/>
      </w:pPr>
      <w:r>
        <w:rPr>
          <w:rFonts w:ascii="Times New Roman"/>
          <w:b w:val="false"/>
          <w:i w:val="false"/>
          <w:color w:val="000000"/>
          <w:sz w:val="28"/>
        </w:rPr>
        <w:t>
      шок алу жағдайлары, контузиялар;</w:t>
      </w:r>
    </w:p>
    <w:p>
      <w:pPr>
        <w:spacing w:after="0"/>
        <w:ind w:left="0"/>
        <w:jc w:val="both"/>
      </w:pPr>
      <w:r>
        <w:rPr>
          <w:rFonts w:ascii="Times New Roman"/>
          <w:b w:val="false"/>
          <w:i w:val="false"/>
          <w:color w:val="000000"/>
          <w:sz w:val="28"/>
        </w:rPr>
        <w:t>
      мидың шайқалуы кезінде.</w:t>
      </w:r>
    </w:p>
    <w:p>
      <w:pPr>
        <w:spacing w:after="0"/>
        <w:ind w:left="0"/>
        <w:jc w:val="both"/>
      </w:pPr>
      <w:r>
        <w:rPr>
          <w:rFonts w:ascii="Times New Roman"/>
          <w:b w:val="false"/>
          <w:i w:val="false"/>
          <w:color w:val="000000"/>
          <w:sz w:val="28"/>
        </w:rPr>
        <w:t>
      8) террористің сыртқы белгілері:</w:t>
      </w:r>
    </w:p>
    <w:p>
      <w:pPr>
        <w:spacing w:after="0"/>
        <w:ind w:left="0"/>
        <w:jc w:val="both"/>
      </w:pPr>
      <w:r>
        <w:rPr>
          <w:rFonts w:ascii="Times New Roman"/>
          <w:b w:val="false"/>
          <w:i w:val="false"/>
          <w:color w:val="000000"/>
          <w:sz w:val="28"/>
        </w:rPr>
        <w:t>
      қолдан жасалған жарылғыш құрылғының (бұдан әрі – ҚЖЖҚ) элементтерін жасыруға арналған ауа-райына сәйкес келмейтін кең киім;</w:t>
      </w:r>
    </w:p>
    <w:p>
      <w:pPr>
        <w:spacing w:after="0"/>
        <w:ind w:left="0"/>
        <w:jc w:val="both"/>
      </w:pPr>
      <w:r>
        <w:rPr>
          <w:rFonts w:ascii="Times New Roman"/>
          <w:b w:val="false"/>
          <w:i w:val="false"/>
          <w:color w:val="000000"/>
          <w:sz w:val="28"/>
        </w:rPr>
        <w:t>
      киімнің астынан шығып тұратын ҚЖЖҚ элементтері, сымдар, тумблерлер, ажыратқыштар;</w:t>
      </w:r>
    </w:p>
    <w:p>
      <w:pPr>
        <w:spacing w:after="0"/>
        <w:ind w:left="0"/>
        <w:jc w:val="both"/>
      </w:pPr>
      <w:r>
        <w:rPr>
          <w:rFonts w:ascii="Times New Roman"/>
          <w:b w:val="false"/>
          <w:i w:val="false"/>
          <w:color w:val="000000"/>
          <w:sz w:val="28"/>
        </w:rPr>
        <w:t>
      қолында қаруды немесе жарылғыш құрылғыны жасыруға болатын үлкен сөмкелер мен баулдың болуы;</w:t>
      </w:r>
    </w:p>
    <w:p>
      <w:pPr>
        <w:spacing w:after="0"/>
        <w:ind w:left="0"/>
        <w:jc w:val="both"/>
      </w:pPr>
      <w:r>
        <w:rPr>
          <w:rFonts w:ascii="Times New Roman"/>
          <w:b w:val="false"/>
          <w:i w:val="false"/>
          <w:color w:val="000000"/>
          <w:sz w:val="28"/>
        </w:rPr>
        <w:t>
      тасымалданатын заттарға мұқият қарау, оларды денеге баса және жиі ұстап көру;</w:t>
      </w:r>
    </w:p>
    <w:p>
      <w:pPr>
        <w:spacing w:after="0"/>
        <w:ind w:left="0"/>
        <w:jc w:val="both"/>
      </w:pPr>
      <w:r>
        <w:rPr>
          <w:rFonts w:ascii="Times New Roman"/>
          <w:b w:val="false"/>
          <w:i w:val="false"/>
          <w:color w:val="000000"/>
          <w:sz w:val="28"/>
        </w:rPr>
        <w:t>
      әртүрлі бұзылулар болуы мүмкін камуфляжды нысанды киімді пайдалану (шеврондардың болмауы, қалыптың төменгі және жоғарғы бөліктері түсінің сәйкес келмеуі, бас киім);</w:t>
      </w:r>
    </w:p>
    <w:p>
      <w:pPr>
        <w:spacing w:after="0"/>
        <w:ind w:left="0"/>
        <w:jc w:val="both"/>
      </w:pPr>
      <w:r>
        <w:rPr>
          <w:rFonts w:ascii="Times New Roman"/>
          <w:b w:val="false"/>
          <w:i w:val="false"/>
          <w:color w:val="000000"/>
          <w:sz w:val="28"/>
        </w:rPr>
        <w:t>
      байланыс жүйесі күзет (өткізу) бекетіндегі (пунктіндегі) кезекші мен қызмет көрсету аумағында қауіпсіздікті қамтамасыз ету жөніндегі нарядтар арасында, сондай-ақ қызмет көрсету аумағы шегінде олардың арасында екі жақты радиобайланысты қамтамасыз етуі;</w:t>
      </w:r>
    </w:p>
    <w:p>
      <w:pPr>
        <w:spacing w:after="0"/>
        <w:ind w:left="0"/>
        <w:jc w:val="both"/>
      </w:pPr>
      <w:r>
        <w:rPr>
          <w:rFonts w:ascii="Times New Roman"/>
          <w:b w:val="false"/>
          <w:i w:val="false"/>
          <w:color w:val="000000"/>
          <w:sz w:val="28"/>
        </w:rPr>
        <w:t>
      дабылды дереу жіберуге мүмкіндік беретін (мобильді немесе стационарлық);</w:t>
      </w:r>
    </w:p>
    <w:p>
      <w:pPr>
        <w:spacing w:after="0"/>
        <w:ind w:left="0"/>
        <w:jc w:val="both"/>
      </w:pPr>
      <w:r>
        <w:rPr>
          <w:rFonts w:ascii="Times New Roman"/>
          <w:b w:val="false"/>
          <w:i w:val="false"/>
          <w:color w:val="000000"/>
          <w:sz w:val="28"/>
        </w:rPr>
        <w:t>
      дабыл түймесі объектіде терроризм актісінің жасалу қаупі туралы уәкілетті органдарды уақтылы хабардар ету мақсатында күзет (өткізу) бекетінде (пунктінде) орнатылады.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қарамағындағы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3-қосымша</w:t>
            </w:r>
          </w:p>
        </w:tc>
      </w:tr>
    </w:tbl>
    <w:bookmarkStart w:name="z164" w:id="159"/>
    <w:p>
      <w:pPr>
        <w:spacing w:after="0"/>
        <w:ind w:left="0"/>
        <w:jc w:val="left"/>
      </w:pPr>
      <w:r>
        <w:rPr>
          <w:rFonts w:ascii="Times New Roman"/>
          <w:b/>
          <w:i w:val="false"/>
          <w:color w:val="000000"/>
        </w:rPr>
        <w:t xml:space="preserve"> Терроризмге қарсы дайындық бойынша оқу іс-шараларын есепке алу журналы № ___</w:t>
      </w:r>
    </w:p>
    <w:bookmarkEnd w:id="159"/>
    <w:p>
      <w:pPr>
        <w:spacing w:after="0"/>
        <w:ind w:left="0"/>
        <w:jc w:val="both"/>
      </w:pPr>
      <w:r>
        <w:rPr>
          <w:rFonts w:ascii="Times New Roman"/>
          <w:b w:val="false"/>
          <w:i w:val="false"/>
          <w:color w:val="000000"/>
          <w:sz w:val="28"/>
        </w:rPr>
        <w:t>
      Журналды жүргізу басталған күн 20__ жыл "___" _________.</w:t>
      </w:r>
    </w:p>
    <w:p>
      <w:pPr>
        <w:spacing w:after="0"/>
        <w:ind w:left="0"/>
        <w:jc w:val="both"/>
      </w:pPr>
      <w:r>
        <w:rPr>
          <w:rFonts w:ascii="Times New Roman"/>
          <w:b w:val="false"/>
          <w:i w:val="false"/>
          <w:color w:val="000000"/>
          <w:sz w:val="28"/>
        </w:rPr>
        <w:t xml:space="preserve">
      Журналды жүргізу аяқталған күн 20__ жыл "___" __________. </w:t>
      </w:r>
    </w:p>
    <w:p>
      <w:pPr>
        <w:spacing w:after="0"/>
        <w:ind w:left="0"/>
        <w:jc w:val="both"/>
      </w:pPr>
      <w:r>
        <w:rPr>
          <w:rFonts w:ascii="Times New Roman"/>
          <w:b w:val="false"/>
          <w:i w:val="false"/>
          <w:color w:val="000000"/>
          <w:sz w:val="28"/>
        </w:rPr>
        <w:t>
      (ішкі жағы)</w:t>
      </w:r>
    </w:p>
    <w:p>
      <w:pPr>
        <w:spacing w:after="0"/>
        <w:ind w:left="0"/>
        <w:jc w:val="both"/>
      </w:pPr>
      <w:r>
        <w:rPr>
          <w:rFonts w:ascii="Times New Roman"/>
          <w:b w:val="false"/>
          <w:i w:val="false"/>
          <w:color w:val="000000"/>
          <w:sz w:val="28"/>
        </w:rPr>
        <w:t>
      Бөлім 1. Нұсқама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тегі аты-жөні әкесінің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тегі аты-жөні әкесінің аты (әкесінің аты бар болса)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165" w:id="160"/>
    <w:p>
      <w:pPr>
        <w:spacing w:after="0"/>
        <w:ind w:left="0"/>
        <w:jc w:val="both"/>
      </w:pPr>
      <w:r>
        <w:rPr>
          <w:rFonts w:ascii="Times New Roman"/>
          <w:b w:val="false"/>
          <w:i w:val="false"/>
          <w:color w:val="000000"/>
          <w:sz w:val="28"/>
        </w:rPr>
        <w:t>
      Бөлім 2. Сабақтар</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Қатысқан қызметкерлердің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адамның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министрлігінің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қарамағындағы террористік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тұрғыдан осал объектілердің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терроризмге қарсы қорғалуын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4-қосымша</w:t>
            </w:r>
          </w:p>
        </w:tc>
      </w:tr>
    </w:tbl>
    <w:bookmarkStart w:name="z167" w:id="161"/>
    <w:p>
      <w:pPr>
        <w:spacing w:after="0"/>
        <w:ind w:left="0"/>
        <w:jc w:val="left"/>
      </w:pPr>
      <w:r>
        <w:rPr>
          <w:rFonts w:ascii="Times New Roman"/>
          <w:b/>
          <w:i w:val="false"/>
          <w:color w:val="000000"/>
        </w:rPr>
        <w:t xml:space="preserve"> Террористік сипаттағы ықтимал қауіп-қатерлерге объектілердің әртүрлі ортадағы адамдардың іс-қимыл алгоритмдері</w:t>
      </w:r>
    </w:p>
    <w:bookmarkEnd w:id="161"/>
    <w:bookmarkStart w:name="z168" w:id="162"/>
    <w:p>
      <w:pPr>
        <w:spacing w:after="0"/>
        <w:ind w:left="0"/>
        <w:jc w:val="left"/>
      </w:pPr>
      <w:r>
        <w:rPr>
          <w:rFonts w:ascii="Times New Roman"/>
          <w:b/>
          <w:i w:val="false"/>
          <w:color w:val="000000"/>
        </w:rPr>
        <w:t xml:space="preserve"> 1-бөлім. Объектіге келушілер мен қызметкерлерге қарулы шабуыл кезіндегі іс-қимыл алгоритмі</w:t>
      </w:r>
    </w:p>
    <w:bookmarkEnd w:id="162"/>
    <w:bookmarkStart w:name="z169" w:id="163"/>
    <w:p>
      <w:pPr>
        <w:spacing w:after="0"/>
        <w:ind w:left="0"/>
        <w:jc w:val="both"/>
      </w:pPr>
      <w:r>
        <w:rPr>
          <w:rFonts w:ascii="Times New Roman"/>
          <w:b w:val="false"/>
          <w:i w:val="false"/>
          <w:color w:val="000000"/>
          <w:sz w:val="28"/>
        </w:rPr>
        <w:t>
      1. Объектіге келушілердің әрекеттері:</w:t>
      </w:r>
    </w:p>
    <w:bookmarkEnd w:id="163"/>
    <w:p>
      <w:pPr>
        <w:spacing w:after="0"/>
        <w:ind w:left="0"/>
        <w:jc w:val="both"/>
      </w:pPr>
      <w:r>
        <w:rPr>
          <w:rFonts w:ascii="Times New Roman"/>
          <w:b w:val="false"/>
          <w:i w:val="false"/>
          <w:color w:val="000000"/>
          <w:sz w:val="28"/>
        </w:rPr>
        <w:t>
      қорғану: ғимараттан ақырын шығу немесе үй-жайда жасырыну, есікті бұғаттау, құқық қорғау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bookmarkStart w:name="z170" w:id="164"/>
    <w:p>
      <w:pPr>
        <w:spacing w:after="0"/>
        <w:ind w:left="0"/>
        <w:jc w:val="both"/>
      </w:pPr>
      <w:r>
        <w:rPr>
          <w:rFonts w:ascii="Times New Roman"/>
          <w:b w:val="false"/>
          <w:i w:val="false"/>
          <w:color w:val="000000"/>
          <w:sz w:val="28"/>
        </w:rPr>
        <w:t>
      2. Объект персоналының әрекеті:</w:t>
      </w:r>
    </w:p>
    <w:bookmarkEnd w:id="164"/>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p>
      <w:pPr>
        <w:spacing w:after="0"/>
        <w:ind w:left="0"/>
        <w:jc w:val="both"/>
      </w:pPr>
      <w:r>
        <w:rPr>
          <w:rFonts w:ascii="Times New Roman"/>
          <w:b w:val="false"/>
          <w:i w:val="false"/>
          <w:color w:val="000000"/>
          <w:sz w:val="28"/>
        </w:rPr>
        <w:t>
      қорғану: ғимараттан ақырын шығу немесе үй-жайда жасырыну, есікті бұғаттау, құқық қорғау органдарының қызметкерлерінің келуін күту.</w:t>
      </w:r>
    </w:p>
    <w:bookmarkStart w:name="z171" w:id="165"/>
    <w:p>
      <w:pPr>
        <w:spacing w:after="0"/>
        <w:ind w:left="0"/>
        <w:jc w:val="both"/>
      </w:pPr>
      <w:r>
        <w:rPr>
          <w:rFonts w:ascii="Times New Roman"/>
          <w:b w:val="false"/>
          <w:i w:val="false"/>
          <w:color w:val="000000"/>
          <w:sz w:val="28"/>
        </w:rPr>
        <w:t>
      3. Объект күзетінің әрекеттері:</w:t>
      </w:r>
    </w:p>
    <w:bookmarkEnd w:id="165"/>
    <w:p>
      <w:pPr>
        <w:spacing w:after="0"/>
        <w:ind w:left="0"/>
        <w:jc w:val="both"/>
      </w:pPr>
      <w:r>
        <w:rPr>
          <w:rFonts w:ascii="Times New Roman"/>
          <w:b w:val="false"/>
          <w:i w:val="false"/>
          <w:color w:val="000000"/>
          <w:sz w:val="28"/>
        </w:rPr>
        <w:t>
      Қарулы қаскүнемді анықтау;</w:t>
      </w:r>
    </w:p>
    <w:p>
      <w:pPr>
        <w:spacing w:after="0"/>
        <w:ind w:left="0"/>
        <w:jc w:val="both"/>
      </w:pPr>
      <w:r>
        <w:rPr>
          <w:rFonts w:ascii="Times New Roman"/>
          <w:b w:val="false"/>
          <w:i w:val="false"/>
          <w:color w:val="000000"/>
          <w:sz w:val="28"/>
        </w:rPr>
        <w:t>
      мүмкіндігінше объектіде адамдардың жаппай болу орындарына оның жылжуын бұғаттау;</w:t>
      </w:r>
    </w:p>
    <w:p>
      <w:pPr>
        <w:spacing w:after="0"/>
        <w:ind w:left="0"/>
        <w:jc w:val="both"/>
      </w:pPr>
      <w:r>
        <w:rPr>
          <w:rFonts w:ascii="Times New Roman"/>
          <w:b w:val="false"/>
          <w:i w:val="false"/>
          <w:color w:val="000000"/>
          <w:sz w:val="28"/>
        </w:rPr>
        <w:t>
      кез келген әдіспен объект басшылығына, құқық қорғау және (немесе) арнаулы мемлекеттік органдарға қарулы шабуыл жасау фактісі туралы ақпарат беру;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жеке қауіпсіздігін қамтамасыз ету.</w:t>
      </w:r>
    </w:p>
    <w:bookmarkStart w:name="z172" w:id="166"/>
    <w:p>
      <w:pPr>
        <w:spacing w:after="0"/>
        <w:ind w:left="0"/>
        <w:jc w:val="both"/>
      </w:pPr>
      <w:r>
        <w:rPr>
          <w:rFonts w:ascii="Times New Roman"/>
          <w:b w:val="false"/>
          <w:i w:val="false"/>
          <w:color w:val="000000"/>
          <w:sz w:val="28"/>
        </w:rPr>
        <w:t>
      4. Объект басшылығының іс-әрекеттері:</w:t>
      </w:r>
    </w:p>
    <w:bookmarkEnd w:id="166"/>
    <w:p>
      <w:pPr>
        <w:spacing w:after="0"/>
        <w:ind w:left="0"/>
        <w:jc w:val="both"/>
      </w:pPr>
      <w:r>
        <w:rPr>
          <w:rFonts w:ascii="Times New Roman"/>
          <w:b w:val="false"/>
          <w:i w:val="false"/>
          <w:color w:val="000000"/>
          <w:sz w:val="28"/>
        </w:rPr>
        <w:t>
      құқық қорғау және (немесе) арнаулы мемлекеттік органдарды қарулы шабуыл жасау фактілері мен мән-жайлары туралы дереу хабардар ету;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 жасасу.</w:t>
      </w:r>
    </w:p>
    <w:bookmarkStart w:name="z173" w:id="167"/>
    <w:p>
      <w:pPr>
        <w:spacing w:after="0"/>
        <w:ind w:left="0"/>
        <w:jc w:val="left"/>
      </w:pPr>
      <w:r>
        <w:rPr>
          <w:rFonts w:ascii="Times New Roman"/>
          <w:b/>
          <w:i w:val="false"/>
          <w:color w:val="000000"/>
        </w:rPr>
        <w:t xml:space="preserve"> 2-бөлім. Адамдарды кепілге алу кезіндегі іс-қимыл алгоритмі</w:t>
      </w:r>
    </w:p>
    <w:bookmarkEnd w:id="167"/>
    <w:bookmarkStart w:name="z174" w:id="168"/>
    <w:p>
      <w:pPr>
        <w:spacing w:after="0"/>
        <w:ind w:left="0"/>
        <w:jc w:val="both"/>
      </w:pPr>
      <w:r>
        <w:rPr>
          <w:rFonts w:ascii="Times New Roman"/>
          <w:b w:val="false"/>
          <w:i w:val="false"/>
          <w:color w:val="000000"/>
          <w:sz w:val="28"/>
        </w:rPr>
        <w:t>
      5. Объектіге келушілердің іс-әрекеттері:</w:t>
      </w:r>
    </w:p>
    <w:bookmarkEnd w:id="168"/>
    <w:p>
      <w:pPr>
        <w:spacing w:after="0"/>
        <w:ind w:left="0"/>
        <w:jc w:val="both"/>
      </w:pPr>
      <w:r>
        <w:rPr>
          <w:rFonts w:ascii="Times New Roman"/>
          <w:b w:val="false"/>
          <w:i w:val="false"/>
          <w:color w:val="000000"/>
          <w:sz w:val="28"/>
        </w:rPr>
        <w:t>
      қорғану:кепілге алынбауға, ғимараттан ақырын шығып кетуге немесе үй-жайға тығылуға, есікті бұғаттау, құқық қорғау органдарының қызметкерлері келгенге дейін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органдарды кепілге алынған адамдар мен қаскүнемдердің басып алу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хабардар ету.</w:t>
      </w:r>
    </w:p>
    <w:bookmarkStart w:name="z175" w:id="169"/>
    <w:p>
      <w:pPr>
        <w:spacing w:after="0"/>
        <w:ind w:left="0"/>
        <w:jc w:val="both"/>
      </w:pPr>
      <w:r>
        <w:rPr>
          <w:rFonts w:ascii="Times New Roman"/>
          <w:b w:val="false"/>
          <w:i w:val="false"/>
          <w:color w:val="000000"/>
          <w:sz w:val="28"/>
        </w:rPr>
        <w:t>
      6. Объект қызметкерлерінің іс-әрекеттері:</w:t>
      </w:r>
    </w:p>
    <w:bookmarkEnd w:id="169"/>
    <w:p>
      <w:pPr>
        <w:spacing w:after="0"/>
        <w:ind w:left="0"/>
        <w:jc w:val="both"/>
      </w:pPr>
      <w:r>
        <w:rPr>
          <w:rFonts w:ascii="Times New Roman"/>
          <w:b w:val="false"/>
          <w:i w:val="false"/>
          <w:color w:val="000000"/>
          <w:sz w:val="28"/>
        </w:rPr>
        <w:t>
      қорғану: кепілге алынбауға, ғимараттан ақырын шығып кету немесе үй-жайға жасырыну, есікті бұғаттау, құқық қорғау органдарының қызметкерлері келгенге дейін немесе ғимараттан шығу үшін қауіпсіздікті сақтау;</w:t>
      </w:r>
    </w:p>
    <w:p>
      <w:pPr>
        <w:spacing w:after="0"/>
        <w:ind w:left="0"/>
        <w:jc w:val="both"/>
      </w:pPr>
      <w:r>
        <w:rPr>
          <w:rFonts w:ascii="Times New Roman"/>
          <w:b w:val="false"/>
          <w:i w:val="false"/>
          <w:color w:val="000000"/>
          <w:sz w:val="28"/>
        </w:rPr>
        <w:t>
      құқық қорғау және (немесе) арнайы мемлекеттік органдарын кепілге алынған адамдар мен қаскүнемдердің басып алу мән-жайлары (саны, қару-жарағы, жарақтандырылуы, жасы, лақап аты, ұлты және басқалары) туралы мүмкіндігінше кез келген қолжетімді тәсілмен және өз қауіпсіздігін кепілдік берілген қамтамасыз ету шартымен ғана хабардар ету.</w:t>
      </w:r>
    </w:p>
    <w:bookmarkStart w:name="z176" w:id="170"/>
    <w:p>
      <w:pPr>
        <w:spacing w:after="0"/>
        <w:ind w:left="0"/>
        <w:jc w:val="both"/>
      </w:pPr>
      <w:r>
        <w:rPr>
          <w:rFonts w:ascii="Times New Roman"/>
          <w:b w:val="false"/>
          <w:i w:val="false"/>
          <w:color w:val="000000"/>
          <w:sz w:val="28"/>
        </w:rPr>
        <w:t>
      7. Объекті күзетінің іс-әрекеттері:</w:t>
      </w:r>
    </w:p>
    <w:bookmarkEnd w:id="170"/>
    <w:p>
      <w:pPr>
        <w:spacing w:after="0"/>
        <w:ind w:left="0"/>
        <w:jc w:val="both"/>
      </w:pPr>
      <w:r>
        <w:rPr>
          <w:rFonts w:ascii="Times New Roman"/>
          <w:b w:val="false"/>
          <w:i w:val="false"/>
          <w:color w:val="000000"/>
          <w:sz w:val="28"/>
        </w:rPr>
        <w:t>
      Қарулы қаскүнемді (-дерді) анықтау;</w:t>
      </w:r>
    </w:p>
    <w:p>
      <w:pPr>
        <w:spacing w:after="0"/>
        <w:ind w:left="0"/>
        <w:jc w:val="both"/>
      </w:pPr>
      <w:r>
        <w:rPr>
          <w:rFonts w:ascii="Times New Roman"/>
          <w:b w:val="false"/>
          <w:i w:val="false"/>
          <w:color w:val="000000"/>
          <w:sz w:val="28"/>
        </w:rPr>
        <w:t>
      мүмкіндігінше оны/олардың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адамдарды кепілге алуға оқталу фактілері мен мән-жайлары туралы объект басшылығына, құқық қорғау және (немесе) арнайы мемлекеттік органдарға кез келген қолжетімді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зиянкестер жолындағы ішкі кедергілерді оқшаулау және басқалар);</w:t>
      </w:r>
    </w:p>
    <w:p>
      <w:pPr>
        <w:spacing w:after="0"/>
        <w:ind w:left="0"/>
        <w:jc w:val="both"/>
      </w:pPr>
      <w:r>
        <w:rPr>
          <w:rFonts w:ascii="Times New Roman"/>
          <w:b w:val="false"/>
          <w:i w:val="false"/>
          <w:color w:val="000000"/>
          <w:sz w:val="28"/>
        </w:rPr>
        <w:t>
      өз қауіпсіздігіңді қамтамасыз ету (кепілге алынбау және басқалар).</w:t>
      </w:r>
    </w:p>
    <w:bookmarkStart w:name="z177" w:id="171"/>
    <w:p>
      <w:pPr>
        <w:spacing w:after="0"/>
        <w:ind w:left="0"/>
        <w:jc w:val="both"/>
      </w:pPr>
      <w:r>
        <w:rPr>
          <w:rFonts w:ascii="Times New Roman"/>
          <w:b w:val="false"/>
          <w:i w:val="false"/>
          <w:color w:val="000000"/>
          <w:sz w:val="28"/>
        </w:rPr>
        <w:t>
      8. Объект басшылығының іс-әрекеттері:</w:t>
      </w:r>
    </w:p>
    <w:bookmarkEnd w:id="171"/>
    <w:p>
      <w:pPr>
        <w:spacing w:after="0"/>
        <w:ind w:left="0"/>
        <w:jc w:val="both"/>
      </w:pPr>
      <w:r>
        <w:rPr>
          <w:rFonts w:ascii="Times New Roman"/>
          <w:b w:val="false"/>
          <w:i w:val="false"/>
          <w:color w:val="000000"/>
          <w:sz w:val="28"/>
        </w:rPr>
        <w:t>
      құқық қорғау, арнаулы мемлекеттік органдарды және (немесе) үшінші тұлғаларды кепілге алуға әрекет жасау фактілері мен мән-жайлары туралы қолжетімді тәсілмен дереу хабардар ету;</w:t>
      </w:r>
    </w:p>
    <w:p>
      <w:pPr>
        <w:spacing w:after="0"/>
        <w:ind w:left="0"/>
        <w:jc w:val="both"/>
      </w:pPr>
      <w:r>
        <w:rPr>
          <w:rFonts w:ascii="Times New Roman"/>
          <w:b w:val="false"/>
          <w:i w:val="false"/>
          <w:color w:val="000000"/>
          <w:sz w:val="28"/>
        </w:rPr>
        <w:t>
      мүмкіндігінше объектідегі адамдардың қауіпсіздігін қамтамасыз ету шараларын ұйымдастыру (эвакуациялау, ішкі кедергілерді оқшаулау,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мүмкіндігінше терроризмге қарсы күрес жөніндегі жедел штабтың келген күштерімен өзара іс-қимылды ұйымдастыру.</w:t>
      </w:r>
    </w:p>
    <w:bookmarkStart w:name="z178" w:id="172"/>
    <w:p>
      <w:pPr>
        <w:spacing w:after="0"/>
        <w:ind w:left="0"/>
        <w:jc w:val="both"/>
      </w:pPr>
      <w:r>
        <w:rPr>
          <w:rFonts w:ascii="Times New Roman"/>
          <w:b w:val="false"/>
          <w:i w:val="false"/>
          <w:color w:val="000000"/>
          <w:sz w:val="28"/>
        </w:rPr>
        <w:t>
      9. Кепілге алу кезіндегі іс-әрекеттер:</w:t>
      </w:r>
    </w:p>
    <w:bookmarkEnd w:id="172"/>
    <w:p>
      <w:pPr>
        <w:spacing w:after="0"/>
        <w:ind w:left="0"/>
        <w:jc w:val="both"/>
      </w:pPr>
      <w:r>
        <w:rPr>
          <w:rFonts w:ascii="Times New Roman"/>
          <w:b w:val="false"/>
          <w:i w:val="false"/>
          <w:color w:val="000000"/>
          <w:sz w:val="28"/>
        </w:rPr>
        <w:t>
      тыныштану, үрейленбеу, бәсең дауыспен сөйлеу;</w:t>
      </w:r>
    </w:p>
    <w:p>
      <w:pPr>
        <w:spacing w:after="0"/>
        <w:ind w:left="0"/>
        <w:jc w:val="both"/>
      </w:pPr>
      <w:r>
        <w:rPr>
          <w:rFonts w:ascii="Times New Roman"/>
          <w:b w:val="false"/>
          <w:i w:val="false"/>
          <w:color w:val="000000"/>
          <w:sz w:val="28"/>
        </w:rPr>
        <w:t>
      басқыншылардың көзіне қарамау, дөрекілік танытпау. Басқыншыларды дене күшін немесе қаруды қолдануға итермелейтін әрекеттерге жол бермеу;</w:t>
      </w:r>
    </w:p>
    <w:p>
      <w:pPr>
        <w:spacing w:after="0"/>
        <w:ind w:left="0"/>
        <w:jc w:val="both"/>
      </w:pPr>
      <w:r>
        <w:rPr>
          <w:rFonts w:ascii="Times New Roman"/>
          <w:b w:val="false"/>
          <w:i w:val="false"/>
          <w:color w:val="000000"/>
          <w:sz w:val="28"/>
        </w:rPr>
        <w:t>
      басқыншылардың талаптарын орындау, оларға қайшы келмеу, қобалжулар мен үрейге жол бермеу;</w:t>
      </w:r>
    </w:p>
    <w:p>
      <w:pPr>
        <w:spacing w:after="0"/>
        <w:ind w:left="0"/>
        <w:jc w:val="both"/>
      </w:pPr>
      <w:r>
        <w:rPr>
          <w:rFonts w:ascii="Times New Roman"/>
          <w:b w:val="false"/>
          <w:i w:val="false"/>
          <w:color w:val="000000"/>
          <w:sz w:val="28"/>
        </w:rPr>
        <w:t>
      қатты сынаққа физикалық және моральдық тұрғыдан дайындалу;</w:t>
      </w:r>
    </w:p>
    <w:p>
      <w:pPr>
        <w:spacing w:after="0"/>
        <w:ind w:left="0"/>
        <w:jc w:val="both"/>
      </w:pPr>
      <w:r>
        <w:rPr>
          <w:rFonts w:ascii="Times New Roman"/>
          <w:b w:val="false"/>
          <w:i w:val="false"/>
          <w:color w:val="000000"/>
          <w:sz w:val="28"/>
        </w:rPr>
        <w:t>
      басқыншыларға өшпенділік пен немқұрайлылық танытпау;</w:t>
      </w:r>
    </w:p>
    <w:p>
      <w:pPr>
        <w:spacing w:after="0"/>
        <w:ind w:left="0"/>
        <w:jc w:val="both"/>
      </w:pPr>
      <w:r>
        <w:rPr>
          <w:rFonts w:ascii="Times New Roman"/>
          <w:b w:val="false"/>
          <w:i w:val="false"/>
          <w:color w:val="000000"/>
          <w:sz w:val="28"/>
        </w:rPr>
        <w:t>
      басынан бастап (әсіресе бірінші сағатта) басқыншылардың барлық нұсқауларын орындау. Басқыншылардан кез келген іс-әрекет жасауға рұқсат сұрау;</w:t>
      </w:r>
    </w:p>
    <w:p>
      <w:pPr>
        <w:spacing w:after="0"/>
        <w:ind w:left="0"/>
        <w:jc w:val="both"/>
      </w:pPr>
      <w:r>
        <w:rPr>
          <w:rFonts w:ascii="Times New Roman"/>
          <w:b w:val="false"/>
          <w:i w:val="false"/>
          <w:color w:val="000000"/>
          <w:sz w:val="28"/>
        </w:rPr>
        <w:t>
      өз мінез-құлқымен басқыншылардың назарын аудармау, белсенді қарсылық көрсетпеу. Бұл сіздің жағдайыңызды нашарлатуы мүмкін;</w:t>
      </w:r>
    </w:p>
    <w:p>
      <w:pPr>
        <w:spacing w:after="0"/>
        <w:ind w:left="0"/>
        <w:jc w:val="both"/>
      </w:pPr>
      <w:r>
        <w:rPr>
          <w:rFonts w:ascii="Times New Roman"/>
          <w:b w:val="false"/>
          <w:i w:val="false"/>
          <w:color w:val="000000"/>
          <w:sz w:val="28"/>
        </w:rPr>
        <w:t>
      егер қашудың сәттілігіне толық сенім болмаса, жүгіруге тырыспау;</w:t>
      </w:r>
    </w:p>
    <w:p>
      <w:pPr>
        <w:spacing w:after="0"/>
        <w:ind w:left="0"/>
        <w:jc w:val="both"/>
      </w:pPr>
      <w:r>
        <w:rPr>
          <w:rFonts w:ascii="Times New Roman"/>
          <w:b w:val="false"/>
          <w:i w:val="false"/>
          <w:color w:val="000000"/>
          <w:sz w:val="28"/>
        </w:rPr>
        <w:t>
      басқыншылар туралы мүмкіндігінше көп ақпаратты есте сақтау (саны, қару-жарағы, сыртқы келбеті, дене бітімі, екпіні, әңгіме тақырыбы, темпераменті, мінез-құлық мәнері);</w:t>
      </w:r>
    </w:p>
    <w:p>
      <w:pPr>
        <w:spacing w:after="0"/>
        <w:ind w:left="0"/>
        <w:jc w:val="both"/>
      </w:pPr>
      <w:r>
        <w:rPr>
          <w:rFonts w:ascii="Times New Roman"/>
          <w:b w:val="false"/>
          <w:i w:val="false"/>
          <w:color w:val="000000"/>
          <w:sz w:val="28"/>
        </w:rPr>
        <w:t>
      өзінің орналасқан (қамалған) жерін анықтауға тырысу;</w:t>
      </w:r>
    </w:p>
    <w:p>
      <w:pPr>
        <w:spacing w:after="0"/>
        <w:ind w:left="0"/>
        <w:jc w:val="both"/>
      </w:pPr>
      <w:r>
        <w:rPr>
          <w:rFonts w:ascii="Times New Roman"/>
          <w:b w:val="false"/>
          <w:i w:val="false"/>
          <w:color w:val="000000"/>
          <w:sz w:val="28"/>
        </w:rPr>
        <w:t>
      мүмкіндік болған жағдайда, кез келген қолжетімді байланыс тәсілін пайдалана отырып, өмірге қауіп төндірмей, сақтық таныта отырып, болған жағдай туралы құқық қорғау органдарына немесе арнайы органдарға, қауіпсіздік бөлімшесіне немесе объектінің күзет қызметіне хабарлауға тырысу;</w:t>
      </w:r>
    </w:p>
    <w:p>
      <w:pPr>
        <w:spacing w:after="0"/>
        <w:ind w:left="0"/>
        <w:jc w:val="both"/>
      </w:pPr>
      <w:r>
        <w:rPr>
          <w:rFonts w:ascii="Times New Roman"/>
          <w:b w:val="false"/>
          <w:i w:val="false"/>
          <w:color w:val="000000"/>
          <w:sz w:val="28"/>
        </w:rPr>
        <w:t>
      қандай болмасын, тағамды елеусіз қалдырмау. Бұл күш пен денсаулықты сақтауға көмектеседі;</w:t>
      </w:r>
    </w:p>
    <w:p>
      <w:pPr>
        <w:spacing w:after="0"/>
        <w:ind w:left="0"/>
        <w:jc w:val="both"/>
      </w:pPr>
      <w:r>
        <w:rPr>
          <w:rFonts w:ascii="Times New Roman"/>
          <w:b w:val="false"/>
          <w:i w:val="false"/>
          <w:color w:val="000000"/>
          <w:sz w:val="28"/>
        </w:rPr>
        <w:t>
      жарақат алған жағдайда, өзіңізге алғашқы медициналық көмек көрсетуге тырысу;</w:t>
      </w:r>
    </w:p>
    <w:p>
      <w:pPr>
        <w:spacing w:after="0"/>
        <w:ind w:left="0"/>
        <w:jc w:val="both"/>
      </w:pPr>
      <w:r>
        <w:rPr>
          <w:rFonts w:ascii="Times New Roman"/>
          <w:b w:val="false"/>
          <w:i w:val="false"/>
          <w:color w:val="000000"/>
          <w:sz w:val="28"/>
        </w:rPr>
        <w:t>
      ең бастысы, басқыншылар бақылауды тоқтатса да, үрейленбеу;</w:t>
      </w:r>
    </w:p>
    <w:p>
      <w:pPr>
        <w:spacing w:after="0"/>
        <w:ind w:left="0"/>
        <w:jc w:val="both"/>
      </w:pPr>
      <w:r>
        <w:rPr>
          <w:rFonts w:ascii="Times New Roman"/>
          <w:b w:val="false"/>
          <w:i w:val="false"/>
          <w:color w:val="000000"/>
          <w:sz w:val="28"/>
        </w:rPr>
        <w:t>
      терезелерден, есіктерден және басқыншылардың өзінен алыс орналасу. Бұл үй-жайға шабуыл жасаған кезде, басқыншыларға тигізу үшін мергендердің ату жағдайында сіздің қауіпсіздігіңізді қамтамасыз ету үшін қажет;</w:t>
      </w:r>
    </w:p>
    <w:p>
      <w:pPr>
        <w:spacing w:after="0"/>
        <w:ind w:left="0"/>
        <w:jc w:val="both"/>
      </w:pPr>
      <w:r>
        <w:rPr>
          <w:rFonts w:ascii="Times New Roman"/>
          <w:b w:val="false"/>
          <w:i w:val="false"/>
          <w:color w:val="000000"/>
          <w:sz w:val="28"/>
        </w:rPr>
        <w:t>
      арнайы бөлімше қызметкерлері кепілге алынған адамдарды босату жөніндегі операцияны жүргізген кезде мынадай талаптарды сақтау қажет:</w:t>
      </w:r>
    </w:p>
    <w:p>
      <w:pPr>
        <w:spacing w:after="0"/>
        <w:ind w:left="0"/>
        <w:jc w:val="both"/>
      </w:pPr>
      <w:r>
        <w:rPr>
          <w:rFonts w:ascii="Times New Roman"/>
          <w:b w:val="false"/>
          <w:i w:val="false"/>
          <w:color w:val="000000"/>
          <w:sz w:val="28"/>
        </w:rPr>
        <w:t>
      қабырғаға қарай еденге төмен қарап жату, басты қолмен жабу және қозғалмау;</w:t>
      </w:r>
    </w:p>
    <w:p>
      <w:pPr>
        <w:spacing w:after="0"/>
        <w:ind w:left="0"/>
        <w:jc w:val="both"/>
      </w:pPr>
      <w:r>
        <w:rPr>
          <w:rFonts w:ascii="Times New Roman"/>
          <w:b w:val="false"/>
          <w:i w:val="false"/>
          <w:color w:val="000000"/>
          <w:sz w:val="28"/>
        </w:rPr>
        <w:t>
      арнайы бөлімше қызметкерлеріне қарсы жүгірмеу немесе олардан қашпау;</w:t>
      </w:r>
    </w:p>
    <w:bookmarkStart w:name="z179" w:id="173"/>
    <w:p>
      <w:pPr>
        <w:spacing w:after="0"/>
        <w:ind w:left="0"/>
        <w:jc w:val="left"/>
      </w:pPr>
      <w:r>
        <w:rPr>
          <w:rFonts w:ascii="Times New Roman"/>
          <w:b/>
          <w:i w:val="false"/>
          <w:color w:val="000000"/>
        </w:rPr>
        <w:t xml:space="preserve"> 3-бөлім. Жарылғыш құрылғылар мен жарылғыш заттарды қою кезіндегі іс-әрекет алгоритмі</w:t>
      </w:r>
    </w:p>
    <w:bookmarkEnd w:id="173"/>
    <w:bookmarkStart w:name="z180" w:id="174"/>
    <w:p>
      <w:pPr>
        <w:spacing w:after="0"/>
        <w:ind w:left="0"/>
        <w:jc w:val="both"/>
      </w:pPr>
      <w:r>
        <w:rPr>
          <w:rFonts w:ascii="Times New Roman"/>
          <w:b w:val="false"/>
          <w:i w:val="false"/>
          <w:color w:val="000000"/>
          <w:sz w:val="28"/>
        </w:rPr>
        <w:t>
      10. Жарылғыш құрылғыны көрсететін белгілер:</w:t>
      </w:r>
    </w:p>
    <w:bookmarkEnd w:id="174"/>
    <w:p>
      <w:pPr>
        <w:spacing w:after="0"/>
        <w:ind w:left="0"/>
        <w:jc w:val="both"/>
      </w:pPr>
      <w:r>
        <w:rPr>
          <w:rFonts w:ascii="Times New Roman"/>
          <w:b w:val="false"/>
          <w:i w:val="false"/>
          <w:color w:val="000000"/>
          <w:sz w:val="28"/>
        </w:rPr>
        <w:t>
      табылған затта сымдардың, арқандардың, изолентаның болуы;</w:t>
      </w:r>
    </w:p>
    <w:p>
      <w:pPr>
        <w:spacing w:after="0"/>
        <w:ind w:left="0"/>
        <w:jc w:val="both"/>
      </w:pPr>
      <w:r>
        <w:rPr>
          <w:rFonts w:ascii="Times New Roman"/>
          <w:b w:val="false"/>
          <w:i w:val="false"/>
          <w:color w:val="000000"/>
          <w:sz w:val="28"/>
        </w:rPr>
        <w:t>
      зат шығаратын күдікті дыбыстар, шертулер, сағаттың тықылдауы;</w:t>
      </w:r>
    </w:p>
    <w:p>
      <w:pPr>
        <w:spacing w:after="0"/>
        <w:ind w:left="0"/>
        <w:jc w:val="both"/>
      </w:pPr>
      <w:r>
        <w:rPr>
          <w:rFonts w:ascii="Times New Roman"/>
          <w:b w:val="false"/>
          <w:i w:val="false"/>
          <w:color w:val="000000"/>
          <w:sz w:val="28"/>
        </w:rPr>
        <w:t>
      заттан бадамға тән иісі немесе басқа ерекше иіс шығады;</w:t>
      </w:r>
    </w:p>
    <w:p>
      <w:pPr>
        <w:spacing w:after="0"/>
        <w:ind w:left="0"/>
        <w:jc w:val="both"/>
      </w:pPr>
      <w:r>
        <w:rPr>
          <w:rFonts w:ascii="Times New Roman"/>
          <w:b w:val="false"/>
          <w:i w:val="false"/>
          <w:color w:val="000000"/>
          <w:sz w:val="28"/>
        </w:rPr>
        <w:t>
      табылған заттың ерекше орналасуы;</w:t>
      </w:r>
    </w:p>
    <w:p>
      <w:pPr>
        <w:spacing w:after="0"/>
        <w:ind w:left="0"/>
        <w:jc w:val="both"/>
      </w:pPr>
      <w:r>
        <w:rPr>
          <w:rFonts w:ascii="Times New Roman"/>
          <w:b w:val="false"/>
          <w:i w:val="false"/>
          <w:color w:val="000000"/>
          <w:sz w:val="28"/>
        </w:rPr>
        <w:t>
      табылған затқа әр түрлі қуат көздері орнатылған, сыртқы белгілері бойынша антеннаға ұқсас сым.</w:t>
      </w:r>
    </w:p>
    <w:bookmarkStart w:name="z181" w:id="175"/>
    <w:p>
      <w:pPr>
        <w:spacing w:after="0"/>
        <w:ind w:left="0"/>
        <w:jc w:val="both"/>
      </w:pPr>
      <w:r>
        <w:rPr>
          <w:rFonts w:ascii="Times New Roman"/>
          <w:b w:val="false"/>
          <w:i w:val="false"/>
          <w:color w:val="000000"/>
          <w:sz w:val="28"/>
        </w:rPr>
        <w:t>
      11. Келушілердің күдікті затты тапқан кездегі іс-әрекеттері:</w:t>
      </w:r>
    </w:p>
    <w:bookmarkEnd w:id="175"/>
    <w:p>
      <w:pPr>
        <w:spacing w:after="0"/>
        <w:ind w:left="0"/>
        <w:jc w:val="both"/>
      </w:pPr>
      <w:r>
        <w:rPr>
          <w:rFonts w:ascii="Times New Roman"/>
          <w:b w:val="false"/>
          <w:i w:val="false"/>
          <w:color w:val="000000"/>
          <w:sz w:val="28"/>
        </w:rPr>
        <w:t>
      қолмен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айналасындағылардан сұрастыру;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аумақтық ішкі істер және ұлттық қауіпсіздік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қорғанысты қамтамасыз ететін заттардың артына тығылу (ғимараттың бұрышы, бағана, қалың ағаш, автомашина және басқалары);</w:t>
      </w:r>
    </w:p>
    <w:p>
      <w:pPr>
        <w:spacing w:after="0"/>
        <w:ind w:left="0"/>
        <w:jc w:val="both"/>
      </w:pPr>
      <w:r>
        <w:rPr>
          <w:rFonts w:ascii="Times New Roman"/>
          <w:b w:val="false"/>
          <w:i w:val="false"/>
          <w:color w:val="000000"/>
          <w:sz w:val="28"/>
        </w:rPr>
        <w:t>
      объектінің, құқық қорғау және (немесе) арнаулы мемлекеттік органдардың күзетін күдікті тұлға/тұлғалар туралы хабардар ету (саны, ЖҚҚ, қарудың болуы сыртқы белгілері, жарақтандырылуы, жасы, лақап аты, ұлты және басқалары);</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182" w:id="176"/>
    <w:p>
      <w:pPr>
        <w:spacing w:after="0"/>
        <w:ind w:left="0"/>
        <w:jc w:val="both"/>
      </w:pPr>
      <w:r>
        <w:rPr>
          <w:rFonts w:ascii="Times New Roman"/>
          <w:b w:val="false"/>
          <w:i w:val="false"/>
          <w:color w:val="000000"/>
          <w:sz w:val="28"/>
        </w:rPr>
        <w:t>
      12. Күдікті зат табылған кездегі персоналдың іс-қимылы:</w:t>
      </w:r>
    </w:p>
    <w:bookmarkEnd w:id="176"/>
    <w:p>
      <w:pPr>
        <w:spacing w:after="0"/>
        <w:ind w:left="0"/>
        <w:jc w:val="both"/>
      </w:pPr>
      <w:r>
        <w:rPr>
          <w:rFonts w:ascii="Times New Roman"/>
          <w:b w:val="false"/>
          <w:i w:val="false"/>
          <w:color w:val="000000"/>
          <w:sz w:val="28"/>
        </w:rPr>
        <w:t>
      қолмен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айналадағылармен сұхбаттасу;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жарылғыш затты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мүмкіндігінше күзетпен бөгде адамдардың күдікті зат пен қауіпті аймаққа кіруін шектеуді ұйымдастыру;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етуге көмектесу;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жасау;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болуы сыртқы белгілері, жарақтандырылуы, жасы, лақап аты, ұлты және басқалары) анықталған жағдайда, объектіні, құқық қорғау және (немесе) арнаулы мемлекеттік органдарды күзетуді хабардар ету;</w:t>
      </w:r>
    </w:p>
    <w:p>
      <w:pPr>
        <w:spacing w:after="0"/>
        <w:ind w:left="0"/>
        <w:jc w:val="both"/>
      </w:pPr>
      <w:r>
        <w:rPr>
          <w:rFonts w:ascii="Times New Roman"/>
          <w:b w:val="false"/>
          <w:i w:val="false"/>
          <w:color w:val="000000"/>
          <w:sz w:val="28"/>
        </w:rPr>
        <w:t>
      келушілерді эвокуациялауды ұйымдастыруда басшылық пен күзетке жәрдем көрсету;</w:t>
      </w:r>
    </w:p>
    <w:p>
      <w:pPr>
        <w:spacing w:after="0"/>
        <w:ind w:left="0"/>
        <w:jc w:val="both"/>
      </w:pPr>
      <w:r>
        <w:rPr>
          <w:rFonts w:ascii="Times New Roman"/>
          <w:b w:val="false"/>
          <w:i w:val="false"/>
          <w:color w:val="000000"/>
          <w:sz w:val="28"/>
        </w:rPr>
        <w:t>
      нысаннан кету мүмкін болмаған жағдайда - күрделі құрылыстың артына және қажетті қашықтықта жасырыну.</w:t>
      </w:r>
    </w:p>
    <w:bookmarkStart w:name="z183" w:id="177"/>
    <w:p>
      <w:pPr>
        <w:spacing w:after="0"/>
        <w:ind w:left="0"/>
        <w:jc w:val="both"/>
      </w:pPr>
      <w:r>
        <w:rPr>
          <w:rFonts w:ascii="Times New Roman"/>
          <w:b w:val="false"/>
          <w:i w:val="false"/>
          <w:color w:val="000000"/>
          <w:sz w:val="28"/>
        </w:rPr>
        <w:t>
      13. Күдікті зат табылған кездегі күзеттің іс-әрекеттері:</w:t>
      </w:r>
    </w:p>
    <w:bookmarkEnd w:id="177"/>
    <w:p>
      <w:pPr>
        <w:spacing w:after="0"/>
        <w:ind w:left="0"/>
        <w:jc w:val="both"/>
      </w:pPr>
      <w:r>
        <w:rPr>
          <w:rFonts w:ascii="Times New Roman"/>
          <w:b w:val="false"/>
          <w:i w:val="false"/>
          <w:color w:val="000000"/>
          <w:sz w:val="28"/>
        </w:rPr>
        <w:t>
      ұстамау, жақындамау, қозғалтпау;</w:t>
      </w:r>
    </w:p>
    <w:p>
      <w:pPr>
        <w:spacing w:after="0"/>
        <w:ind w:left="0"/>
        <w:jc w:val="both"/>
      </w:pPr>
      <w:r>
        <w:rPr>
          <w:rFonts w:ascii="Times New Roman"/>
          <w:b w:val="false"/>
          <w:i w:val="false"/>
          <w:color w:val="000000"/>
          <w:sz w:val="28"/>
        </w:rPr>
        <w:t>
      иесіз заттың ықтимал иесін анықтау үшін айналасындағылардан сұрастыру;</w:t>
      </w:r>
    </w:p>
    <w:p>
      <w:pPr>
        <w:spacing w:after="0"/>
        <w:ind w:left="0"/>
        <w:jc w:val="both"/>
      </w:pPr>
      <w:r>
        <w:rPr>
          <w:rFonts w:ascii="Times New Roman"/>
          <w:b w:val="false"/>
          <w:i w:val="false"/>
          <w:color w:val="000000"/>
          <w:sz w:val="28"/>
        </w:rPr>
        <w:t>
      радиобайланыс құралдарын, оның ішінде ұялы байланыс құралдарын осы заттың жанында пайдаланудан бас тарту;</w:t>
      </w:r>
    </w:p>
    <w:p>
      <w:pPr>
        <w:spacing w:after="0"/>
        <w:ind w:left="0"/>
        <w:jc w:val="both"/>
      </w:pPr>
      <w:r>
        <w:rPr>
          <w:rFonts w:ascii="Times New Roman"/>
          <w:b w:val="false"/>
          <w:i w:val="false"/>
          <w:color w:val="000000"/>
          <w:sz w:val="28"/>
        </w:rPr>
        <w:t>
      мүмкіндігінше жарылғыш затты анықтау уақыты мен орнын белгілеу;</w:t>
      </w:r>
    </w:p>
    <w:p>
      <w:pPr>
        <w:spacing w:after="0"/>
        <w:ind w:left="0"/>
        <w:jc w:val="both"/>
      </w:pPr>
      <w:r>
        <w:rPr>
          <w:rFonts w:ascii="Times New Roman"/>
          <w:b w:val="false"/>
          <w:i w:val="false"/>
          <w:color w:val="000000"/>
          <w:sz w:val="28"/>
        </w:rPr>
        <w:t>
      күдікті заттың табылғаны туралы күзетке, объект персоналына не ұлттық қауіпсіздік және ішкі істер аумақтық органдарының кезекші бөлімдеріне дереу хабарлау;</w:t>
      </w:r>
    </w:p>
    <w:p>
      <w:pPr>
        <w:spacing w:after="0"/>
        <w:ind w:left="0"/>
        <w:jc w:val="both"/>
      </w:pPr>
      <w:r>
        <w:rPr>
          <w:rFonts w:ascii="Times New Roman"/>
          <w:b w:val="false"/>
          <w:i w:val="false"/>
          <w:color w:val="000000"/>
          <w:sz w:val="28"/>
        </w:rPr>
        <w:t>
      жарылғыш құрылғыға ұқсас заттың сыртқы түрін және оны анықтаудың елеулі мән-жайларын сипаттауға дайын болу;</w:t>
      </w:r>
    </w:p>
    <w:p>
      <w:pPr>
        <w:spacing w:after="0"/>
        <w:ind w:left="0"/>
        <w:jc w:val="both"/>
      </w:pPr>
      <w:r>
        <w:rPr>
          <w:rFonts w:ascii="Times New Roman"/>
          <w:b w:val="false"/>
          <w:i w:val="false"/>
          <w:color w:val="000000"/>
          <w:sz w:val="28"/>
        </w:rPr>
        <w:t>
      дүрбелең туғызбау үшін болған оқиға туралы білуге тиіс адамдардан басқа ешкімге жарылыс қаупі туралы хабарламау;</w:t>
      </w:r>
    </w:p>
    <w:p>
      <w:pPr>
        <w:spacing w:after="0"/>
        <w:ind w:left="0"/>
        <w:jc w:val="both"/>
      </w:pPr>
      <w:r>
        <w:rPr>
          <w:rFonts w:ascii="Times New Roman"/>
          <w:b w:val="false"/>
          <w:i w:val="false"/>
          <w:color w:val="000000"/>
          <w:sz w:val="28"/>
        </w:rPr>
        <w:t>
      қажетті қашықтықта күдікті зат пен қауіпті аймаққа бөгде адамдардың кіруін шектеуді қамтамасыз ету;</w:t>
      </w:r>
    </w:p>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p>
      <w:pPr>
        <w:spacing w:after="0"/>
        <w:ind w:left="0"/>
        <w:jc w:val="both"/>
      </w:pPr>
      <w:r>
        <w:rPr>
          <w:rFonts w:ascii="Times New Roman"/>
          <w:b w:val="false"/>
          <w:i w:val="false"/>
          <w:color w:val="000000"/>
          <w:sz w:val="28"/>
        </w:rPr>
        <w:t>
      қажет болған жағдайда қорғанысты қамтамасыз ететін заттарға (ғимараттың бұрышы, бағана, қалың ағаш, автомашина және басқалары) жасырынып бақылау жүргізу;</w:t>
      </w:r>
    </w:p>
    <w:p>
      <w:pPr>
        <w:spacing w:after="0"/>
        <w:ind w:left="0"/>
        <w:jc w:val="both"/>
      </w:pPr>
      <w:r>
        <w:rPr>
          <w:rFonts w:ascii="Times New Roman"/>
          <w:b w:val="false"/>
          <w:i w:val="false"/>
          <w:color w:val="000000"/>
          <w:sz w:val="28"/>
        </w:rPr>
        <w:t>
      күдікті адам немесе өзімен бірге жарылғыш құрылғылары немесе жарылғыш заттары болуы мүмкін адамдар тобы (саны, ЖҚҚ, қарудың сыртқы белгілері, жарақтандырылуы, жасы, лақап аты, ұлты және басқалары) анықталған жағдайда объектіні, құқық қорғау және (немесе) арнаулы мемлекеттік органдарды күзетуді хабардар ету.</w:t>
      </w:r>
    </w:p>
    <w:bookmarkStart w:name="z184" w:id="178"/>
    <w:p>
      <w:pPr>
        <w:spacing w:after="0"/>
        <w:ind w:left="0"/>
        <w:jc w:val="both"/>
      </w:pPr>
      <w:r>
        <w:rPr>
          <w:rFonts w:ascii="Times New Roman"/>
          <w:b w:val="false"/>
          <w:i w:val="false"/>
          <w:color w:val="000000"/>
          <w:sz w:val="28"/>
        </w:rPr>
        <w:t>
      14. Объект басшылығының іс-әрекеттері:</w:t>
      </w:r>
    </w:p>
    <w:bookmarkEnd w:id="178"/>
    <w:p>
      <w:pPr>
        <w:spacing w:after="0"/>
        <w:ind w:left="0"/>
        <w:jc w:val="both"/>
      </w:pPr>
      <w:r>
        <w:rPr>
          <w:rFonts w:ascii="Times New Roman"/>
          <w:b w:val="false"/>
          <w:i w:val="false"/>
          <w:color w:val="000000"/>
          <w:sz w:val="28"/>
        </w:rPr>
        <w:t>
      құқық қорғау, арнаулы мемлекеттік органдарды күдікті адамның анықталғаны немесе иесіз заттың табылғаны туралы дереу хабардар ету;</w:t>
      </w:r>
    </w:p>
    <w:p>
      <w:pPr>
        <w:spacing w:after="0"/>
        <w:ind w:left="0"/>
        <w:jc w:val="both"/>
      </w:pPr>
      <w:r>
        <w:rPr>
          <w:rFonts w:ascii="Times New Roman"/>
          <w:b w:val="false"/>
          <w:i w:val="false"/>
          <w:color w:val="000000"/>
          <w:sz w:val="28"/>
        </w:rPr>
        <w:t>
      иесіз күдікті заттың табылған орнын қажетті қашықтықта қоршауды ұйымдастыру;</w:t>
      </w:r>
    </w:p>
    <w:p>
      <w:pPr>
        <w:spacing w:after="0"/>
        <w:ind w:left="0"/>
        <w:jc w:val="both"/>
      </w:pPr>
      <w:r>
        <w:rPr>
          <w:rFonts w:ascii="Times New Roman"/>
          <w:b w:val="false"/>
          <w:i w:val="false"/>
          <w:color w:val="000000"/>
          <w:sz w:val="28"/>
        </w:rPr>
        <w:t>
      адамдарды объектіден эвакуациялауды ұйымдастыру, объектідегі штаттан тыс жағдай туралы хабарлау және басқалар;</w:t>
      </w:r>
    </w:p>
    <w:p>
      <w:pPr>
        <w:spacing w:after="0"/>
        <w:ind w:left="0"/>
        <w:jc w:val="both"/>
      </w:pPr>
      <w:r>
        <w:rPr>
          <w:rFonts w:ascii="Times New Roman"/>
          <w:b w:val="false"/>
          <w:i w:val="false"/>
          <w:color w:val="000000"/>
          <w:sz w:val="28"/>
        </w:rPr>
        <w:t>
      күдікті заттарды табу мақсатында үй-жайларды аралап шығуды және аумақтарды қарап-тексеруді қамтамасыз ету;</w:t>
      </w:r>
    </w:p>
    <w:p>
      <w:pPr>
        <w:spacing w:after="0"/>
        <w:ind w:left="0"/>
        <w:jc w:val="both"/>
      </w:pPr>
      <w:r>
        <w:rPr>
          <w:rFonts w:ascii="Times New Roman"/>
          <w:b w:val="false"/>
          <w:i w:val="false"/>
          <w:color w:val="000000"/>
          <w:sz w:val="28"/>
        </w:rPr>
        <w:t>
      терроризмге қарсы күрес жөніндегі жедел штабтың келген күштерімен өзара іс-қимылды ұйымдастыру, қажетті ақпаратты ұсыну.</w:t>
      </w:r>
    </w:p>
    <w:bookmarkStart w:name="z185" w:id="179"/>
    <w:p>
      <w:pPr>
        <w:spacing w:after="0"/>
        <w:ind w:left="0"/>
        <w:jc w:val="both"/>
      </w:pPr>
      <w:r>
        <w:rPr>
          <w:rFonts w:ascii="Times New Roman"/>
          <w:b w:val="false"/>
          <w:i w:val="false"/>
          <w:color w:val="000000"/>
          <w:sz w:val="28"/>
        </w:rPr>
        <w:t>
      15. Жарылғыш құрылғы (бұдан әрі - ЖҚ) немесе ЖҚ-ға ұқсас зат табылған кезде алып тастауға және қоршап алудың қашықтықтары:</w:t>
      </w:r>
    </w:p>
    <w:bookmarkEnd w:id="179"/>
    <w:p>
      <w:pPr>
        <w:spacing w:after="0"/>
        <w:ind w:left="0"/>
        <w:jc w:val="both"/>
      </w:pPr>
      <w:r>
        <w:rPr>
          <w:rFonts w:ascii="Times New Roman"/>
          <w:b w:val="false"/>
          <w:i w:val="false"/>
          <w:color w:val="000000"/>
          <w:sz w:val="28"/>
        </w:rPr>
        <w:t>
      РГД-5 граната- 50 метр;</w:t>
      </w:r>
    </w:p>
    <w:p>
      <w:pPr>
        <w:spacing w:after="0"/>
        <w:ind w:left="0"/>
        <w:jc w:val="both"/>
      </w:pPr>
      <w:r>
        <w:rPr>
          <w:rFonts w:ascii="Times New Roman"/>
          <w:b w:val="false"/>
          <w:i w:val="false"/>
          <w:color w:val="000000"/>
          <w:sz w:val="28"/>
        </w:rPr>
        <w:t xml:space="preserve">
      Ф-1 граната- 200 метр; </w:t>
      </w:r>
    </w:p>
    <w:p>
      <w:pPr>
        <w:spacing w:after="0"/>
        <w:ind w:left="0"/>
        <w:jc w:val="both"/>
      </w:pPr>
      <w:r>
        <w:rPr>
          <w:rFonts w:ascii="Times New Roman"/>
          <w:b w:val="false"/>
          <w:i w:val="false"/>
          <w:color w:val="000000"/>
          <w:sz w:val="28"/>
        </w:rPr>
        <w:t>
      салмағы 200 грамм тротил шашкасы - 45 метр;</w:t>
      </w:r>
    </w:p>
    <w:p>
      <w:pPr>
        <w:spacing w:after="0"/>
        <w:ind w:left="0"/>
        <w:jc w:val="both"/>
      </w:pPr>
      <w:r>
        <w:rPr>
          <w:rFonts w:ascii="Times New Roman"/>
          <w:b w:val="false"/>
          <w:i w:val="false"/>
          <w:color w:val="000000"/>
          <w:sz w:val="28"/>
        </w:rPr>
        <w:t>
      салмағы 400 грамм тротил шашкасы - 55 метр;</w:t>
      </w:r>
    </w:p>
    <w:p>
      <w:pPr>
        <w:spacing w:after="0"/>
        <w:ind w:left="0"/>
        <w:jc w:val="both"/>
      </w:pPr>
      <w:r>
        <w:rPr>
          <w:rFonts w:ascii="Times New Roman"/>
          <w:b w:val="false"/>
          <w:i w:val="false"/>
          <w:color w:val="000000"/>
          <w:sz w:val="28"/>
        </w:rPr>
        <w:t>
      сыра банкасы 0,33 литр - 60 метр;</w:t>
      </w:r>
    </w:p>
    <w:p>
      <w:pPr>
        <w:spacing w:after="0"/>
        <w:ind w:left="0"/>
        <w:jc w:val="both"/>
      </w:pPr>
      <w:r>
        <w:rPr>
          <w:rFonts w:ascii="Times New Roman"/>
          <w:b w:val="false"/>
          <w:i w:val="false"/>
          <w:color w:val="000000"/>
          <w:sz w:val="28"/>
        </w:rPr>
        <w:t>
      дипломат (кейс) - 230 метр;</w:t>
      </w:r>
    </w:p>
    <w:p>
      <w:pPr>
        <w:spacing w:after="0"/>
        <w:ind w:left="0"/>
        <w:jc w:val="both"/>
      </w:pPr>
      <w:r>
        <w:rPr>
          <w:rFonts w:ascii="Times New Roman"/>
          <w:b w:val="false"/>
          <w:i w:val="false"/>
          <w:color w:val="000000"/>
          <w:sz w:val="28"/>
        </w:rPr>
        <w:t>
      жол чемоданы - 350 метр;</w:t>
      </w:r>
    </w:p>
    <w:p>
      <w:pPr>
        <w:spacing w:after="0"/>
        <w:ind w:left="0"/>
        <w:jc w:val="both"/>
      </w:pPr>
      <w:r>
        <w:rPr>
          <w:rFonts w:ascii="Times New Roman"/>
          <w:b w:val="false"/>
          <w:i w:val="false"/>
          <w:color w:val="000000"/>
          <w:sz w:val="28"/>
        </w:rPr>
        <w:t>
      "жеңіл" автомашина - 460-580 метр;</w:t>
      </w:r>
    </w:p>
    <w:p>
      <w:pPr>
        <w:spacing w:after="0"/>
        <w:ind w:left="0"/>
        <w:jc w:val="both"/>
      </w:pPr>
      <w:r>
        <w:rPr>
          <w:rFonts w:ascii="Times New Roman"/>
          <w:b w:val="false"/>
          <w:i w:val="false"/>
          <w:color w:val="000000"/>
          <w:sz w:val="28"/>
        </w:rPr>
        <w:t>
      автобус - 920 метр;</w:t>
      </w:r>
    </w:p>
    <w:p>
      <w:pPr>
        <w:spacing w:after="0"/>
        <w:ind w:left="0"/>
        <w:jc w:val="both"/>
      </w:pPr>
      <w:r>
        <w:rPr>
          <w:rFonts w:ascii="Times New Roman"/>
          <w:b w:val="false"/>
          <w:i w:val="false"/>
          <w:color w:val="000000"/>
          <w:sz w:val="28"/>
        </w:rPr>
        <w:t>
       жүк көлігі (фургон) - 1240 метр.</w:t>
      </w:r>
    </w:p>
    <w:bookmarkStart w:name="z186" w:id="180"/>
    <w:p>
      <w:pPr>
        <w:spacing w:after="0"/>
        <w:ind w:left="0"/>
        <w:jc w:val="left"/>
      </w:pPr>
      <w:r>
        <w:rPr>
          <w:rFonts w:ascii="Times New Roman"/>
          <w:b/>
          <w:i w:val="false"/>
          <w:color w:val="000000"/>
        </w:rPr>
        <w:t xml:space="preserve"> 4-бөлім. Өзін-өзі өлтіруші террористерді қолдана отырып жасалған шабуыл кезіндегі іс-қимыл алгоритмі</w:t>
      </w:r>
    </w:p>
    <w:bookmarkEnd w:id="180"/>
    <w:bookmarkStart w:name="z187" w:id="181"/>
    <w:p>
      <w:pPr>
        <w:spacing w:after="0"/>
        <w:ind w:left="0"/>
        <w:jc w:val="both"/>
      </w:pPr>
      <w:r>
        <w:rPr>
          <w:rFonts w:ascii="Times New Roman"/>
          <w:b w:val="false"/>
          <w:i w:val="false"/>
          <w:color w:val="000000"/>
          <w:sz w:val="28"/>
        </w:rPr>
        <w:t>
      16. Объект келушілерінің іс-әрекеттері:</w:t>
      </w:r>
    </w:p>
    <w:bookmarkEnd w:id="181"/>
    <w:p>
      <w:pPr>
        <w:spacing w:after="0"/>
        <w:ind w:left="0"/>
        <w:jc w:val="both"/>
      </w:pPr>
      <w:r>
        <w:rPr>
          <w:rFonts w:ascii="Times New Roman"/>
          <w:b w:val="false"/>
          <w:i w:val="false"/>
          <w:color w:val="000000"/>
          <w:sz w:val="28"/>
        </w:rPr>
        <w:t>
      қорғану: ғимараттан ақырын шығып кету немесе үй-жайда жасырыну, есікті бұғаттау,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персоналды, объект басшылығын қарулы шабуыл жасау фактісі мен мән-жайлары туралы мүмкіндігінше кез келген тәсілмен хабардар ету.</w:t>
      </w:r>
    </w:p>
    <w:bookmarkStart w:name="z188" w:id="182"/>
    <w:p>
      <w:pPr>
        <w:spacing w:after="0"/>
        <w:ind w:left="0"/>
        <w:jc w:val="both"/>
      </w:pPr>
      <w:r>
        <w:rPr>
          <w:rFonts w:ascii="Times New Roman"/>
          <w:b w:val="false"/>
          <w:i w:val="false"/>
          <w:color w:val="000000"/>
          <w:sz w:val="28"/>
        </w:rPr>
        <w:t>
      17. Персоналдың іс-әрекеттері:</w:t>
      </w:r>
    </w:p>
    <w:bookmarkEnd w:id="182"/>
    <w:p>
      <w:pPr>
        <w:spacing w:after="0"/>
        <w:ind w:left="0"/>
        <w:jc w:val="both"/>
      </w:pPr>
      <w:r>
        <w:rPr>
          <w:rFonts w:ascii="Times New Roman"/>
          <w:b w:val="false"/>
          <w:i w:val="false"/>
          <w:color w:val="000000"/>
          <w:sz w:val="28"/>
        </w:rPr>
        <w:t>
      қорғану: ғимараттан ақырын шығып кету немесе үй-жайда жасырыну, есікті бұғаттау, құқық қорғау органдарының қызметкерлерінің келуін күту;</w:t>
      </w:r>
    </w:p>
    <w:p>
      <w:pPr>
        <w:spacing w:after="0"/>
        <w:ind w:left="0"/>
        <w:jc w:val="both"/>
      </w:pPr>
      <w:r>
        <w:rPr>
          <w:rFonts w:ascii="Times New Roman"/>
          <w:b w:val="false"/>
          <w:i w:val="false"/>
          <w:color w:val="000000"/>
          <w:sz w:val="28"/>
        </w:rPr>
        <w:t>
      құқық қорғау және (немесе) арнаулы мемлекеттік органдарды, күзетті, объект басшылығын қарулы шабуыл жасау фактісі мен мән-жайлары туралы мүмкіндігінше кез келген тәсілмен хабардар ету.</w:t>
      </w:r>
    </w:p>
    <w:bookmarkStart w:name="z189" w:id="183"/>
    <w:p>
      <w:pPr>
        <w:spacing w:after="0"/>
        <w:ind w:left="0"/>
        <w:jc w:val="both"/>
      </w:pPr>
      <w:r>
        <w:rPr>
          <w:rFonts w:ascii="Times New Roman"/>
          <w:b w:val="false"/>
          <w:i w:val="false"/>
          <w:color w:val="000000"/>
          <w:sz w:val="28"/>
        </w:rPr>
        <w:t>
      18. Объект күзетінің іс-әрекеттері:</w:t>
      </w:r>
    </w:p>
    <w:bookmarkEnd w:id="183"/>
    <w:p>
      <w:pPr>
        <w:spacing w:after="0"/>
        <w:ind w:left="0"/>
        <w:jc w:val="both"/>
      </w:pPr>
      <w:r>
        <w:rPr>
          <w:rFonts w:ascii="Times New Roman"/>
          <w:b w:val="false"/>
          <w:i w:val="false"/>
          <w:color w:val="000000"/>
          <w:sz w:val="28"/>
        </w:rPr>
        <w:t>
      мүмкіндігінше оны/олардың (жанкешті-лаңкестерді) объектідегі адамдардың жаппай болу орындарына жылжуын бұғаттау;</w:t>
      </w:r>
    </w:p>
    <w:p>
      <w:pPr>
        <w:spacing w:after="0"/>
        <w:ind w:left="0"/>
        <w:jc w:val="both"/>
      </w:pPr>
      <w:r>
        <w:rPr>
          <w:rFonts w:ascii="Times New Roman"/>
          <w:b w:val="false"/>
          <w:i w:val="false"/>
          <w:color w:val="000000"/>
          <w:sz w:val="28"/>
        </w:rPr>
        <w:t>
      объектінің басшылығына, құқық қорғау және (немесе) арнаулы мемлекеттік органдарға күдікті адамның немесе адамдар тобының анықталғаны туралы кез келген тәсілмен хабарлау;</w:t>
      </w:r>
    </w:p>
    <w:p>
      <w:pPr>
        <w:spacing w:after="0"/>
        <w:ind w:left="0"/>
        <w:jc w:val="both"/>
      </w:pPr>
      <w:r>
        <w:rPr>
          <w:rFonts w:ascii="Times New Roman"/>
          <w:b w:val="false"/>
          <w:i w:val="false"/>
          <w:color w:val="000000"/>
          <w:sz w:val="28"/>
        </w:rPr>
        <w:t>
      объектідегі адамдардың қауіпсіздігін қамтамасыз етуге шаралар қабылдау (эвакуациялау, ішкі кедергілерді оқшаулау және басқалар);</w:t>
      </w:r>
    </w:p>
    <w:p>
      <w:pPr>
        <w:spacing w:after="0"/>
        <w:ind w:left="0"/>
        <w:jc w:val="both"/>
      </w:pPr>
      <w:r>
        <w:rPr>
          <w:rFonts w:ascii="Times New Roman"/>
          <w:b w:val="false"/>
          <w:i w:val="false"/>
          <w:color w:val="000000"/>
          <w:sz w:val="28"/>
        </w:rPr>
        <w:t>
      қажет болған жағдайда объект бойынша (жеке өзі не бейнебақылау жүйесі арқылы) күдікті адамның немесе адамдар тобының жүріп-тұруын бақылауды ұйымдастыру;</w:t>
      </w:r>
    </w:p>
    <w:p>
      <w:pPr>
        <w:spacing w:after="0"/>
        <w:ind w:left="0"/>
        <w:jc w:val="both"/>
      </w:pPr>
      <w:r>
        <w:rPr>
          <w:rFonts w:ascii="Times New Roman"/>
          <w:b w:val="false"/>
          <w:i w:val="false"/>
          <w:color w:val="000000"/>
          <w:sz w:val="28"/>
        </w:rPr>
        <w:t>
      өз қауіпсіздігін қамтамасыз ету.</w:t>
      </w:r>
    </w:p>
    <w:bookmarkStart w:name="z190" w:id="184"/>
    <w:p>
      <w:pPr>
        <w:spacing w:after="0"/>
        <w:ind w:left="0"/>
        <w:jc w:val="both"/>
      </w:pPr>
      <w:r>
        <w:rPr>
          <w:rFonts w:ascii="Times New Roman"/>
          <w:b w:val="false"/>
          <w:i w:val="false"/>
          <w:color w:val="000000"/>
          <w:sz w:val="28"/>
        </w:rPr>
        <w:t>
      19. Объект басшылығының іс-әрекеттері:</w:t>
      </w:r>
    </w:p>
    <w:bookmarkEnd w:id="184"/>
    <w:p>
      <w:pPr>
        <w:spacing w:after="0"/>
        <w:ind w:left="0"/>
        <w:jc w:val="both"/>
      </w:pPr>
      <w:r>
        <w:rPr>
          <w:rFonts w:ascii="Times New Roman"/>
          <w:b w:val="false"/>
          <w:i w:val="false"/>
          <w:color w:val="000000"/>
          <w:sz w:val="28"/>
        </w:rPr>
        <w:t>
      объектіде күдікті адамның немесе адамдар тобының анықталғаны туралы құқық қорғау және (немесе) арнаулы мемлекеттік органдарға ақпаратты дереу беру (оның ішінде адал ниетпен әрекет ету);</w:t>
      </w:r>
    </w:p>
    <w:p>
      <w:pPr>
        <w:spacing w:after="0"/>
        <w:ind w:left="0"/>
        <w:jc w:val="both"/>
      </w:pPr>
      <w:r>
        <w:rPr>
          <w:rFonts w:ascii="Times New Roman"/>
          <w:b w:val="false"/>
          <w:i w:val="false"/>
          <w:color w:val="000000"/>
          <w:sz w:val="28"/>
        </w:rPr>
        <w:t>
      құқық қорғау органдарының қызметкерлеріне қаскүнемді анықтау және ұстау уақытын қысқартатын күдікті адам туралы барынша толық ақпарат беру;</w:t>
      </w:r>
    </w:p>
    <w:p>
      <w:pPr>
        <w:spacing w:after="0"/>
        <w:ind w:left="0"/>
        <w:jc w:val="both"/>
      </w:pPr>
      <w:r>
        <w:rPr>
          <w:rFonts w:ascii="Times New Roman"/>
          <w:b w:val="false"/>
          <w:i w:val="false"/>
          <w:color w:val="000000"/>
          <w:sz w:val="28"/>
        </w:rPr>
        <w:t>
      адамдарды ұйымдасқан эвакуациялауды қамтамасыз ету;</w:t>
      </w:r>
    </w:p>
    <w:p>
      <w:pPr>
        <w:spacing w:after="0"/>
        <w:ind w:left="0"/>
        <w:jc w:val="both"/>
      </w:pPr>
      <w:r>
        <w:rPr>
          <w:rFonts w:ascii="Times New Roman"/>
          <w:b w:val="false"/>
          <w:i w:val="false"/>
          <w:color w:val="000000"/>
          <w:sz w:val="28"/>
        </w:rPr>
        <w:t>
      өз қауіпсіздігін қамтамасыз ету.</w:t>
      </w:r>
    </w:p>
    <w:bookmarkStart w:name="z191" w:id="185"/>
    <w:p>
      <w:pPr>
        <w:spacing w:after="0"/>
        <w:ind w:left="0"/>
        <w:jc w:val="left"/>
      </w:pPr>
      <w:r>
        <w:rPr>
          <w:rFonts w:ascii="Times New Roman"/>
          <w:b/>
          <w:i w:val="false"/>
          <w:color w:val="000000"/>
        </w:rPr>
        <w:t xml:space="preserve"> 5-бөлім. Телефон арқылы қауіп төнген кездегі іс-әрекеттер алгоритмі</w:t>
      </w:r>
    </w:p>
    <w:bookmarkEnd w:id="185"/>
    <w:bookmarkStart w:name="z192" w:id="186"/>
    <w:p>
      <w:pPr>
        <w:spacing w:after="0"/>
        <w:ind w:left="0"/>
        <w:jc w:val="both"/>
      </w:pPr>
      <w:r>
        <w:rPr>
          <w:rFonts w:ascii="Times New Roman"/>
          <w:b w:val="false"/>
          <w:i w:val="false"/>
          <w:color w:val="000000"/>
          <w:sz w:val="28"/>
        </w:rPr>
        <w:t>
      20. Телефон арқылы қауіп-қатер алушының іс-әрекеті (басшы, қызметкер, кезекші бөлімшенің қызметкері):</w:t>
      </w:r>
    </w:p>
    <w:bookmarkEnd w:id="186"/>
    <w:p>
      <w:pPr>
        <w:spacing w:after="0"/>
        <w:ind w:left="0"/>
        <w:jc w:val="both"/>
      </w:pPr>
      <w:r>
        <w:rPr>
          <w:rFonts w:ascii="Times New Roman"/>
          <w:b w:val="false"/>
          <w:i w:val="false"/>
          <w:color w:val="000000"/>
          <w:sz w:val="28"/>
        </w:rPr>
        <w:t>
      1) әңгіме барысында қоңырау шалушының жынысын, жасын және оның сөйлеу ерекшеліктерін белгілеңіз:</w:t>
      </w:r>
    </w:p>
    <w:p>
      <w:pPr>
        <w:spacing w:after="0"/>
        <w:ind w:left="0"/>
        <w:jc w:val="both"/>
      </w:pPr>
      <w:r>
        <w:rPr>
          <w:rFonts w:ascii="Times New Roman"/>
          <w:b w:val="false"/>
          <w:i w:val="false"/>
          <w:color w:val="000000"/>
          <w:sz w:val="28"/>
        </w:rPr>
        <w:t>
      дауыс (анық немесе тұйық, төмен немесе жоғары);</w:t>
      </w:r>
    </w:p>
    <w:p>
      <w:pPr>
        <w:spacing w:after="0"/>
        <w:ind w:left="0"/>
        <w:jc w:val="both"/>
      </w:pPr>
      <w:r>
        <w:rPr>
          <w:rFonts w:ascii="Times New Roman"/>
          <w:b w:val="false"/>
          <w:i w:val="false"/>
          <w:color w:val="000000"/>
          <w:sz w:val="28"/>
        </w:rPr>
        <w:t>
      сөйлеу қарқыны (жылдам немесе баяу);</w:t>
      </w:r>
    </w:p>
    <w:p>
      <w:pPr>
        <w:spacing w:after="0"/>
        <w:ind w:left="0"/>
        <w:jc w:val="both"/>
      </w:pPr>
      <w:r>
        <w:rPr>
          <w:rFonts w:ascii="Times New Roman"/>
          <w:b w:val="false"/>
          <w:i w:val="false"/>
          <w:color w:val="000000"/>
          <w:sz w:val="28"/>
        </w:rPr>
        <w:t>
      айтылу (айқын, бұрмаланған, кекештену, сақау, акцентпен немесе диалектімен);</w:t>
      </w:r>
    </w:p>
    <w:p>
      <w:pPr>
        <w:spacing w:after="0"/>
        <w:ind w:left="0"/>
        <w:jc w:val="both"/>
      </w:pPr>
      <w:r>
        <w:rPr>
          <w:rFonts w:ascii="Times New Roman"/>
          <w:b w:val="false"/>
          <w:i w:val="false"/>
          <w:color w:val="000000"/>
          <w:sz w:val="28"/>
        </w:rPr>
        <w:t>
      сөзінің мәнері (шешіліп сөйлеу, кекетіп, әдепсіз сөйлеу);</w:t>
      </w:r>
    </w:p>
    <w:p>
      <w:pPr>
        <w:spacing w:after="0"/>
        <w:ind w:left="0"/>
        <w:jc w:val="both"/>
      </w:pPr>
      <w:r>
        <w:rPr>
          <w:rFonts w:ascii="Times New Roman"/>
          <w:b w:val="false"/>
          <w:i w:val="false"/>
          <w:color w:val="000000"/>
          <w:sz w:val="28"/>
        </w:rPr>
        <w:t>
      2) дыбыстық фонға (автомашиналардың немесе теміржол көлігінің шуы, теле-немесе радиоаппаратураның дыбысы, дауыстар, басқалар), қоңырау сипатына (қалалық, қалааралық) назар аудару;</w:t>
      </w:r>
    </w:p>
    <w:p>
      <w:pPr>
        <w:spacing w:after="0"/>
        <w:ind w:left="0"/>
        <w:jc w:val="both"/>
      </w:pPr>
      <w:r>
        <w:rPr>
          <w:rFonts w:ascii="Times New Roman"/>
          <w:b w:val="false"/>
          <w:i w:val="false"/>
          <w:color w:val="000000"/>
          <w:sz w:val="28"/>
        </w:rPr>
        <w:t>
      3) сөйлесудің нақты басталу уақытын және оның ұзақтығын белгілеу;</w:t>
      </w:r>
    </w:p>
    <w:p>
      <w:pPr>
        <w:spacing w:after="0"/>
        <w:ind w:left="0"/>
        <w:jc w:val="both"/>
      </w:pPr>
      <w:r>
        <w:rPr>
          <w:rFonts w:ascii="Times New Roman"/>
          <w:b w:val="false"/>
          <w:i w:val="false"/>
          <w:color w:val="000000"/>
          <w:sz w:val="28"/>
        </w:rPr>
        <w:t>
      4) әңгімелесу барысында мынадай сұрақтарға жауап алуға тырысу:</w:t>
      </w:r>
    </w:p>
    <w:p>
      <w:pPr>
        <w:spacing w:after="0"/>
        <w:ind w:left="0"/>
        <w:jc w:val="both"/>
      </w:pPr>
      <w:r>
        <w:rPr>
          <w:rFonts w:ascii="Times New Roman"/>
          <w:b w:val="false"/>
          <w:i w:val="false"/>
          <w:color w:val="000000"/>
          <w:sz w:val="28"/>
        </w:rPr>
        <w:t>
      бұл адам қайда, кімге, қандай телефон арқылы қоңырау шалады?</w:t>
      </w:r>
    </w:p>
    <w:p>
      <w:pPr>
        <w:spacing w:after="0"/>
        <w:ind w:left="0"/>
        <w:jc w:val="both"/>
      </w:pPr>
      <w:r>
        <w:rPr>
          <w:rFonts w:ascii="Times New Roman"/>
          <w:b w:val="false"/>
          <w:i w:val="false"/>
          <w:color w:val="000000"/>
          <w:sz w:val="28"/>
        </w:rPr>
        <w:t>
      ол қандай нақты талаптар қояды?</w:t>
      </w:r>
    </w:p>
    <w:p>
      <w:pPr>
        <w:spacing w:after="0"/>
        <w:ind w:left="0"/>
        <w:jc w:val="both"/>
      </w:pPr>
      <w:r>
        <w:rPr>
          <w:rFonts w:ascii="Times New Roman"/>
          <w:b w:val="false"/>
          <w:i w:val="false"/>
          <w:color w:val="000000"/>
          <w:sz w:val="28"/>
        </w:rPr>
        <w:t>
      жеке өзі талап ете ме немесе делдал ретінде әрекет ете ме және қандай да бір адамдар тобын білдіре ме?</w:t>
      </w:r>
    </w:p>
    <w:p>
      <w:pPr>
        <w:spacing w:after="0"/>
        <w:ind w:left="0"/>
        <w:jc w:val="both"/>
      </w:pPr>
      <w:r>
        <w:rPr>
          <w:rFonts w:ascii="Times New Roman"/>
          <w:b w:val="false"/>
          <w:i w:val="false"/>
          <w:color w:val="000000"/>
          <w:sz w:val="28"/>
        </w:rPr>
        <w:t>
      ол қандай шарттарда немесе олар өз жоспарларынан бас тартуға келіседі?</w:t>
      </w:r>
    </w:p>
    <w:p>
      <w:pPr>
        <w:spacing w:after="0"/>
        <w:ind w:left="0"/>
        <w:jc w:val="both"/>
      </w:pPr>
      <w:r>
        <w:rPr>
          <w:rFonts w:ascii="Times New Roman"/>
          <w:b w:val="false"/>
          <w:i w:val="false"/>
          <w:color w:val="000000"/>
          <w:sz w:val="28"/>
        </w:rPr>
        <w:t>
      онымен қалай және қашан байланысуға болады?</w:t>
      </w:r>
    </w:p>
    <w:p>
      <w:pPr>
        <w:spacing w:after="0"/>
        <w:ind w:left="0"/>
        <w:jc w:val="both"/>
      </w:pPr>
      <w:r>
        <w:rPr>
          <w:rFonts w:ascii="Times New Roman"/>
          <w:b w:val="false"/>
          <w:i w:val="false"/>
          <w:color w:val="000000"/>
          <w:sz w:val="28"/>
        </w:rPr>
        <w:t>
      бұл қоңырау туралы кімге хабарлай аласыз немесе хабарлауыңыз керек?</w:t>
      </w:r>
    </w:p>
    <w:p>
      <w:pPr>
        <w:spacing w:after="0"/>
        <w:ind w:left="0"/>
        <w:jc w:val="both"/>
      </w:pPr>
      <w:r>
        <w:rPr>
          <w:rFonts w:ascii="Times New Roman"/>
          <w:b w:val="false"/>
          <w:i w:val="false"/>
          <w:color w:val="000000"/>
          <w:sz w:val="28"/>
        </w:rPr>
        <w:t>
      5) сіз және басшылық шешім қабылдау немесе қандай да бір іс-әрекет жасау үшін қоңырау шалушыдан барынша уақыт аралығын созу мүмкіндігіне қол жеткізуге тырысу;</w:t>
      </w:r>
    </w:p>
    <w:p>
      <w:pPr>
        <w:spacing w:after="0"/>
        <w:ind w:left="0"/>
        <w:jc w:val="both"/>
      </w:pPr>
      <w:r>
        <w:rPr>
          <w:rFonts w:ascii="Times New Roman"/>
          <w:b w:val="false"/>
          <w:i w:val="false"/>
          <w:color w:val="000000"/>
          <w:sz w:val="28"/>
        </w:rPr>
        <w:t>
      6) сөйлесу барысында немесе сөйлесу аяқталғаннан кейін дереу ішкі істер органдарының "102" арнасына немесе "112" бірыңғай кезекші-диспетчерлік қызметіне және ұйым басшылығына телефон қатері туралы хабарлау.</w:t>
      </w:r>
    </w:p>
    <w:bookmarkStart w:name="z193" w:id="187"/>
    <w:p>
      <w:pPr>
        <w:spacing w:after="0"/>
        <w:ind w:left="0"/>
        <w:jc w:val="left"/>
      </w:pPr>
      <w:r>
        <w:rPr>
          <w:rFonts w:ascii="Times New Roman"/>
          <w:b/>
          <w:i w:val="false"/>
          <w:color w:val="000000"/>
        </w:rPr>
        <w:t xml:space="preserve"> 6-бөлім. Химиялық қауіпті және улы заттарды қолдану кезіндегі іс-әрекет алгоритмі</w:t>
      </w:r>
    </w:p>
    <w:bookmarkEnd w:id="187"/>
    <w:p>
      <w:pPr>
        <w:spacing w:after="0"/>
        <w:ind w:left="0"/>
        <w:jc w:val="both"/>
      </w:pPr>
      <w:r>
        <w:rPr>
          <w:rFonts w:ascii="Times New Roman"/>
          <w:b w:val="false"/>
          <w:i w:val="false"/>
          <w:color w:val="000000"/>
          <w:sz w:val="28"/>
        </w:rPr>
        <w:t>
      Объект қызметкерлерінің іс-әрекеттері:</w:t>
      </w:r>
    </w:p>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құқық қорғау және/немесе арнаулы мемлекеттік органдарды, күзетшілерді, объектінің персоналын күдікті адам, адамдар немесе заттар туралы хабардар ету.</w:t>
      </w:r>
    </w:p>
    <w:p>
      <w:pPr>
        <w:spacing w:after="0"/>
        <w:ind w:left="0"/>
        <w:jc w:val="both"/>
      </w:pPr>
      <w:r>
        <w:rPr>
          <w:rFonts w:ascii="Times New Roman"/>
          <w:b w:val="false"/>
          <w:i w:val="false"/>
          <w:color w:val="000000"/>
          <w:sz w:val="28"/>
        </w:rPr>
        <w:t>
      Объект күзетінің іс-әрекеттері:</w:t>
      </w:r>
    </w:p>
    <w:p>
      <w:pPr>
        <w:spacing w:after="0"/>
        <w:ind w:left="0"/>
        <w:jc w:val="both"/>
      </w:pPr>
      <w:r>
        <w:rPr>
          <w:rFonts w:ascii="Times New Roman"/>
          <w:b w:val="false"/>
          <w:i w:val="false"/>
          <w:color w:val="000000"/>
          <w:sz w:val="28"/>
        </w:rPr>
        <w:t>
      дәстүрлі емес діни ағымды ұстанушыларды (жоғарыдағы белгілерді қараңыз) немесе құрамында қауіпті заттар бар заттарды сыртқы белгілері бойынша анықтауға болады;</w:t>
      </w:r>
    </w:p>
    <w:p>
      <w:pPr>
        <w:spacing w:after="0"/>
        <w:ind w:left="0"/>
        <w:jc w:val="both"/>
      </w:pPr>
      <w:r>
        <w:rPr>
          <w:rFonts w:ascii="Times New Roman"/>
          <w:b w:val="false"/>
          <w:i w:val="false"/>
          <w:color w:val="000000"/>
          <w:sz w:val="28"/>
        </w:rPr>
        <w:t>
      объектінің басшылығын, құқық қорғау және / немесе арнаулы мемлекеттік органдарды күдікті адамды, адамдар тобын анықтау немесе құрамында қауіпті заттар болуы мүмкін заттарды анықтау туралы кез келген тәсілмен хабарлау;</w:t>
      </w:r>
    </w:p>
    <w:p>
      <w:pPr>
        <w:spacing w:after="0"/>
        <w:ind w:left="0"/>
        <w:jc w:val="both"/>
      </w:pPr>
      <w:r>
        <w:rPr>
          <w:rFonts w:ascii="Times New Roman"/>
          <w:b w:val="false"/>
          <w:i w:val="false"/>
          <w:color w:val="000000"/>
          <w:sz w:val="28"/>
        </w:rPr>
        <w:t>
      мүмкіндігінше адамның / адамдардың объектідегі адамдардың жаппай болатын орындарына ілгерілеуіне тосқауыл қою;</w:t>
      </w:r>
    </w:p>
    <w:p>
      <w:pPr>
        <w:spacing w:after="0"/>
        <w:ind w:left="0"/>
        <w:jc w:val="both"/>
      </w:pPr>
      <w:r>
        <w:rPr>
          <w:rFonts w:ascii="Times New Roman"/>
          <w:b w:val="false"/>
          <w:i w:val="false"/>
          <w:color w:val="000000"/>
          <w:sz w:val="28"/>
        </w:rPr>
        <w:t>
      қауіпті заттардың таралуын азайту үшін адамды / адамдарды оқшауланған жерде сылтаумен ұстап тұру;</w:t>
      </w:r>
    </w:p>
    <w:p>
      <w:pPr>
        <w:spacing w:after="0"/>
        <w:ind w:left="0"/>
        <w:jc w:val="both"/>
      </w:pPr>
      <w:r>
        <w:rPr>
          <w:rFonts w:ascii="Times New Roman"/>
          <w:b w:val="false"/>
          <w:i w:val="false"/>
          <w:color w:val="000000"/>
          <w:sz w:val="28"/>
        </w:rPr>
        <w:t>
      объектідегі адамдардың қауіпсіздігін қамтамасыз ету шараларын қабылдау (эвакуация, ішкі кедергілерді бұғаттау);</w:t>
      </w:r>
    </w:p>
    <w:p>
      <w:pPr>
        <w:spacing w:after="0"/>
        <w:ind w:left="0"/>
        <w:jc w:val="both"/>
      </w:pPr>
      <w:r>
        <w:rPr>
          <w:rFonts w:ascii="Times New Roman"/>
          <w:b w:val="false"/>
          <w:i w:val="false"/>
          <w:color w:val="000000"/>
          <w:sz w:val="28"/>
        </w:rPr>
        <w:t>
      қажет болған жағдайда күдікті адамның немесе адамдар тобының объект бойынша (жеке өзі не бейнебақылау жүйесі арқылы) қозғалысын бақылауды ұйымдастыру;</w:t>
      </w:r>
    </w:p>
    <w:p>
      <w:pPr>
        <w:spacing w:after="0"/>
        <w:ind w:left="0"/>
        <w:jc w:val="both"/>
      </w:pPr>
      <w:r>
        <w:rPr>
          <w:rFonts w:ascii="Times New Roman"/>
          <w:b w:val="false"/>
          <w:i w:val="false"/>
          <w:color w:val="000000"/>
          <w:sz w:val="28"/>
        </w:rPr>
        <w:t>
      объектінің үй-жайларын күдікті жасырылған заттар мен оның аумағында зиянкестердің ықтимал көмекшілерін іздестіру;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both"/>
      </w:pPr>
      <w:r>
        <w:rPr>
          <w:rFonts w:ascii="Times New Roman"/>
          <w:b w:val="false"/>
          <w:i w:val="false"/>
          <w:color w:val="000000"/>
          <w:sz w:val="28"/>
        </w:rPr>
        <w:t>
      Объект басшылығының іс-әрекеттері:</w:t>
      </w:r>
    </w:p>
    <w:p>
      <w:pPr>
        <w:spacing w:after="0"/>
        <w:ind w:left="0"/>
        <w:jc w:val="both"/>
      </w:pPr>
      <w:r>
        <w:rPr>
          <w:rFonts w:ascii="Times New Roman"/>
          <w:b w:val="false"/>
          <w:i w:val="false"/>
          <w:color w:val="000000"/>
          <w:sz w:val="28"/>
        </w:rPr>
        <w:t>
      объектіде күдікті адамды, адамдар тобын, құрамында қауіпті заттар болуы мүмкін заттарды анықтау туралы ақпаратты құқық қорғау және/немесе арнаулы мемлекеттік органдарға дереу беру (оның ішінде адал ниетпен әрекет ету);</w:t>
      </w:r>
    </w:p>
    <w:p>
      <w:pPr>
        <w:spacing w:after="0"/>
        <w:ind w:left="0"/>
        <w:jc w:val="both"/>
      </w:pPr>
      <w:r>
        <w:rPr>
          <w:rFonts w:ascii="Times New Roman"/>
          <w:b w:val="false"/>
          <w:i w:val="false"/>
          <w:color w:val="000000"/>
          <w:sz w:val="28"/>
        </w:rPr>
        <w:t>
      объектінің үй-жайларын жасырылған заттардың бетбелгілерін тексеруді және оның аумағында шабуылдаушының ықтимал көмекшілерін іздеуді ұйымдастыру;</w:t>
      </w:r>
    </w:p>
    <w:p>
      <w:pPr>
        <w:spacing w:after="0"/>
        <w:ind w:left="0"/>
        <w:jc w:val="both"/>
      </w:pPr>
      <w:r>
        <w:rPr>
          <w:rFonts w:ascii="Times New Roman"/>
          <w:b w:val="false"/>
          <w:i w:val="false"/>
          <w:color w:val="000000"/>
          <w:sz w:val="28"/>
        </w:rPr>
        <w:t>
      құқық қорғау органдарының қызметкерлеріне күдікті адам туралы барынша толық ақпарат беру, бұл шабуылдаушыны анықтау және ұстау уақытын қысқартуы мүмкін;</w:t>
      </w:r>
    </w:p>
    <w:p>
      <w:pPr>
        <w:spacing w:after="0"/>
        <w:ind w:left="0"/>
        <w:jc w:val="both"/>
      </w:pPr>
      <w:r>
        <w:rPr>
          <w:rFonts w:ascii="Times New Roman"/>
          <w:b w:val="false"/>
          <w:i w:val="false"/>
          <w:color w:val="000000"/>
          <w:sz w:val="28"/>
        </w:rPr>
        <w:t>
      адамдардың ұйымдасқан эвакуациялауын қамтамасыз ету;</w:t>
      </w:r>
    </w:p>
    <w:p>
      <w:pPr>
        <w:spacing w:after="0"/>
        <w:ind w:left="0"/>
        <w:jc w:val="both"/>
      </w:pPr>
      <w:r>
        <w:rPr>
          <w:rFonts w:ascii="Times New Roman"/>
          <w:b w:val="false"/>
          <w:i w:val="false"/>
          <w:color w:val="000000"/>
          <w:sz w:val="28"/>
        </w:rPr>
        <w:t>
      өз қауіпсіздігін қамтамасыз ету.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