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3504" w14:textId="4f13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 жөніндегі салалық кеңестерді құру қағидаларын айқындау және олардың үлгілік ережесін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8 қыркүйектегі № 378 бұйрығы. Қазақстан Республикасының Әділет министрлігінде 2023 жылғы 12 қыркүйекте № 33405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04.09.2023 бастап қолданысқа енгізіледі</w:t>
      </w:r>
    </w:p>
    <w:bookmarkStart w:name="z1"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Кәсіптік біліктілік жөніндегі салалық кеңестерді құру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Кәсіптік біліктілік жөніндегі салалық кеңестер туралы үлгілік ереже бекітілсін.</w:t>
      </w:r>
    </w:p>
    <w:bookmarkEnd w:id="3"/>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2023 жылғы 4 қыркүйектен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xml:space="preserve">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8 қыркүйектегі</w:t>
            </w:r>
            <w:r>
              <w:br/>
            </w:r>
            <w:r>
              <w:rPr>
                <w:rFonts w:ascii="Times New Roman"/>
                <w:b w:val="false"/>
                <w:i w:val="false"/>
                <w:color w:val="000000"/>
                <w:sz w:val="20"/>
              </w:rPr>
              <w:t xml:space="preserve">№ 378 бұйрығымен </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Кәсіптік біліктілік жөніндегі салалық кеңестерді құру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Кәсіптік біліктілік жөніндегі салалық кеңестерді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Заңының (бұдан әрі – Заң) </w:t>
      </w:r>
      <w:r>
        <w:rPr>
          <w:rFonts w:ascii="Times New Roman"/>
          <w:b w:val="false"/>
          <w:i w:val="false"/>
          <w:color w:val="000000"/>
          <w:sz w:val="28"/>
        </w:rPr>
        <w:t>12-бабына</w:t>
      </w:r>
      <w:r>
        <w:rPr>
          <w:rFonts w:ascii="Times New Roman"/>
          <w:b w:val="false"/>
          <w:i w:val="false"/>
          <w:color w:val="000000"/>
          <w:sz w:val="28"/>
        </w:rPr>
        <w:t xml:space="preserve"> сәйкес әзірленді және кәсіптік біліктілік жөніндегі салалық кеңестер құру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xml:space="preserve">
      1) Кәсіптік біліктілік жөніндегі ұлттық орган –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орган;</w:t>
      </w:r>
    </w:p>
    <w:bookmarkEnd w:id="14"/>
    <w:bookmarkStart w:name="z17" w:id="15"/>
    <w:p>
      <w:pPr>
        <w:spacing w:after="0"/>
        <w:ind w:left="0"/>
        <w:jc w:val="both"/>
      </w:pPr>
      <w:r>
        <w:rPr>
          <w:rFonts w:ascii="Times New Roman"/>
          <w:b w:val="false"/>
          <w:i w:val="false"/>
          <w:color w:val="000000"/>
          <w:sz w:val="28"/>
        </w:rPr>
        <w:t>
      2)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3) салалық мемлекеттік орган (бұдан әрі – мемлекеттік орган) – мемлекеттік басқарудың тиісті саласында (аясында) басшылықты жүзеге асыратын мемлекеттік орган.</w:t>
      </w:r>
    </w:p>
    <w:bookmarkEnd w:id="16"/>
    <w:bookmarkStart w:name="z19" w:id="17"/>
    <w:p>
      <w:pPr>
        <w:spacing w:after="0"/>
        <w:ind w:left="0"/>
        <w:jc w:val="both"/>
      </w:pPr>
      <w:r>
        <w:rPr>
          <w:rFonts w:ascii="Times New Roman"/>
          <w:b w:val="false"/>
          <w:i w:val="false"/>
          <w:color w:val="000000"/>
          <w:sz w:val="28"/>
        </w:rPr>
        <w:t>
      3. Кәсіптік біліктілік жөніндегі салалық кеңес (бұдан әрі – салалық кеңес) мемлекеттік орган жанынан құрылатын консультативтік-кеңесші орган болып табылады.</w:t>
      </w:r>
    </w:p>
    <w:bookmarkEnd w:id="17"/>
    <w:bookmarkStart w:name="z20" w:id="18"/>
    <w:p>
      <w:pPr>
        <w:spacing w:after="0"/>
        <w:ind w:left="0"/>
        <w:jc w:val="both"/>
      </w:pPr>
      <w:r>
        <w:rPr>
          <w:rFonts w:ascii="Times New Roman"/>
          <w:b w:val="false"/>
          <w:i w:val="false"/>
          <w:color w:val="000000"/>
          <w:sz w:val="28"/>
        </w:rPr>
        <w:t>
      4. Мемлекеттік орган салалық кеңесті өзі жетекшілік ететін мемлекеттік басқару салаларын (аяларын) ескере отырып, салалық бағыт бойынша құрады.</w:t>
      </w:r>
    </w:p>
    <w:bookmarkEnd w:id="18"/>
    <w:p>
      <w:pPr>
        <w:spacing w:after="0"/>
        <w:ind w:left="0"/>
        <w:jc w:val="both"/>
      </w:pPr>
      <w:r>
        <w:rPr>
          <w:rFonts w:ascii="Times New Roman"/>
          <w:b w:val="false"/>
          <w:i w:val="false"/>
          <w:color w:val="000000"/>
          <w:sz w:val="28"/>
        </w:rPr>
        <w:t xml:space="preserve">
      Салалық кеңестің құрамына тиісті саладағы (аядағы) мемлекеттік органдардың тәуелсіз сарапшыларын қосуға жол беріледі. </w:t>
      </w:r>
    </w:p>
    <w:p>
      <w:pPr>
        <w:spacing w:after="0"/>
        <w:ind w:left="0"/>
        <w:jc w:val="both"/>
      </w:pPr>
      <w:r>
        <w:rPr>
          <w:rFonts w:ascii="Times New Roman"/>
          <w:b w:val="false"/>
          <w:i w:val="false"/>
          <w:color w:val="000000"/>
          <w:sz w:val="28"/>
        </w:rPr>
        <w:t>
      Салалық кеңестің бекітілген құрамының өкілеттік мерзімі үш жылды құрайды.</w:t>
      </w:r>
    </w:p>
    <w:bookmarkStart w:name="z21" w:id="19"/>
    <w:p>
      <w:pPr>
        <w:spacing w:after="0"/>
        <w:ind w:left="0"/>
        <w:jc w:val="both"/>
      </w:pPr>
      <w:r>
        <w:rPr>
          <w:rFonts w:ascii="Times New Roman"/>
          <w:b w:val="false"/>
          <w:i w:val="false"/>
          <w:color w:val="000000"/>
          <w:sz w:val="28"/>
        </w:rPr>
        <w:t>
      5. Салалық кеңес құрамына:</w:t>
      </w:r>
    </w:p>
    <w:bookmarkEnd w:id="19"/>
    <w:p>
      <w:pPr>
        <w:spacing w:after="0"/>
        <w:ind w:left="0"/>
        <w:jc w:val="both"/>
      </w:pPr>
      <w:r>
        <w:rPr>
          <w:rFonts w:ascii="Times New Roman"/>
          <w:b w:val="false"/>
          <w:i w:val="false"/>
          <w:color w:val="000000"/>
          <w:sz w:val="28"/>
        </w:rPr>
        <w:t>
      1) мемлекеттік органның және олардың құрылымдық бөлімшелерінің;</w:t>
      </w:r>
    </w:p>
    <w:p>
      <w:pPr>
        <w:spacing w:after="0"/>
        <w:ind w:left="0"/>
        <w:jc w:val="both"/>
      </w:pPr>
      <w:r>
        <w:rPr>
          <w:rFonts w:ascii="Times New Roman"/>
          <w:b w:val="false"/>
          <w:i w:val="false"/>
          <w:color w:val="000000"/>
          <w:sz w:val="28"/>
        </w:rPr>
        <w:t>
      2) Қазақстан Республикасы Ұлттық кәсіпкерлер палатасының;</w:t>
      </w:r>
    </w:p>
    <w:p>
      <w:pPr>
        <w:spacing w:after="0"/>
        <w:ind w:left="0"/>
        <w:jc w:val="both"/>
      </w:pPr>
      <w:r>
        <w:rPr>
          <w:rFonts w:ascii="Times New Roman"/>
          <w:b w:val="false"/>
          <w:i w:val="false"/>
          <w:color w:val="000000"/>
          <w:sz w:val="28"/>
        </w:rPr>
        <w:t>
      3) Кәсіптік біліктілік жөніндегі ұлттық органның;</w:t>
      </w:r>
    </w:p>
    <w:p>
      <w:pPr>
        <w:spacing w:after="0"/>
        <w:ind w:left="0"/>
        <w:jc w:val="both"/>
      </w:pPr>
      <w:r>
        <w:rPr>
          <w:rFonts w:ascii="Times New Roman"/>
          <w:b w:val="false"/>
          <w:i w:val="false"/>
          <w:color w:val="000000"/>
          <w:sz w:val="28"/>
        </w:rPr>
        <w:t>
      4) жұмыс берушілердің;</w:t>
      </w:r>
    </w:p>
    <w:p>
      <w:pPr>
        <w:spacing w:after="0"/>
        <w:ind w:left="0"/>
        <w:jc w:val="both"/>
      </w:pPr>
      <w:r>
        <w:rPr>
          <w:rFonts w:ascii="Times New Roman"/>
          <w:b w:val="false"/>
          <w:i w:val="false"/>
          <w:color w:val="000000"/>
          <w:sz w:val="28"/>
        </w:rPr>
        <w:t>
      5) салалық кәсіптік одақтардың (бар болса);</w:t>
      </w:r>
    </w:p>
    <w:p>
      <w:pPr>
        <w:spacing w:after="0"/>
        <w:ind w:left="0"/>
        <w:jc w:val="both"/>
      </w:pPr>
      <w:r>
        <w:rPr>
          <w:rFonts w:ascii="Times New Roman"/>
          <w:b w:val="false"/>
          <w:i w:val="false"/>
          <w:color w:val="000000"/>
          <w:sz w:val="28"/>
        </w:rPr>
        <w:t>
      6) жұмыс берушілердің салалық бірлестіктері (қауымдастықтары, одақтары), олар болмаған кезде салалық ұйымдардың (бар болса);</w:t>
      </w:r>
    </w:p>
    <w:p>
      <w:pPr>
        <w:spacing w:after="0"/>
        <w:ind w:left="0"/>
        <w:jc w:val="both"/>
      </w:pPr>
      <w:r>
        <w:rPr>
          <w:rFonts w:ascii="Times New Roman"/>
          <w:b w:val="false"/>
          <w:i w:val="false"/>
          <w:color w:val="000000"/>
          <w:sz w:val="28"/>
        </w:rPr>
        <w:t>
      7) тиісті салада (аяда) білім беру бағдарламаларын іске асыратын техникалық және кәсіптік, орта білімнен кейінгі білім беру ұйымдарының;</w:t>
      </w:r>
    </w:p>
    <w:p>
      <w:pPr>
        <w:spacing w:after="0"/>
        <w:ind w:left="0"/>
        <w:jc w:val="both"/>
      </w:pPr>
      <w:r>
        <w:rPr>
          <w:rFonts w:ascii="Times New Roman"/>
          <w:b w:val="false"/>
          <w:i w:val="false"/>
          <w:color w:val="000000"/>
          <w:sz w:val="28"/>
        </w:rPr>
        <w:t>
      8) тиісті салада (аяда) білім беру бағдарламаларын іске асыратын жоғары және жоғары оқу орнынан кейінгі білім беру ұйымдарының екеуден аспайтын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2-тарау. Кәсіптік біліктілік жөніндегі салалық кеңестер құру тәртібі</w:t>
      </w:r>
    </w:p>
    <w:bookmarkEnd w:id="20"/>
    <w:bookmarkStart w:name="z30" w:id="21"/>
    <w:p>
      <w:pPr>
        <w:spacing w:after="0"/>
        <w:ind w:left="0"/>
        <w:jc w:val="both"/>
      </w:pPr>
      <w:r>
        <w:rPr>
          <w:rFonts w:ascii="Times New Roman"/>
          <w:b w:val="false"/>
          <w:i w:val="false"/>
          <w:color w:val="000000"/>
          <w:sz w:val="28"/>
        </w:rPr>
        <w:t>
      6. Салалық кеңестің құрамын қалыптастыру үшін мемлекеттік орган өзінің интернет-ресурсында салалық кеңес құру туралы хабарландыру жариялайды.</w:t>
      </w:r>
    </w:p>
    <w:bookmarkEnd w:id="21"/>
    <w:bookmarkStart w:name="z31" w:id="22"/>
    <w:p>
      <w:pPr>
        <w:spacing w:after="0"/>
        <w:ind w:left="0"/>
        <w:jc w:val="both"/>
      </w:pPr>
      <w:r>
        <w:rPr>
          <w:rFonts w:ascii="Times New Roman"/>
          <w:b w:val="false"/>
          <w:i w:val="false"/>
          <w:color w:val="000000"/>
          <w:sz w:val="28"/>
        </w:rPr>
        <w:t>
      7. Салалық кеңес құру туралы хабарландыруда:</w:t>
      </w:r>
    </w:p>
    <w:bookmarkEnd w:id="22"/>
    <w:bookmarkStart w:name="z32" w:id="23"/>
    <w:p>
      <w:pPr>
        <w:spacing w:after="0"/>
        <w:ind w:left="0"/>
        <w:jc w:val="both"/>
      </w:pPr>
      <w:r>
        <w:rPr>
          <w:rFonts w:ascii="Times New Roman"/>
          <w:b w:val="false"/>
          <w:i w:val="false"/>
          <w:color w:val="000000"/>
          <w:sz w:val="28"/>
        </w:rPr>
        <w:t>
      1) салалық бағыттың атауы;</w:t>
      </w:r>
    </w:p>
    <w:bookmarkEnd w:id="23"/>
    <w:bookmarkStart w:name="z33" w:id="2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салалық кеңеске енгізу үшін қажет құжаттар тізбесі;</w:t>
      </w:r>
    </w:p>
    <w:bookmarkEnd w:id="24"/>
    <w:bookmarkStart w:name="z34" w:id="25"/>
    <w:p>
      <w:pPr>
        <w:spacing w:after="0"/>
        <w:ind w:left="0"/>
        <w:jc w:val="both"/>
      </w:pPr>
      <w:r>
        <w:rPr>
          <w:rFonts w:ascii="Times New Roman"/>
          <w:b w:val="false"/>
          <w:i w:val="false"/>
          <w:color w:val="000000"/>
          <w:sz w:val="28"/>
        </w:rPr>
        <w:t>
      3) құжаттарды тапсыру мерзімдері;</w:t>
      </w:r>
    </w:p>
    <w:bookmarkEnd w:id="25"/>
    <w:bookmarkStart w:name="z35" w:id="26"/>
    <w:p>
      <w:pPr>
        <w:spacing w:after="0"/>
        <w:ind w:left="0"/>
        <w:jc w:val="both"/>
      </w:pPr>
      <w:r>
        <w:rPr>
          <w:rFonts w:ascii="Times New Roman"/>
          <w:b w:val="false"/>
          <w:i w:val="false"/>
          <w:color w:val="000000"/>
          <w:sz w:val="28"/>
        </w:rPr>
        <w:t>
      4) құжаттар жіберілетін пошталық және электрондық мекенжайлар көрсетіледі.</w:t>
      </w:r>
    </w:p>
    <w:bookmarkEnd w:id="26"/>
    <w:bookmarkStart w:name="z36" w:id="27"/>
    <w:p>
      <w:pPr>
        <w:spacing w:after="0"/>
        <w:ind w:left="0"/>
        <w:jc w:val="both"/>
      </w:pPr>
      <w:r>
        <w:rPr>
          <w:rFonts w:ascii="Times New Roman"/>
          <w:b w:val="false"/>
          <w:i w:val="false"/>
          <w:color w:val="000000"/>
          <w:sz w:val="28"/>
        </w:rPr>
        <w:t xml:space="preserve">
      8. Мүдделі тұлғалар салалық кеңес құру туралы хабарландыру жарияланған күннен кейін бес жұмыс күні ішінде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қолма-қол береді немесе мемлекеттік органның электрондық мекенжайына жібереді.</w:t>
      </w:r>
    </w:p>
    <w:bookmarkEnd w:id="27"/>
    <w:bookmarkStart w:name="z37" w:id="28"/>
    <w:p>
      <w:pPr>
        <w:spacing w:after="0"/>
        <w:ind w:left="0"/>
        <w:jc w:val="both"/>
      </w:pPr>
      <w:r>
        <w:rPr>
          <w:rFonts w:ascii="Times New Roman"/>
          <w:b w:val="false"/>
          <w:i w:val="false"/>
          <w:color w:val="000000"/>
          <w:sz w:val="28"/>
        </w:rPr>
        <w:t>
      9. Салалық кеңеске енгізу үшін мүдделі тұлғалар:</w:t>
      </w:r>
    </w:p>
    <w:bookmarkEnd w:id="28"/>
    <w:bookmarkStart w:name="z38" w:id="29"/>
    <w:p>
      <w:pPr>
        <w:spacing w:after="0"/>
        <w:ind w:left="0"/>
        <w:jc w:val="both"/>
      </w:pPr>
      <w:r>
        <w:rPr>
          <w:rFonts w:ascii="Times New Roman"/>
          <w:b w:val="false"/>
          <w:i w:val="false"/>
          <w:color w:val="000000"/>
          <w:sz w:val="28"/>
        </w:rPr>
        <w:t>
      1) жазбаша өтініш;</w:t>
      </w:r>
    </w:p>
    <w:bookmarkEnd w:id="29"/>
    <w:bookmarkStart w:name="z39" w:id="30"/>
    <w:p>
      <w:pPr>
        <w:spacing w:after="0"/>
        <w:ind w:left="0"/>
        <w:jc w:val="both"/>
      </w:pPr>
      <w:r>
        <w:rPr>
          <w:rFonts w:ascii="Times New Roman"/>
          <w:b w:val="false"/>
          <w:i w:val="false"/>
          <w:color w:val="000000"/>
          <w:sz w:val="28"/>
        </w:rPr>
        <w:t xml:space="preserve">
      2)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тиісті салада (аяда) жұмыс тәжірибесін растайтын құжат ұсынады.</w:t>
      </w:r>
    </w:p>
    <w:bookmarkEnd w:id="30"/>
    <w:bookmarkStart w:name="z40" w:id="31"/>
    <w:p>
      <w:pPr>
        <w:spacing w:after="0"/>
        <w:ind w:left="0"/>
        <w:jc w:val="both"/>
      </w:pPr>
      <w:r>
        <w:rPr>
          <w:rFonts w:ascii="Times New Roman"/>
          <w:b w:val="false"/>
          <w:i w:val="false"/>
          <w:color w:val="000000"/>
          <w:sz w:val="28"/>
        </w:rPr>
        <w:t xml:space="preserve">
      10. Мемлекеттік органның персоналды басқару қызметі (кадр қызметі) құжаттарды беру мерзімі аяқталған күннен бастап бес жұмыс күні ішінде қарайды және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келетін кандидаттардың тізімін қалыптастырады.</w:t>
      </w:r>
    </w:p>
    <w:bookmarkEnd w:id="31"/>
    <w:bookmarkStart w:name="z41" w:id="32"/>
    <w:p>
      <w:pPr>
        <w:spacing w:after="0"/>
        <w:ind w:left="0"/>
        <w:jc w:val="both"/>
      </w:pPr>
      <w:r>
        <w:rPr>
          <w:rFonts w:ascii="Times New Roman"/>
          <w:b w:val="false"/>
          <w:i w:val="false"/>
          <w:color w:val="000000"/>
          <w:sz w:val="28"/>
        </w:rPr>
        <w:t>
      11. Салалық кеңестің қалыптастырылған құрамы мемлекеттік органның бұйрығымен бекітіледі және мемлекеттік органның интернет-ресурсында орналастырылуға тиіс.</w:t>
      </w:r>
    </w:p>
    <w:bookmarkEnd w:id="32"/>
    <w:bookmarkStart w:name="z82" w:id="33"/>
    <w:p>
      <w:pPr>
        <w:spacing w:after="0"/>
        <w:ind w:left="0"/>
        <w:jc w:val="both"/>
      </w:pPr>
      <w:r>
        <w:rPr>
          <w:rFonts w:ascii="Times New Roman"/>
          <w:b w:val="false"/>
          <w:i w:val="false"/>
          <w:color w:val="000000"/>
          <w:sz w:val="28"/>
        </w:rPr>
        <w:t>
      12. Салалық кеңестің мүшесін салалық кеңестің құрамынан шығару мынадай жағдайларда:</w:t>
      </w:r>
    </w:p>
    <w:bookmarkEnd w:id="33"/>
    <w:p>
      <w:pPr>
        <w:spacing w:after="0"/>
        <w:ind w:left="0"/>
        <w:jc w:val="both"/>
      </w:pPr>
      <w:r>
        <w:rPr>
          <w:rFonts w:ascii="Times New Roman"/>
          <w:b w:val="false"/>
          <w:i w:val="false"/>
          <w:color w:val="000000"/>
          <w:sz w:val="28"/>
        </w:rPr>
        <w:t>
      1) салалық кеңестің мүшесін салалық кеңестің құрамынан шығару туралы еркін нысандағы жазбаша өтініш негізінде ерікті тәртіппен;</w:t>
      </w:r>
    </w:p>
    <w:p>
      <w:pPr>
        <w:spacing w:after="0"/>
        <w:ind w:left="0"/>
        <w:jc w:val="both"/>
      </w:pPr>
      <w:r>
        <w:rPr>
          <w:rFonts w:ascii="Times New Roman"/>
          <w:b w:val="false"/>
          <w:i w:val="false"/>
          <w:color w:val="000000"/>
          <w:sz w:val="28"/>
        </w:rPr>
        <w:t>
      2) осы Қағидалардың 14-тармағында көрсетілген негіздер бойынша мүдделер қақтығысын болдырмау және реттеу жөніндегі комиссия хаттамасы негізінде мәжбүрлеу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4"/>
    <w:p>
      <w:pPr>
        <w:spacing w:after="0"/>
        <w:ind w:left="0"/>
        <w:jc w:val="both"/>
      </w:pPr>
      <w:r>
        <w:rPr>
          <w:rFonts w:ascii="Times New Roman"/>
          <w:b w:val="false"/>
          <w:i w:val="false"/>
          <w:color w:val="000000"/>
          <w:sz w:val="28"/>
        </w:rPr>
        <w:t>
      13. Салалық кеңес мүшесін ерікті түрде салалық кеңес құрамынан шығару үшін өтініш беруші мемлекеттік органның бірінші басшысының атына еркін нысанда өтініш жібереді.</w:t>
      </w:r>
    </w:p>
    <w:bookmarkEnd w:id="34"/>
    <w:p>
      <w:pPr>
        <w:spacing w:after="0"/>
        <w:ind w:left="0"/>
        <w:jc w:val="both"/>
      </w:pPr>
      <w:r>
        <w:rPr>
          <w:rFonts w:ascii="Times New Roman"/>
          <w:b w:val="false"/>
          <w:i w:val="false"/>
          <w:color w:val="000000"/>
          <w:sz w:val="28"/>
        </w:rPr>
        <w:t>
      Салалық кеңес мүшесін салалық кеңес құрамынан шығару туралы шешім салалық кеңестің отырысында өтініш келіп түскен күннен бастап он жұмыс күні ішінде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35"/>
    <w:p>
      <w:pPr>
        <w:spacing w:after="0"/>
        <w:ind w:left="0"/>
        <w:jc w:val="both"/>
      </w:pPr>
      <w:r>
        <w:rPr>
          <w:rFonts w:ascii="Times New Roman"/>
          <w:b w:val="false"/>
          <w:i w:val="false"/>
          <w:color w:val="000000"/>
          <w:sz w:val="28"/>
        </w:rPr>
        <w:t>
      14. Салалық кеңес мүшесін салалық кеңес құрамынан мәжбүрлеу тәртібімен шығару үшін жағдайдың басталуы мынадай жағдайларда:</w:t>
      </w:r>
    </w:p>
    <w:bookmarkEnd w:id="35"/>
    <w:p>
      <w:pPr>
        <w:spacing w:after="0"/>
        <w:ind w:left="0"/>
        <w:jc w:val="both"/>
      </w:pPr>
      <w:r>
        <w:rPr>
          <w:rFonts w:ascii="Times New Roman"/>
          <w:b w:val="false"/>
          <w:i w:val="false"/>
          <w:color w:val="000000"/>
          <w:sz w:val="28"/>
        </w:rPr>
        <w:t>
      1) уәкілетті орган бекіткен Кәсіптік біліктілік жөніндегі салалық кеңес туралы ережеде көзделген міндеттердің орындалмауы және (немесе) бұзылуы;</w:t>
      </w:r>
    </w:p>
    <w:p>
      <w:pPr>
        <w:spacing w:after="0"/>
        <w:ind w:left="0"/>
        <w:jc w:val="both"/>
      </w:pPr>
      <w:r>
        <w:rPr>
          <w:rFonts w:ascii="Times New Roman"/>
          <w:b w:val="false"/>
          <w:i w:val="false"/>
          <w:color w:val="000000"/>
          <w:sz w:val="28"/>
        </w:rPr>
        <w:t>
      2) іскерлік қатынастарда этикалық қағидаттар мен нормалардың бұзылуы;</w:t>
      </w:r>
    </w:p>
    <w:p>
      <w:pPr>
        <w:spacing w:after="0"/>
        <w:ind w:left="0"/>
        <w:jc w:val="both"/>
      </w:pPr>
      <w:r>
        <w:rPr>
          <w:rFonts w:ascii="Times New Roman"/>
          <w:b w:val="false"/>
          <w:i w:val="false"/>
          <w:color w:val="000000"/>
          <w:sz w:val="28"/>
        </w:rPr>
        <w:t>
      3) салалық кеңестің беделіне және (немесе) мүдделеріне нұқсан келтіру жолымен қызметтің бұзылуы;</w:t>
      </w:r>
    </w:p>
    <w:p>
      <w:pPr>
        <w:spacing w:after="0"/>
        <w:ind w:left="0"/>
        <w:jc w:val="both"/>
      </w:pPr>
      <w:r>
        <w:rPr>
          <w:rFonts w:ascii="Times New Roman"/>
          <w:b w:val="false"/>
          <w:i w:val="false"/>
          <w:color w:val="000000"/>
          <w:sz w:val="28"/>
        </w:rPr>
        <w:t>
      4) салалық кеңес мүшелерінің міндеттерді объективті орындауына кедергі келтіретін мүдделер қақтығысының болуы;</w:t>
      </w:r>
    </w:p>
    <w:p>
      <w:pPr>
        <w:spacing w:after="0"/>
        <w:ind w:left="0"/>
        <w:jc w:val="both"/>
      </w:pPr>
      <w:r>
        <w:rPr>
          <w:rFonts w:ascii="Times New Roman"/>
          <w:b w:val="false"/>
          <w:i w:val="false"/>
          <w:color w:val="000000"/>
          <w:sz w:val="28"/>
        </w:rPr>
        <w:t>
      5) салалық кеңестің үш және одан да көп отырыстарында күнтізбелік бір жыл ішінде дәлелді себептерсіз болмауы;</w:t>
      </w:r>
    </w:p>
    <w:p>
      <w:pPr>
        <w:spacing w:after="0"/>
        <w:ind w:left="0"/>
        <w:jc w:val="both"/>
      </w:pPr>
      <w:r>
        <w:rPr>
          <w:rFonts w:ascii="Times New Roman"/>
          <w:b w:val="false"/>
          <w:i w:val="false"/>
          <w:color w:val="000000"/>
          <w:sz w:val="28"/>
        </w:rPr>
        <w:t>
      6) Қазақстан Республикасының азаматтығын тоқтату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36"/>
    <w:p>
      <w:pPr>
        <w:spacing w:after="0"/>
        <w:ind w:left="0"/>
        <w:jc w:val="both"/>
      </w:pPr>
      <w:r>
        <w:rPr>
          <w:rFonts w:ascii="Times New Roman"/>
          <w:b w:val="false"/>
          <w:i w:val="false"/>
          <w:color w:val="000000"/>
          <w:sz w:val="28"/>
        </w:rPr>
        <w:t>
      15. Салалық кеңестің мүшесін салалық кеңестің құрамынан шығару жөніндегі мәселені қарау мәжбүрлеу тәртібімен төрағаның, төраға орынбасарының және (немесе) оның кез келген мүшесінің бастамасы бойынша жүзеге асырылады.</w:t>
      </w:r>
    </w:p>
    <w:bookmarkEnd w:id="36"/>
    <w:p>
      <w:pPr>
        <w:spacing w:after="0"/>
        <w:ind w:left="0"/>
        <w:jc w:val="both"/>
      </w:pPr>
      <w:r>
        <w:rPr>
          <w:rFonts w:ascii="Times New Roman"/>
          <w:b w:val="false"/>
          <w:i w:val="false"/>
          <w:color w:val="000000"/>
          <w:sz w:val="28"/>
        </w:rPr>
        <w:t>
      Өтініш беруші өтінішті мемлекеттік органға немесе лауазымды адамға жазбаша (қағаз және (немесе) электрондық) нысанда жібереді.</w:t>
      </w:r>
    </w:p>
    <w:p>
      <w:pPr>
        <w:spacing w:after="0"/>
        <w:ind w:left="0"/>
        <w:jc w:val="both"/>
      </w:pPr>
      <w:r>
        <w:rPr>
          <w:rFonts w:ascii="Times New Roman"/>
          <w:b w:val="false"/>
          <w:i w:val="false"/>
          <w:color w:val="000000"/>
          <w:sz w:val="28"/>
        </w:rPr>
        <w:t>
      Өтінішті берген кезде әрекетіне шағым жасалатын лауазымды адамдардың лауазымы, тегі және аты-жөні, өтініштің себептері мен талаптары көрсетіледі.</w:t>
      </w:r>
    </w:p>
    <w:p>
      <w:pPr>
        <w:spacing w:after="0"/>
        <w:ind w:left="0"/>
        <w:jc w:val="both"/>
      </w:pPr>
      <w:r>
        <w:rPr>
          <w:rFonts w:ascii="Times New Roman"/>
          <w:b w:val="false"/>
          <w:i w:val="false"/>
          <w:color w:val="000000"/>
          <w:sz w:val="28"/>
        </w:rPr>
        <w:t>
      Жеті жұмыс күні ішінде мемлекеттік органның бұйрығымен мүдделер қақтығысын болдырмау және реттеу жөніндегі комиссия (бұдан әрі – комиссия) құрылады.</w:t>
      </w:r>
    </w:p>
    <w:p>
      <w:pPr>
        <w:spacing w:after="0"/>
        <w:ind w:left="0"/>
        <w:jc w:val="both"/>
      </w:pPr>
      <w:r>
        <w:rPr>
          <w:rFonts w:ascii="Times New Roman"/>
          <w:b w:val="false"/>
          <w:i w:val="false"/>
          <w:color w:val="000000"/>
          <w:sz w:val="28"/>
        </w:rPr>
        <w:t>
      Комиссия тақ саннан (кемінде бес) және комиссия хатшысынан құрылады. Комиссия хатшысы оның мүшесі болып табылмайды және шешім қабылдау кезінде дауыс беруге құқығы жоқ.</w:t>
      </w:r>
    </w:p>
    <w:p>
      <w:pPr>
        <w:spacing w:after="0"/>
        <w:ind w:left="0"/>
        <w:jc w:val="both"/>
      </w:pPr>
      <w:r>
        <w:rPr>
          <w:rFonts w:ascii="Times New Roman"/>
          <w:b w:val="false"/>
          <w:i w:val="false"/>
          <w:color w:val="000000"/>
          <w:sz w:val="28"/>
        </w:rPr>
        <w:t>
      Комиссия өз қызметін отырыстар нысанында (күндізгі форматта немесе бейне-конференц-байланыс режимінде) жүзеге асырады.</w:t>
      </w:r>
    </w:p>
    <w:p>
      <w:pPr>
        <w:spacing w:after="0"/>
        <w:ind w:left="0"/>
        <w:jc w:val="both"/>
      </w:pPr>
      <w:r>
        <w:rPr>
          <w:rFonts w:ascii="Times New Roman"/>
          <w:b w:val="false"/>
          <w:i w:val="false"/>
          <w:color w:val="000000"/>
          <w:sz w:val="28"/>
        </w:rPr>
        <w:t xml:space="preserve">
      Шағым түскен салалық кеңес мүшесі тыңдау өткізу форматы, күні, уақыты мен орны туралы комиссия отырысы өткізілетін күнге дейін кемінде бес жұмыс күні бұрын хабардар етіледі. </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Комиссияның шешімі отырыс өткізілген күннен бастап үш жұмыс күнінен кешіктірілмей еркін нысандағы хаттамамен ресімделеді және оған қатысты шағым түскен салалық кеңес мүшесінің назарына жеткізіледі.</w:t>
      </w:r>
    </w:p>
    <w:p>
      <w:pPr>
        <w:spacing w:after="0"/>
        <w:ind w:left="0"/>
        <w:jc w:val="both"/>
      </w:pPr>
      <w:r>
        <w:rPr>
          <w:rFonts w:ascii="Times New Roman"/>
          <w:b w:val="false"/>
          <w:i w:val="false"/>
          <w:color w:val="000000"/>
          <w:sz w:val="28"/>
        </w:rPr>
        <w:t xml:space="preserve">
      Комиссияның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 жөніндегі</w:t>
            </w:r>
            <w:r>
              <w:br/>
            </w:r>
            <w:r>
              <w:rPr>
                <w:rFonts w:ascii="Times New Roman"/>
                <w:b w:val="false"/>
                <w:i w:val="false"/>
                <w:color w:val="000000"/>
                <w:sz w:val="20"/>
              </w:rPr>
              <w:t>салалық кеңестерді құру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43"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xml:space="preserve">
      Мені____________________________________________________________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(салалық бағыттың атауы) </w:t>
      </w:r>
    </w:p>
    <w:p>
      <w:pPr>
        <w:spacing w:after="0"/>
        <w:ind w:left="0"/>
        <w:jc w:val="both"/>
      </w:pPr>
      <w:r>
        <w:rPr>
          <w:rFonts w:ascii="Times New Roman"/>
          <w:b w:val="false"/>
          <w:i w:val="false"/>
          <w:color w:val="000000"/>
          <w:sz w:val="28"/>
        </w:rPr>
        <w:t xml:space="preserve">
      салалық кеңестің құрамына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(ұйымның/органның атауы) </w:t>
      </w:r>
    </w:p>
    <w:p>
      <w:pPr>
        <w:spacing w:after="0"/>
        <w:ind w:left="0"/>
        <w:jc w:val="both"/>
      </w:pPr>
      <w:r>
        <w:rPr>
          <w:rFonts w:ascii="Times New Roman"/>
          <w:b w:val="false"/>
          <w:i w:val="false"/>
          <w:color w:val="000000"/>
          <w:sz w:val="28"/>
        </w:rPr>
        <w:t xml:space="preserve">
      өкілі/тәуелсіз сарапшы ретінде қосуды сұраймын. </w:t>
      </w:r>
    </w:p>
    <w:p>
      <w:pPr>
        <w:spacing w:after="0"/>
        <w:ind w:left="0"/>
        <w:jc w:val="both"/>
      </w:pPr>
      <w:r>
        <w:rPr>
          <w:rFonts w:ascii="Times New Roman"/>
          <w:b w:val="false"/>
          <w:i w:val="false"/>
          <w:color w:val="000000"/>
          <w:sz w:val="28"/>
        </w:rPr>
        <w:t>
      (керегін таңдаңыз)</w:t>
      </w:r>
    </w:p>
    <w:p>
      <w:pPr>
        <w:spacing w:after="0"/>
        <w:ind w:left="0"/>
        <w:jc w:val="both"/>
      </w:pPr>
      <w:r>
        <w:rPr>
          <w:rFonts w:ascii="Times New Roman"/>
          <w:b w:val="false"/>
          <w:i w:val="false"/>
          <w:color w:val="000000"/>
          <w:sz w:val="28"/>
        </w:rPr>
        <w:t xml:space="preserve">
      Мен мына құжаттарды қоса беремін (Кәсіптік біліктілік жөніндегі салалық </w:t>
      </w:r>
    </w:p>
    <w:p>
      <w:pPr>
        <w:spacing w:after="0"/>
        <w:ind w:left="0"/>
        <w:jc w:val="both"/>
      </w:pPr>
      <w:r>
        <w:rPr>
          <w:rFonts w:ascii="Times New Roman"/>
          <w:b w:val="false"/>
          <w:i w:val="false"/>
          <w:color w:val="000000"/>
          <w:sz w:val="28"/>
        </w:rPr>
        <w:t xml:space="preserve">
      кеңестерді құру қағидаларының 9-тармағына сәйкес):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20__ж. "____"________                         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8 қыркүйектегі</w:t>
            </w:r>
            <w:r>
              <w:br/>
            </w:r>
            <w:r>
              <w:rPr>
                <w:rFonts w:ascii="Times New Roman"/>
                <w:b w:val="false"/>
                <w:i w:val="false"/>
                <w:color w:val="000000"/>
                <w:sz w:val="20"/>
              </w:rPr>
              <w:t xml:space="preserve">№ 378 бұйрығына </w:t>
            </w:r>
            <w:r>
              <w:br/>
            </w:r>
            <w:r>
              <w:rPr>
                <w:rFonts w:ascii="Times New Roman"/>
                <w:b w:val="false"/>
                <w:i w:val="false"/>
                <w:color w:val="000000"/>
                <w:sz w:val="20"/>
              </w:rPr>
              <w:t>2-қосымша</w:t>
            </w:r>
          </w:p>
        </w:tc>
      </w:tr>
    </w:tbl>
    <w:bookmarkStart w:name="z45" w:id="38"/>
    <w:p>
      <w:pPr>
        <w:spacing w:after="0"/>
        <w:ind w:left="0"/>
        <w:jc w:val="left"/>
      </w:pPr>
      <w:r>
        <w:rPr>
          <w:rFonts w:ascii="Times New Roman"/>
          <w:b/>
          <w:i w:val="false"/>
          <w:color w:val="000000"/>
        </w:rPr>
        <w:t xml:space="preserve"> Кәсіптік біліктілік жөніндегі салалық кеңестер туралы үлгілік ереже</w:t>
      </w:r>
    </w:p>
    <w:bookmarkEnd w:id="3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27.01.2025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39"/>
    <w:p>
      <w:pPr>
        <w:spacing w:after="0"/>
        <w:ind w:left="0"/>
        <w:jc w:val="left"/>
      </w:pPr>
      <w:r>
        <w:rPr>
          <w:rFonts w:ascii="Times New Roman"/>
          <w:b/>
          <w:i w:val="false"/>
          <w:color w:val="000000"/>
        </w:rPr>
        <w:t xml:space="preserve"> 1-тарау. Жалпы ережелер</w:t>
      </w:r>
    </w:p>
    <w:bookmarkEnd w:id="39"/>
    <w:bookmarkStart w:name="z87" w:id="40"/>
    <w:p>
      <w:pPr>
        <w:spacing w:after="0"/>
        <w:ind w:left="0"/>
        <w:jc w:val="both"/>
      </w:pPr>
      <w:r>
        <w:rPr>
          <w:rFonts w:ascii="Times New Roman"/>
          <w:b w:val="false"/>
          <w:i w:val="false"/>
          <w:color w:val="000000"/>
          <w:sz w:val="28"/>
        </w:rPr>
        <w:t xml:space="preserve">
      1. Осы Кәсіптік біліктілік жөніндегі салалық кеңестер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"Кәсіптік біліктілік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әзірленді.</w:t>
      </w:r>
    </w:p>
    <w:bookmarkEnd w:id="40"/>
    <w:bookmarkStart w:name="z88" w:id="41"/>
    <w:p>
      <w:pPr>
        <w:spacing w:after="0"/>
        <w:ind w:left="0"/>
        <w:jc w:val="both"/>
      </w:pPr>
      <w:r>
        <w:rPr>
          <w:rFonts w:ascii="Times New Roman"/>
          <w:b w:val="false"/>
          <w:i w:val="false"/>
          <w:color w:val="000000"/>
          <w:sz w:val="28"/>
        </w:rPr>
        <w:t>
      2. Осы Үлгілік ережеде мынадай ұғымдар пайдаланылады:</w:t>
      </w:r>
    </w:p>
    <w:bookmarkEnd w:id="41"/>
    <w:bookmarkStart w:name="z89" w:id="42"/>
    <w:p>
      <w:pPr>
        <w:spacing w:after="0"/>
        <w:ind w:left="0"/>
        <w:jc w:val="both"/>
      </w:pPr>
      <w:r>
        <w:rPr>
          <w:rFonts w:ascii="Times New Roman"/>
          <w:b w:val="false"/>
          <w:i w:val="false"/>
          <w:color w:val="000000"/>
          <w:sz w:val="28"/>
        </w:rPr>
        <w:t>
      1)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2"/>
    <w:bookmarkStart w:name="z90" w:id="43"/>
    <w:p>
      <w:pPr>
        <w:spacing w:after="0"/>
        <w:ind w:left="0"/>
        <w:jc w:val="both"/>
      </w:pPr>
      <w:r>
        <w:rPr>
          <w:rFonts w:ascii="Times New Roman"/>
          <w:b w:val="false"/>
          <w:i w:val="false"/>
          <w:color w:val="000000"/>
          <w:sz w:val="28"/>
        </w:rPr>
        <w:t>
      2) кәсіптер тізілімі – кәсіптік біліктілікті тану жүзеге асырылатын кәсіптер бойынша электрондық нысанда жүйеленген ақпарат жиынтығы;</w:t>
      </w:r>
    </w:p>
    <w:bookmarkEnd w:id="43"/>
    <w:bookmarkStart w:name="z91" w:id="44"/>
    <w:p>
      <w:pPr>
        <w:spacing w:after="0"/>
        <w:ind w:left="0"/>
        <w:jc w:val="both"/>
      </w:pPr>
      <w:r>
        <w:rPr>
          <w:rFonts w:ascii="Times New Roman"/>
          <w:b w:val="false"/>
          <w:i w:val="false"/>
          <w:color w:val="000000"/>
          <w:sz w:val="28"/>
        </w:rPr>
        <w:t>
      3) салалық біліктілік шеңбері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44"/>
    <w:bookmarkStart w:name="z92" w:id="45"/>
    <w:p>
      <w:pPr>
        <w:spacing w:after="0"/>
        <w:ind w:left="0"/>
        <w:jc w:val="both"/>
      </w:pPr>
      <w:r>
        <w:rPr>
          <w:rFonts w:ascii="Times New Roman"/>
          <w:b w:val="false"/>
          <w:i w:val="false"/>
          <w:color w:val="000000"/>
          <w:sz w:val="28"/>
        </w:rPr>
        <w:t>
      4) салалық мемлекеттік орган (бұдан әрі – мемлекеттік орган) – мемлекеттік басқарудың тиісті саласында (аясында) басшылықты жүзеге асыратын мемлекеттік орган;</w:t>
      </w:r>
    </w:p>
    <w:bookmarkEnd w:id="45"/>
    <w:bookmarkStart w:name="z93" w:id="46"/>
    <w:p>
      <w:pPr>
        <w:spacing w:after="0"/>
        <w:ind w:left="0"/>
        <w:jc w:val="both"/>
      </w:pPr>
      <w:r>
        <w:rPr>
          <w:rFonts w:ascii="Times New Roman"/>
          <w:b w:val="false"/>
          <w:i w:val="false"/>
          <w:color w:val="000000"/>
          <w:sz w:val="28"/>
        </w:rPr>
        <w:t>
      5) ұлттық біліктілік шеңбері – әрбір біліктілік деңгейі үшін кәсіптік қызметтің жалпы сипаттамаларын және білім деңгейін сипаттайтын құжат.</w:t>
      </w:r>
    </w:p>
    <w:bookmarkEnd w:id="46"/>
    <w:bookmarkStart w:name="z94" w:id="47"/>
    <w:p>
      <w:pPr>
        <w:spacing w:after="0"/>
        <w:ind w:left="0"/>
        <w:jc w:val="left"/>
      </w:pPr>
      <w:r>
        <w:rPr>
          <w:rFonts w:ascii="Times New Roman"/>
          <w:b/>
          <w:i w:val="false"/>
          <w:color w:val="000000"/>
        </w:rPr>
        <w:t xml:space="preserve"> 2-тарау. Салалық кеңестердің негізгі мақсаты мен өкілеттіктері</w:t>
      </w:r>
    </w:p>
    <w:bookmarkEnd w:id="47"/>
    <w:bookmarkStart w:name="z95" w:id="48"/>
    <w:p>
      <w:pPr>
        <w:spacing w:after="0"/>
        <w:ind w:left="0"/>
        <w:jc w:val="both"/>
      </w:pPr>
      <w:r>
        <w:rPr>
          <w:rFonts w:ascii="Times New Roman"/>
          <w:b w:val="false"/>
          <w:i w:val="false"/>
          <w:color w:val="000000"/>
          <w:sz w:val="28"/>
        </w:rPr>
        <w:t>
      3. Салалық кеңестің мақсаты мемлекеттік басқарудың тиісті саласында (аясында) кәсіптік біліктілікті дамыту жөніндегі мәселелерді үйлестіру болып табылады.</w:t>
      </w:r>
    </w:p>
    <w:bookmarkEnd w:id="48"/>
    <w:bookmarkStart w:name="z96" w:id="49"/>
    <w:p>
      <w:pPr>
        <w:spacing w:after="0"/>
        <w:ind w:left="0"/>
        <w:jc w:val="both"/>
      </w:pPr>
      <w:r>
        <w:rPr>
          <w:rFonts w:ascii="Times New Roman"/>
          <w:b w:val="false"/>
          <w:i w:val="false"/>
          <w:color w:val="000000"/>
          <w:sz w:val="28"/>
        </w:rPr>
        <w:t>
      4. Осы мақсатты орындау үшін салалық кеңестер:</w:t>
      </w:r>
    </w:p>
    <w:bookmarkEnd w:id="49"/>
    <w:bookmarkStart w:name="z97" w:id="50"/>
    <w:p>
      <w:pPr>
        <w:spacing w:after="0"/>
        <w:ind w:left="0"/>
        <w:jc w:val="both"/>
      </w:pPr>
      <w:r>
        <w:rPr>
          <w:rFonts w:ascii="Times New Roman"/>
          <w:b w:val="false"/>
          <w:i w:val="false"/>
          <w:color w:val="000000"/>
          <w:sz w:val="28"/>
        </w:rPr>
        <w:t>
      1) мемлекеттік орган әзірлеген салалық біліктілік шеңберлерін бекітеді;</w:t>
      </w:r>
    </w:p>
    <w:bookmarkEnd w:id="50"/>
    <w:bookmarkStart w:name="z98" w:id="51"/>
    <w:p>
      <w:pPr>
        <w:spacing w:after="0"/>
        <w:ind w:left="0"/>
        <w:jc w:val="both"/>
      </w:pPr>
      <w:r>
        <w:rPr>
          <w:rFonts w:ascii="Times New Roman"/>
          <w:b w:val="false"/>
          <w:i w:val="false"/>
          <w:color w:val="000000"/>
          <w:sz w:val="28"/>
        </w:rPr>
        <w:t>
      2) мемлекеттік орган әзірлеген кәсіптік стандарттарды келіседі;</w:t>
      </w:r>
    </w:p>
    <w:bookmarkEnd w:id="51"/>
    <w:bookmarkStart w:name="z99" w:id="52"/>
    <w:p>
      <w:pPr>
        <w:spacing w:after="0"/>
        <w:ind w:left="0"/>
        <w:jc w:val="both"/>
      </w:pPr>
      <w:r>
        <w:rPr>
          <w:rFonts w:ascii="Times New Roman"/>
          <w:b w:val="false"/>
          <w:i w:val="false"/>
          <w:color w:val="000000"/>
          <w:sz w:val="28"/>
        </w:rPr>
        <w:t>
      3) мемлекеттік органның кәсіптер тізіліміне өзгерістер мен толықтырулар енгізу жөніндегі ұсыныстарын келіседі;</w:t>
      </w:r>
    </w:p>
    <w:bookmarkEnd w:id="52"/>
    <w:bookmarkStart w:name="z100" w:id="53"/>
    <w:p>
      <w:pPr>
        <w:spacing w:after="0"/>
        <w:ind w:left="0"/>
        <w:jc w:val="both"/>
      </w:pPr>
      <w:r>
        <w:rPr>
          <w:rFonts w:ascii="Times New Roman"/>
          <w:b w:val="false"/>
          <w:i w:val="false"/>
          <w:color w:val="000000"/>
          <w:sz w:val="28"/>
        </w:rPr>
        <w:t>
      4) мемлекеттік органның кәсіптік стандарттарды әзірлеу және (немесе) жаңарту жөніндегі ұсыныстарын келіседі;</w:t>
      </w:r>
    </w:p>
    <w:bookmarkEnd w:id="53"/>
    <w:bookmarkStart w:name="z101" w:id="54"/>
    <w:p>
      <w:pPr>
        <w:spacing w:after="0"/>
        <w:ind w:left="0"/>
        <w:jc w:val="both"/>
      </w:pPr>
      <w:r>
        <w:rPr>
          <w:rFonts w:ascii="Times New Roman"/>
          <w:b w:val="false"/>
          <w:i w:val="false"/>
          <w:color w:val="000000"/>
          <w:sz w:val="28"/>
        </w:rPr>
        <w:t>
      5) кәсіптік біліктілікті тану шарттары бойынша мемлекеттік органның ұсыныстарын келіседі.</w:t>
      </w:r>
    </w:p>
    <w:bookmarkEnd w:id="54"/>
    <w:bookmarkStart w:name="z102" w:id="55"/>
    <w:p>
      <w:pPr>
        <w:spacing w:after="0"/>
        <w:ind w:left="0"/>
        <w:jc w:val="both"/>
      </w:pPr>
      <w:r>
        <w:rPr>
          <w:rFonts w:ascii="Times New Roman"/>
          <w:b w:val="false"/>
          <w:i w:val="false"/>
          <w:color w:val="000000"/>
          <w:sz w:val="28"/>
        </w:rPr>
        <w:t>
      5. Салалық кеңес өз өкілеттіктерін орындау кезінде:</w:t>
      </w:r>
    </w:p>
    <w:bookmarkEnd w:id="55"/>
    <w:bookmarkStart w:name="z103" w:id="56"/>
    <w:p>
      <w:pPr>
        <w:spacing w:after="0"/>
        <w:ind w:left="0"/>
        <w:jc w:val="both"/>
      </w:pPr>
      <w:r>
        <w:rPr>
          <w:rFonts w:ascii="Times New Roman"/>
          <w:b w:val="false"/>
          <w:i w:val="false"/>
          <w:color w:val="000000"/>
          <w:sz w:val="28"/>
        </w:rPr>
        <w:t>
      1) өз қызметін жүзеге асыру үшін мемлекеттік органдардан ақпараттық-талдамалық және анықтамалық деректер алады;</w:t>
      </w:r>
    </w:p>
    <w:bookmarkEnd w:id="56"/>
    <w:bookmarkStart w:name="z104" w:id="57"/>
    <w:p>
      <w:pPr>
        <w:spacing w:after="0"/>
        <w:ind w:left="0"/>
        <w:jc w:val="both"/>
      </w:pPr>
      <w:r>
        <w:rPr>
          <w:rFonts w:ascii="Times New Roman"/>
          <w:b w:val="false"/>
          <w:i w:val="false"/>
          <w:color w:val="000000"/>
          <w:sz w:val="28"/>
        </w:rPr>
        <w:t>
      2) коммерциялық, банктік және заңмен қорғалатын өзге де құпияны құрайтын мәліметтерді қоспағанда, мемлекеттік органнан және басқа да ұйымдардан қажетті материалдарды сұратады және алады;</w:t>
      </w:r>
    </w:p>
    <w:bookmarkEnd w:id="57"/>
    <w:bookmarkStart w:name="z105" w:id="58"/>
    <w:p>
      <w:pPr>
        <w:spacing w:after="0"/>
        <w:ind w:left="0"/>
        <w:jc w:val="both"/>
      </w:pPr>
      <w:r>
        <w:rPr>
          <w:rFonts w:ascii="Times New Roman"/>
          <w:b w:val="false"/>
          <w:i w:val="false"/>
          <w:color w:val="000000"/>
          <w:sz w:val="28"/>
        </w:rPr>
        <w:t>
      3) мемлекеттік органға кәсіптік біліктілікті тану саласындағы нормативтік құқықтық актілерді өзгерту және жетілдіру жөнінде ұсыныстарды әзірлейді және енгізеді;</w:t>
      </w:r>
    </w:p>
    <w:bookmarkEnd w:id="58"/>
    <w:bookmarkStart w:name="z106" w:id="59"/>
    <w:p>
      <w:pPr>
        <w:spacing w:after="0"/>
        <w:ind w:left="0"/>
        <w:jc w:val="both"/>
      </w:pPr>
      <w:r>
        <w:rPr>
          <w:rFonts w:ascii="Times New Roman"/>
          <w:b w:val="false"/>
          <w:i w:val="false"/>
          <w:color w:val="000000"/>
          <w:sz w:val="28"/>
        </w:rPr>
        <w:t>
      4) міндетті немесе ерікті негізде тану ұсынылатын кәсіптер, кәсіптік біліктіліктер бойынша ұсыныстарды әзірлейді және мемлекеттік органға енгізеді;</w:t>
      </w:r>
    </w:p>
    <w:bookmarkEnd w:id="59"/>
    <w:bookmarkStart w:name="z107" w:id="60"/>
    <w:p>
      <w:pPr>
        <w:spacing w:after="0"/>
        <w:ind w:left="0"/>
        <w:jc w:val="both"/>
      </w:pPr>
      <w:r>
        <w:rPr>
          <w:rFonts w:ascii="Times New Roman"/>
          <w:b w:val="false"/>
          <w:i w:val="false"/>
          <w:color w:val="000000"/>
          <w:sz w:val="28"/>
        </w:rPr>
        <w:t>
      5) Ұлттық біліктілік жүйесін жетілдіру мәселелері бойынша ұсыныстар мен ұсынымдарды әзірлейді және мемлекеттік органға енгізеді.</w:t>
      </w:r>
    </w:p>
    <w:bookmarkEnd w:id="60"/>
    <w:bookmarkStart w:name="z108" w:id="61"/>
    <w:p>
      <w:pPr>
        <w:spacing w:after="0"/>
        <w:ind w:left="0"/>
        <w:jc w:val="left"/>
      </w:pPr>
      <w:r>
        <w:rPr>
          <w:rFonts w:ascii="Times New Roman"/>
          <w:b/>
          <w:i w:val="false"/>
          <w:color w:val="000000"/>
        </w:rPr>
        <w:t xml:space="preserve"> 3-тарау. Салалық кеңестің қызметін ұйымдастыру</w:t>
      </w:r>
    </w:p>
    <w:bookmarkEnd w:id="61"/>
    <w:bookmarkStart w:name="z109" w:id="62"/>
    <w:p>
      <w:pPr>
        <w:spacing w:after="0"/>
        <w:ind w:left="0"/>
        <w:jc w:val="both"/>
      </w:pPr>
      <w:r>
        <w:rPr>
          <w:rFonts w:ascii="Times New Roman"/>
          <w:b w:val="false"/>
          <w:i w:val="false"/>
          <w:color w:val="000000"/>
          <w:sz w:val="28"/>
        </w:rPr>
        <w:t>
      6. Салалық кеңестің сандық құрамын салалық мемлекеттік орган айқындайды.</w:t>
      </w:r>
    </w:p>
    <w:bookmarkEnd w:id="62"/>
    <w:bookmarkStart w:name="z110" w:id="63"/>
    <w:p>
      <w:pPr>
        <w:spacing w:after="0"/>
        <w:ind w:left="0"/>
        <w:jc w:val="both"/>
      </w:pPr>
      <w:r>
        <w:rPr>
          <w:rFonts w:ascii="Times New Roman"/>
          <w:b w:val="false"/>
          <w:i w:val="false"/>
          <w:color w:val="000000"/>
          <w:sz w:val="28"/>
        </w:rPr>
        <w:t>
      7. Салалық кеңестің төрағасы оның мүшелері арасынан сайланады. Салалық кеңес төрағасының орынбасары болып мемлекеттік органның бірінші басшысының орынбасары тағайындалады.</w:t>
      </w:r>
    </w:p>
    <w:bookmarkEnd w:id="63"/>
    <w:p>
      <w:pPr>
        <w:spacing w:after="0"/>
        <w:ind w:left="0"/>
        <w:jc w:val="both"/>
      </w:pPr>
      <w:r>
        <w:rPr>
          <w:rFonts w:ascii="Times New Roman"/>
          <w:b w:val="false"/>
          <w:i w:val="false"/>
          <w:color w:val="000000"/>
          <w:sz w:val="28"/>
        </w:rPr>
        <w:t>
      Салалық кеңестің төрағасы болмаған жағдайда оны салалық кеңес төрағасының орынбасары алмастырады.</w:t>
      </w:r>
    </w:p>
    <w:bookmarkStart w:name="z111" w:id="6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 бабына</w:t>
      </w:r>
      <w:r>
        <w:rPr>
          <w:rFonts w:ascii="Times New Roman"/>
          <w:b w:val="false"/>
          <w:i w:val="false"/>
          <w:color w:val="000000"/>
          <w:sz w:val="28"/>
        </w:rPr>
        <w:t xml:space="preserve"> сәйкес салалық кеңестің мүшелері өз өкілеттіктерін жүзеге асыру кезінде кәсіптік біліктілікті тану саласындағы нормативтік құқықтық актілермен белгіленген мерзімдерді басшылыққа алады.</w:t>
      </w:r>
    </w:p>
    <w:bookmarkEnd w:id="64"/>
    <w:bookmarkStart w:name="z112" w:id="65"/>
    <w:p>
      <w:pPr>
        <w:spacing w:after="0"/>
        <w:ind w:left="0"/>
        <w:jc w:val="both"/>
      </w:pPr>
      <w:r>
        <w:rPr>
          <w:rFonts w:ascii="Times New Roman"/>
          <w:b w:val="false"/>
          <w:i w:val="false"/>
          <w:color w:val="000000"/>
          <w:sz w:val="28"/>
        </w:rPr>
        <w:t>
      9. Салалық кеңестердің отырыстары салалық кеңес мүшелерінің тікелей қатысуымен және (немесе) қашықтық режимде өткізіледі. Отырысты қашықтықтан өткізу кезінде мемлекеттік орган салалық кеңес мүшелерімен үздіксіз бейнеконференцбайланысты қамтамасыз етеді.</w:t>
      </w:r>
    </w:p>
    <w:bookmarkEnd w:id="65"/>
    <w:p>
      <w:pPr>
        <w:spacing w:after="0"/>
        <w:ind w:left="0"/>
        <w:jc w:val="both"/>
      </w:pPr>
      <w:r>
        <w:rPr>
          <w:rFonts w:ascii="Times New Roman"/>
          <w:b w:val="false"/>
          <w:i w:val="false"/>
          <w:color w:val="000000"/>
          <w:sz w:val="28"/>
        </w:rPr>
        <w:t>
      Салалық кеңестің отырыстары жұмыс жоспарына және салалық кеңестер отырыстарының кестесіне сәйкес өткізіледі.</w:t>
      </w:r>
    </w:p>
    <w:p>
      <w:pPr>
        <w:spacing w:after="0"/>
        <w:ind w:left="0"/>
        <w:jc w:val="both"/>
      </w:pPr>
      <w:r>
        <w:rPr>
          <w:rFonts w:ascii="Times New Roman"/>
          <w:b w:val="false"/>
          <w:i w:val="false"/>
          <w:color w:val="000000"/>
          <w:sz w:val="28"/>
        </w:rPr>
        <w:t>
      Салалық кеңестің отырысы мүшелердің жалпы санының кемінде үштен екісі қатысқан кезде заңды деп есептеледі.</w:t>
      </w:r>
    </w:p>
    <w:bookmarkStart w:name="z113" w:id="66"/>
    <w:p>
      <w:pPr>
        <w:spacing w:after="0"/>
        <w:ind w:left="0"/>
        <w:jc w:val="both"/>
      </w:pPr>
      <w:r>
        <w:rPr>
          <w:rFonts w:ascii="Times New Roman"/>
          <w:b w:val="false"/>
          <w:i w:val="false"/>
          <w:color w:val="000000"/>
          <w:sz w:val="28"/>
        </w:rPr>
        <w:t>
      10. Шешімді салалық кеңес дауыс беру арқылы көпшілік дауыспен қабылдайды. Дауыстар тең болған кезде төрағалық етушінің дауысы шешуші болып табылады.</w:t>
      </w:r>
    </w:p>
    <w:bookmarkEnd w:id="66"/>
    <w:p>
      <w:pPr>
        <w:spacing w:after="0"/>
        <w:ind w:left="0"/>
        <w:jc w:val="both"/>
      </w:pPr>
      <w:r>
        <w:rPr>
          <w:rFonts w:ascii="Times New Roman"/>
          <w:b w:val="false"/>
          <w:i w:val="false"/>
          <w:color w:val="000000"/>
          <w:sz w:val="28"/>
        </w:rPr>
        <w:t>
      Салалық кеңестің шешімі хаттамамен ресімделеді, оған салалық кеңестің отырысында төрағалық етуші қол қояды.</w:t>
      </w:r>
    </w:p>
    <w:bookmarkStart w:name="z114" w:id="67"/>
    <w:p>
      <w:pPr>
        <w:spacing w:after="0"/>
        <w:ind w:left="0"/>
        <w:jc w:val="both"/>
      </w:pPr>
      <w:r>
        <w:rPr>
          <w:rFonts w:ascii="Times New Roman"/>
          <w:b w:val="false"/>
          <w:i w:val="false"/>
          <w:color w:val="000000"/>
          <w:sz w:val="28"/>
        </w:rPr>
        <w:t>
      11. Мемлекеттік орган салалық кеңестің жұмыс органы болып табылады.</w:t>
      </w:r>
    </w:p>
    <w:bookmarkEnd w:id="67"/>
    <w:bookmarkStart w:name="z115" w:id="68"/>
    <w:p>
      <w:pPr>
        <w:spacing w:after="0"/>
        <w:ind w:left="0"/>
        <w:jc w:val="both"/>
      </w:pPr>
      <w:r>
        <w:rPr>
          <w:rFonts w:ascii="Times New Roman"/>
          <w:b w:val="false"/>
          <w:i w:val="false"/>
          <w:color w:val="000000"/>
          <w:sz w:val="28"/>
        </w:rPr>
        <w:t>
      12. Салалық кеңестің қызметін ұйымдастырушылық сүйемелдеуді мемлекеттік органның қызметкерлері қатарынан тағайындалатын салалық кеңестің хатшысы жүзеге асырады. Хатшы салалық кеңестің мүшесі болып табылмайды.</w:t>
      </w:r>
    </w:p>
    <w:bookmarkEnd w:id="68"/>
    <w:bookmarkStart w:name="z116" w:id="69"/>
    <w:p>
      <w:pPr>
        <w:spacing w:after="0"/>
        <w:ind w:left="0"/>
        <w:jc w:val="both"/>
      </w:pPr>
      <w:r>
        <w:rPr>
          <w:rFonts w:ascii="Times New Roman"/>
          <w:b w:val="false"/>
          <w:i w:val="false"/>
          <w:color w:val="000000"/>
          <w:sz w:val="28"/>
        </w:rPr>
        <w:t>
      Салалық кеңестің хатшысы:</w:t>
      </w:r>
    </w:p>
    <w:bookmarkEnd w:id="69"/>
    <w:bookmarkStart w:name="z117" w:id="70"/>
    <w:p>
      <w:pPr>
        <w:spacing w:after="0"/>
        <w:ind w:left="0"/>
        <w:jc w:val="both"/>
      </w:pPr>
      <w:r>
        <w:rPr>
          <w:rFonts w:ascii="Times New Roman"/>
          <w:b w:val="false"/>
          <w:i w:val="false"/>
          <w:color w:val="000000"/>
          <w:sz w:val="28"/>
        </w:rPr>
        <w:t>
      1) салалық кеңестің жұмысын ұйымдастырады;</w:t>
      </w:r>
    </w:p>
    <w:bookmarkEnd w:id="70"/>
    <w:bookmarkStart w:name="z118" w:id="71"/>
    <w:p>
      <w:pPr>
        <w:spacing w:after="0"/>
        <w:ind w:left="0"/>
        <w:jc w:val="both"/>
      </w:pPr>
      <w:r>
        <w:rPr>
          <w:rFonts w:ascii="Times New Roman"/>
          <w:b w:val="false"/>
          <w:i w:val="false"/>
          <w:color w:val="000000"/>
          <w:sz w:val="28"/>
        </w:rPr>
        <w:t>
      2) салалық кеңестің отырысына енгізілетін мәселелер бойынша материалдар дайындауды жүзеге асырады;</w:t>
      </w:r>
    </w:p>
    <w:bookmarkEnd w:id="71"/>
    <w:bookmarkStart w:name="z119" w:id="72"/>
    <w:p>
      <w:pPr>
        <w:spacing w:after="0"/>
        <w:ind w:left="0"/>
        <w:jc w:val="both"/>
      </w:pPr>
      <w:r>
        <w:rPr>
          <w:rFonts w:ascii="Times New Roman"/>
          <w:b w:val="false"/>
          <w:i w:val="false"/>
          <w:color w:val="000000"/>
          <w:sz w:val="28"/>
        </w:rPr>
        <w:t>
      3) салалық кеңес отырысының қорытындылары бойынша хаттаманы дайындауды және оған қол қоюды қамтамасыз етеді;</w:t>
      </w:r>
    </w:p>
    <w:bookmarkEnd w:id="72"/>
    <w:bookmarkStart w:name="z120" w:id="73"/>
    <w:p>
      <w:pPr>
        <w:spacing w:after="0"/>
        <w:ind w:left="0"/>
        <w:jc w:val="both"/>
      </w:pPr>
      <w:r>
        <w:rPr>
          <w:rFonts w:ascii="Times New Roman"/>
          <w:b w:val="false"/>
          <w:i w:val="false"/>
          <w:color w:val="000000"/>
          <w:sz w:val="28"/>
        </w:rPr>
        <w:t>
      4) салалық кеңес өткізілетін күнге дейін бес жұмыс күнінен кешіктірмей салалық кеңес мүшелерін салалық кеңес отырысының өтетін орны, уақыты және күн тәртібі туралы хабардар етеді және оларды қажетті материалдармен қамтамасыз етеді;</w:t>
      </w:r>
    </w:p>
    <w:bookmarkEnd w:id="73"/>
    <w:bookmarkStart w:name="z121" w:id="74"/>
    <w:p>
      <w:pPr>
        <w:spacing w:after="0"/>
        <w:ind w:left="0"/>
        <w:jc w:val="both"/>
      </w:pPr>
      <w:r>
        <w:rPr>
          <w:rFonts w:ascii="Times New Roman"/>
          <w:b w:val="false"/>
          <w:i w:val="false"/>
          <w:color w:val="000000"/>
          <w:sz w:val="28"/>
        </w:rPr>
        <w:t>
      5) салалық кеңес отырысының шешімдері бекітілген күннен бастап үш жұмыс күні ішінде хаттаманың көшірмесін салалық кеңес мүшелеріне жібереді.</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