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92c" w14:textId="2056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жобалық басқарудың үлгілік регламентін бекіту туралы" Қазақстан Республикасы Ұлттық экономика министрінің 2022 жылғы 13 қаңтардағы № 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қыркүйектегі № 379/НҚ бұйрығы. Қазақстан Республикасының Әділет министрлігінде 2023 жылғы 4 қыркүйекте № 33371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органдарды жобалық басқарудың үлгілік регламентін бекіту туралы" Қазақстан Республикасы Ұлттық экономика министрінің 2022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26582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 жобалық басқарудың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мониторингтеу және жалпыұлттық басымдықтардың жобаларын/бағдарламаларын/портфельдерін одан әрі іске асыру жөнінде ұсыныстар әзірлеу мақсатында мемлекеттік орган қалыптастыратын ұйымдық құрылым;";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мемлекеттік орган бағдарламасының басқарушы комитеті (бұдан әрі –басқарушы комитет) – мемлекеттік орган іске асыратын бағдарлама шеңберінде шешімдер қабылдау орталығының функцияларын жүзеге асыратын, мемлекеттік органның жобалық офисі және бағдарламаның базалық бағыттарының жетекшілері деңгейінде шешілмеген проблемалық мәселелер мен міндеттерді іс жүзінде шешуді қамтамасыз ететін алқалы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"10) мемлекеттік органның бағдарлама жетекшісі (бұдан әрі – бағдарлама жетекшісі) – мемлекеттік органның қарауындағы мемлекеттік басқару салаларындағы (аяларындағы) істердің жай-күйіне жауапты мемлекеттік органның бірінші басшысы;";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"11) базалық бағыттың жетекшісі – осы Қағидаларда көзделген жағдайларды қоспағанда, базалық бағыт шеңберінде мемлекеттік органның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мемлекеттік органның бірінші басшысының орынбасары;";</w:t>
      </w:r>
    </w:p>
    <w:bookmarkEnd w:id="7"/>
    <w:bookmarkStart w:name="z18" w:id="8"/>
    <w:p>
      <w:pPr>
        <w:spacing w:after="0"/>
        <w:ind w:left="0"/>
        <w:jc w:val="both"/>
      </w:pPr>
      <w:r>
        <w:rPr>
          <w:rFonts w:ascii="Times New Roman"/>
          <w:b w:val="false"/>
          <w:i w:val="false"/>
          <w:color w:val="000000"/>
          <w:sz w:val="28"/>
        </w:rPr>
        <w:t>
      мынадай мазмұндағы 20-1), 20-2) тармақшалармен толықтырылсын:</w:t>
      </w:r>
    </w:p>
    <w:bookmarkEnd w:id="8"/>
    <w:bookmarkStart w:name="z19" w:id="9"/>
    <w:p>
      <w:pPr>
        <w:spacing w:after="0"/>
        <w:ind w:left="0"/>
        <w:jc w:val="both"/>
      </w:pPr>
      <w:r>
        <w:rPr>
          <w:rFonts w:ascii="Times New Roman"/>
          <w:b w:val="false"/>
          <w:i w:val="false"/>
          <w:color w:val="000000"/>
          <w:sz w:val="28"/>
        </w:rPr>
        <w:t>
      "20-1) портфель – тиімді басқару және стратегиялық мақсаттарға қол жеткізу мақсатында топтастырылған компоненттер жиынтығы;</w:t>
      </w:r>
    </w:p>
    <w:bookmarkEnd w:id="9"/>
    <w:bookmarkStart w:name="z20" w:id="10"/>
    <w:p>
      <w:pPr>
        <w:spacing w:after="0"/>
        <w:ind w:left="0"/>
        <w:jc w:val="both"/>
      </w:pPr>
      <w:r>
        <w:rPr>
          <w:rFonts w:ascii="Times New Roman"/>
          <w:b w:val="false"/>
          <w:i w:val="false"/>
          <w:color w:val="000000"/>
          <w:sz w:val="28"/>
        </w:rPr>
        <w:t>
      20-2) портфель компоненті – жоба, бағдарлама, портфель немесе портфель шеңберінде орындалатын басқа да жұмыстар;";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"21) жоба – қойылған мақсатқа, нәтижелерге қол жеткізуге/уақыт пен ресурстық шектеулер жағдайында бірегей өнімді немесе қызметті құруға бағытталған басталу және аяқталу күндері бар өзара байланысты іс-шаралар/операциялар кешені;";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"29) жоба жетекшісі – жобалар тобының жетекшісі (бар болса) немесе базалық бағыт жетекшісі тиісті салада құзыреттердің қажетті деңгейі бар адамға бекітетін жобалау рөлі;";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"53) мемлекеттік органның коммуникациялық орталығы – бағдарламалардың іске асырылу барысы туралы қоғамдық пікірді қалыптастыру, жобаға бағдарланған ұйымдық мәдениетті енгізу және дамыту, ұйымдарды трансформациялаудың қазіргі заманғы модельдері мен құралдарын енгізу негізінде жобалау қызметіне қатысушылардың ішкі және сыртқы коммуникацияларын дамыту жөніндегі жұмыстарды ұйымдастыру үшін мемлекеттік орган қалыптастыратын ұйымдық құрылым;";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"54) мүдделі тараптар (стейкхолдерлер) – жобаның/бағдарламаның/ портфельдің кез келген аспектісіне мүдделі немесе оған әсер етуі, әсер етуі немесе жобаның/бағдарламаның/портфельдің кез келген аспектісіне әсер етуі мүмкін тұлға, топ немесе ұйым;";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"55) өңірді дамыту бағдарламасы (бұдан әрі – өңірді дамыту жоспары) – өңірді дамыту бағдарламасын қоса алғанда, жалпыұлттық басымдықтар портфельдері шеңберінде облыстардың, республикалық маңызы бар қалалардың, астананың аумағында іске асырылатын жоспарлар, жобалар мен бағдарламалар жиынтығы және өңірді дамытуға бағытталған басқа жобалар топтары, жобалар, іс-шаралар (іс-қимылдар), бастамалар (шаралар);";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"56) Ұлттық жобалық офисі (бұдан әрі – Офис) – жалпыұлттық басымдықтар портфелін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bookmarkEnd w:id="16"/>
    <w:bookmarkStart w:name="z33" w:id="17"/>
    <w:p>
      <w:pPr>
        <w:spacing w:after="0"/>
        <w:ind w:left="0"/>
        <w:jc w:val="both"/>
      </w:pPr>
      <w:r>
        <w:rPr>
          <w:rFonts w:ascii="Times New Roman"/>
          <w:b w:val="false"/>
          <w:i w:val="false"/>
          <w:color w:val="000000"/>
          <w:sz w:val="28"/>
        </w:rPr>
        <w:t>
      мынадай мазмұндағы 64), 65) тармақшалармен толықтырылсын:</w:t>
      </w:r>
    </w:p>
    <w:bookmarkEnd w:id="17"/>
    <w:bookmarkStart w:name="z34" w:id="18"/>
    <w:p>
      <w:pPr>
        <w:spacing w:after="0"/>
        <w:ind w:left="0"/>
        <w:jc w:val="both"/>
      </w:pPr>
      <w:r>
        <w:rPr>
          <w:rFonts w:ascii="Times New Roman"/>
          <w:b w:val="false"/>
          <w:i w:val="false"/>
          <w:color w:val="000000"/>
          <w:sz w:val="28"/>
        </w:rPr>
        <w:t>
      "64) жобаның өмірлік циклі – жобаның басынан аяғына дейінгі кезеңдердің белгілі бір жиынтығы;</w:t>
      </w:r>
    </w:p>
    <w:bookmarkEnd w:id="18"/>
    <w:bookmarkStart w:name="z35" w:id="19"/>
    <w:p>
      <w:pPr>
        <w:spacing w:after="0"/>
        <w:ind w:left="0"/>
        <w:jc w:val="both"/>
      </w:pPr>
      <w:r>
        <w:rPr>
          <w:rFonts w:ascii="Times New Roman"/>
          <w:b w:val="false"/>
          <w:i w:val="false"/>
          <w:color w:val="000000"/>
          <w:sz w:val="28"/>
        </w:rPr>
        <w:t>
      65) пайда – жобаны/бағдарламаны/портфельді іске асырудан алынған артықшылық, құндылық немесе басқа да оң нәтиже.";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xml:space="preserve">
      "5. Мемлекеттік органның жобалық офисінің құрылымы Қазақстан Республикасы Цифрлық даму, инновациялар және аэроғарыш өнеркәсібі министрінің 2023 жылғы 31 шілдедегі № 301/НҚ бұйрығымен бекітілген (Нормативтік құқықтық актілерді мемлекеттік тіркеу тізілімінде № 33199 болып тіркелген) жобалық басқаруды жүзеге асыру қағидаларына (бұдан әрі – Жобалық басқаруды жүзеге асыру қағидалары) </w:t>
      </w:r>
      <w:r>
        <w:rPr>
          <w:rFonts w:ascii="Times New Roman"/>
          <w:b w:val="false"/>
          <w:i w:val="false"/>
          <w:color w:val="000000"/>
          <w:sz w:val="28"/>
        </w:rPr>
        <w:t>1-қосымшада</w:t>
      </w:r>
      <w:r>
        <w:rPr>
          <w:rFonts w:ascii="Times New Roman"/>
          <w:b w:val="false"/>
          <w:i w:val="false"/>
          <w:color w:val="000000"/>
          <w:sz w:val="28"/>
        </w:rPr>
        <w:t xml:space="preserve"> айқындалған мемлекеттік органның жобалық басқарудың үлгілік ұйымдық құрылымына сәйкес айқындалады.";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"7. Мемлекеттік органның ахуалдық-талдамалық орталығы жалпыұлттық басымдықтар, бағдарламалар, ұлттық жобалар, базалық бағыттар портфельдерінің, жобалар топтарының, жобалар мен міндеттердің іске асырылу барысы туралы ақпарат жинауды, өңдеуді, талдауды және ұсынуды жүзеге асырады және мемлекеттік органдардың және (немесе) олардың ведомстволық бағынысты ұйымдарының уақтылы араласуын талап ететін штаттан тыс жағдайлар кезінде жедел ден қоюды және басқарушылық шешімдер қабылдауды қолдауды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"8. Мемлекеттік органның коммуникациялық орталығы бағдарламаның/бағдарламалардың іске асырылу барысы туралы қоғамдық пікірді қалыптастыруды, Офистің Коммуникациялық орталығының талаптары мен ұсынымдарына сәйкес жобалау қызметіне қатысушылардың ішкі және сыртқы коммуникацияларын ұйымдастыруды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xml:space="preserve">
      "9. Мемлекеттік органдар және олардың ведомстволық бағынысты ұйымдары дербес және/немесе Офистің талап етуі бойынша Жобалық басқаруды жүзеге асыру қағидаларының 86-тармағының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бағдарламаларды/жобаларды басқаруды қоса алғанда, жобалық қызметке жобалар жетекшілерін және (немесе) жобалық басқару жөніндегі бас консультанттарды немесе штатында жобалық басқару жөніндегі мамандары бар ұйымдарды өтеулі қызметтер көрсету шартымен тартады.</w:t>
      </w:r>
    </w:p>
    <w:bookmarkEnd w:id="23"/>
    <w:bookmarkStart w:name="z44" w:id="24"/>
    <w:p>
      <w:pPr>
        <w:spacing w:after="0"/>
        <w:ind w:left="0"/>
        <w:jc w:val="both"/>
      </w:pPr>
      <w:r>
        <w:rPr>
          <w:rFonts w:ascii="Times New Roman"/>
          <w:b w:val="false"/>
          <w:i w:val="false"/>
          <w:color w:val="000000"/>
          <w:sz w:val="28"/>
        </w:rPr>
        <w:t>
      Жобалау ұйымын жобаға/бағдарламаға тарту мемлекеттік сатып алу туралы заңнамаға сәйкес жүзеге асырылады.</w:t>
      </w:r>
    </w:p>
    <w:bookmarkEnd w:id="24"/>
    <w:bookmarkStart w:name="z45" w:id="25"/>
    <w:p>
      <w:pPr>
        <w:spacing w:after="0"/>
        <w:ind w:left="0"/>
        <w:jc w:val="both"/>
      </w:pPr>
      <w:r>
        <w:rPr>
          <w:rFonts w:ascii="Times New Roman"/>
          <w:b w:val="false"/>
          <w:i w:val="false"/>
          <w:color w:val="000000"/>
          <w:sz w:val="28"/>
        </w:rPr>
        <w:t>
      Жобалар жетекшілері және (немесе) жобалық басқару жөніндегі консультанттар мемлекеттік сатып алулар немесе мемлекеттік тапсырмалар тетіктерін қолдану арқылы жүзеге асырылатын жобаларға тартылған кезде конкурстық құжаттамада кәсіби құзіреттілік денгейі, оның ішінде жобалардың әлеуетті басшыларын және (немесе) жоба консультанттарын сертификаттау деңгейі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xml:space="preserve">
      "11. Бағдарлама жетекшісі, басқарушы комитеті және мемлекеттік органның жобалық офисі (жалпыұлттық басымдықтың атауы) жалпыұлттық басымдығы шеңберінде Жобалық басқаруды жүзеге асыру қағидаларының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76-тармақтарында</w:t>
      </w:r>
      <w:r>
        <w:rPr>
          <w:rFonts w:ascii="Times New Roman"/>
          <w:b w:val="false"/>
          <w:i w:val="false"/>
          <w:color w:val="000000"/>
          <w:sz w:val="28"/>
        </w:rPr>
        <w:t xml:space="preserve"> көрсетілген функцияларды орындайды.";</w:t>
      </w:r>
    </w:p>
    <w:bookmarkEnd w:id="26"/>
    <w:bookmarkStart w:name="z48" w:id="27"/>
    <w:p>
      <w:pPr>
        <w:spacing w:after="0"/>
        <w:ind w:left="0"/>
        <w:jc w:val="both"/>
      </w:pPr>
      <w:r>
        <w:rPr>
          <w:rFonts w:ascii="Times New Roman"/>
          <w:b w:val="false"/>
          <w:i w:val="false"/>
          <w:color w:val="000000"/>
          <w:sz w:val="28"/>
        </w:rPr>
        <w:t>
      мынадай мазмұндағы 11-1-тармақпен толықтырылсын:</w:t>
      </w:r>
    </w:p>
    <w:bookmarkEnd w:id="27"/>
    <w:bookmarkStart w:name="z49" w:id="28"/>
    <w:p>
      <w:pPr>
        <w:spacing w:after="0"/>
        <w:ind w:left="0"/>
        <w:jc w:val="both"/>
      </w:pPr>
      <w:r>
        <w:rPr>
          <w:rFonts w:ascii="Times New Roman"/>
          <w:b w:val="false"/>
          <w:i w:val="false"/>
          <w:color w:val="000000"/>
          <w:sz w:val="28"/>
        </w:rPr>
        <w:t>
      "11-1. Бағдарламаны басқару мемлекеттік органның жалпы басқаруының ажырамас бөлігі болып табылады және бағдарламаның мақсаттарына жету үшін бағдарламаның өзара байланысты компоненттерін басқару бойынша үйлестірілген әрекеттерді білдіреді.</w:t>
      </w:r>
    </w:p>
    <w:bookmarkEnd w:id="28"/>
    <w:bookmarkStart w:name="z50" w:id="29"/>
    <w:p>
      <w:pPr>
        <w:spacing w:after="0"/>
        <w:ind w:left="0"/>
        <w:jc w:val="both"/>
      </w:pPr>
      <w:r>
        <w:rPr>
          <w:rFonts w:ascii="Times New Roman"/>
          <w:b w:val="false"/>
          <w:i w:val="false"/>
          <w:color w:val="000000"/>
          <w:sz w:val="28"/>
        </w:rPr>
        <w:t>
      Мемлекеттік органның жалпы басқаруы мемлекеттік орган іске асыратын жобаларды/жобалар топтарын/базалық бағыттарды/бағдарламаларды тиісті басқаруды қолдайды және қамтамасыз етеді.</w:t>
      </w:r>
    </w:p>
    <w:bookmarkEnd w:id="29"/>
    <w:bookmarkStart w:name="z51" w:id="30"/>
    <w:p>
      <w:pPr>
        <w:spacing w:after="0"/>
        <w:ind w:left="0"/>
        <w:jc w:val="both"/>
      </w:pPr>
      <w:r>
        <w:rPr>
          <w:rFonts w:ascii="Times New Roman"/>
          <w:b w:val="false"/>
          <w:i w:val="false"/>
          <w:color w:val="000000"/>
          <w:sz w:val="28"/>
        </w:rPr>
        <w:t>
      Мемлекеттік органның шегінде жобалық басқару арқылы жүзеге асырылатын жобалар/жобалар топтары/базалық бағыттар бойынша құрылымдық бөлімшелердің өзара іс-қимылы жобалық қызмет шеңберінде қалыптастырылған коммуникациялар арқылы – басқарушы комитеттің, мемлекеттік органның жобалау кеңсесінің қызметі арқылы ғана жүргізіледі, Офис проблемалық мәселелер туралы ақпараттық табло, сондай-ақ жобалық қызметтің барлық қатысушылары үшін міндетті күші бар аталған құрылымдардың хаттамалық шешімдері арқылы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3" w:id="31"/>
    <w:p>
      <w:pPr>
        <w:spacing w:after="0"/>
        <w:ind w:left="0"/>
        <w:jc w:val="both"/>
      </w:pPr>
      <w:r>
        <w:rPr>
          <w:rFonts w:ascii="Times New Roman"/>
          <w:b w:val="false"/>
          <w:i w:val="false"/>
          <w:color w:val="000000"/>
          <w:sz w:val="28"/>
        </w:rPr>
        <w:t>
      "12. Мемлекеттік органның жобалық офисінің жетекшісі мемлекеттік органның жобалық офисін басқаруды жүзеге асырады, бағдарламаның жетекшісіне, басқарушы комитетіне есеп береді, бағдарламаны іске асырудың барлық кезеңдерінде бағдарламаның барлық қатысушыларының жобалық қызметінің тиімді өзара іс-қимылын және үйлестірілуін қамтамасыз етеді.";</w:t>
      </w:r>
    </w:p>
    <w:bookmarkEnd w:id="31"/>
    <w:bookmarkStart w:name="z54" w:id="3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
    <w:bookmarkStart w:name="z55" w:id="33"/>
    <w:p>
      <w:pPr>
        <w:spacing w:after="0"/>
        <w:ind w:left="0"/>
        <w:jc w:val="both"/>
      </w:pPr>
      <w:r>
        <w:rPr>
          <w:rFonts w:ascii="Times New Roman"/>
          <w:b w:val="false"/>
          <w:i w:val="false"/>
          <w:color w:val="000000"/>
          <w:sz w:val="28"/>
        </w:rPr>
        <w:t xml:space="preserve">
      "1) Жобалық басқаруды жүзеге асыру қағидаларының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қалыптастырылатын бағдарламаны басқару жоспарын (бағдарламаларды басқару жоспарларын) дайындауды және өзектілендіруді;";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7" w:id="34"/>
    <w:p>
      <w:pPr>
        <w:spacing w:after="0"/>
        <w:ind w:left="0"/>
        <w:jc w:val="both"/>
      </w:pPr>
      <w:r>
        <w:rPr>
          <w:rFonts w:ascii="Times New Roman"/>
          <w:b w:val="false"/>
          <w:i w:val="false"/>
          <w:color w:val="000000"/>
          <w:sz w:val="28"/>
        </w:rPr>
        <w:t>
      "20. Бағдарламаның сараптамалық кеңесі немесе оның жанында қалыптастырылған сараптамалық-талдамалық топтар басқарушы комитетінің және (немесе) мемлекеттік органның жобалық офисінің қарауына мыналар:</w:t>
      </w:r>
    </w:p>
    <w:bookmarkEnd w:id="34"/>
    <w:bookmarkStart w:name="z58" w:id="35"/>
    <w:p>
      <w:pPr>
        <w:spacing w:after="0"/>
        <w:ind w:left="0"/>
        <w:jc w:val="both"/>
      </w:pPr>
      <w:r>
        <w:rPr>
          <w:rFonts w:ascii="Times New Roman"/>
          <w:b w:val="false"/>
          <w:i w:val="false"/>
          <w:color w:val="000000"/>
          <w:sz w:val="28"/>
        </w:rPr>
        <w:t>
      саланың/аяның неғұрлым елеулі проблемаларының тізбесін оларды шешу жөніндегі практикалық ұсынымдарымен өзектілендіру;</w:t>
      </w:r>
    </w:p>
    <w:bookmarkEnd w:id="35"/>
    <w:bookmarkStart w:name="z59" w:id="36"/>
    <w:p>
      <w:pPr>
        <w:spacing w:after="0"/>
        <w:ind w:left="0"/>
        <w:jc w:val="both"/>
      </w:pPr>
      <w:r>
        <w:rPr>
          <w:rFonts w:ascii="Times New Roman"/>
          <w:b w:val="false"/>
          <w:i w:val="false"/>
          <w:color w:val="000000"/>
          <w:sz w:val="28"/>
        </w:rPr>
        <w:t>
      бағдарламаның мақсаттарын, индикаторларын және көрсеткіштерін түзету;</w:t>
      </w:r>
    </w:p>
    <w:bookmarkEnd w:id="36"/>
    <w:bookmarkStart w:name="z60" w:id="37"/>
    <w:p>
      <w:pPr>
        <w:spacing w:after="0"/>
        <w:ind w:left="0"/>
        <w:jc w:val="both"/>
      </w:pPr>
      <w:r>
        <w:rPr>
          <w:rFonts w:ascii="Times New Roman"/>
          <w:b w:val="false"/>
          <w:i w:val="false"/>
          <w:color w:val="000000"/>
          <w:sz w:val="28"/>
        </w:rPr>
        <w:t>
      бағдарламаның базалық бағыттарының мақсаттарын, индикаторларын және көрсеткіштерін түзету;</w:t>
      </w:r>
    </w:p>
    <w:bookmarkEnd w:id="37"/>
    <w:bookmarkStart w:name="z61" w:id="38"/>
    <w:p>
      <w:pPr>
        <w:spacing w:after="0"/>
        <w:ind w:left="0"/>
        <w:jc w:val="both"/>
      </w:pPr>
      <w:r>
        <w:rPr>
          <w:rFonts w:ascii="Times New Roman"/>
          <w:b w:val="false"/>
          <w:i w:val="false"/>
          <w:color w:val="000000"/>
          <w:sz w:val="28"/>
        </w:rPr>
        <w:t>
      жобалар топтарының мақсаттарын, индикаторларын және көрсеткіштерін түзету;</w:t>
      </w:r>
    </w:p>
    <w:bookmarkEnd w:id="38"/>
    <w:bookmarkStart w:name="z62" w:id="39"/>
    <w:p>
      <w:pPr>
        <w:spacing w:after="0"/>
        <w:ind w:left="0"/>
        <w:jc w:val="both"/>
      </w:pPr>
      <w:r>
        <w:rPr>
          <w:rFonts w:ascii="Times New Roman"/>
          <w:b w:val="false"/>
          <w:i w:val="false"/>
          <w:color w:val="000000"/>
          <w:sz w:val="28"/>
        </w:rPr>
        <w:t>
      жобаларға бастамашылық ету, тоқтата тұру, тоқтату;</w:t>
      </w:r>
    </w:p>
    <w:bookmarkEnd w:id="39"/>
    <w:bookmarkStart w:name="z63" w:id="40"/>
    <w:p>
      <w:pPr>
        <w:spacing w:after="0"/>
        <w:ind w:left="0"/>
        <w:jc w:val="both"/>
      </w:pPr>
      <w:r>
        <w:rPr>
          <w:rFonts w:ascii="Times New Roman"/>
          <w:b w:val="false"/>
          <w:i w:val="false"/>
          <w:color w:val="000000"/>
          <w:sz w:val="28"/>
        </w:rPr>
        <w:t>
      жобалардың мақсаттарын, индикаторларын және мерзімдерін түзету бойынша ұсыныстар енгізеді.";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xml:space="preserve">
      "25. Бағдарламаны/бағдарламаларды басқару жоспарларын өзектілендіру процесі Жобалық басқаруды жүзеге асыру қағидаларының </w:t>
      </w:r>
      <w:r>
        <w:rPr>
          <w:rFonts w:ascii="Times New Roman"/>
          <w:b w:val="false"/>
          <w:i w:val="false"/>
          <w:color w:val="000000"/>
          <w:sz w:val="28"/>
        </w:rPr>
        <w:t>69-тармақтарына</w:t>
      </w:r>
      <w:r>
        <w:rPr>
          <w:rFonts w:ascii="Times New Roman"/>
          <w:b w:val="false"/>
          <w:i w:val="false"/>
          <w:color w:val="000000"/>
          <w:sz w:val="28"/>
        </w:rPr>
        <w:t xml:space="preserve"> сәйкес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xml:space="preserve">
      "26. Мемлекеттік органның жобалық офисі мемлекеттік органның тиісті құрылымдық бөлімшесімен бірлесіп, Жобалық басқаруды жүзеге асыру қағидаларының </w:t>
      </w:r>
      <w:r>
        <w:rPr>
          <w:rFonts w:ascii="Times New Roman"/>
          <w:b w:val="false"/>
          <w:i w:val="false"/>
          <w:color w:val="000000"/>
          <w:sz w:val="28"/>
        </w:rPr>
        <w:t>18-тармағына</w:t>
      </w:r>
      <w:r>
        <w:rPr>
          <w:rFonts w:ascii="Times New Roman"/>
          <w:b w:val="false"/>
          <w:i w:val="false"/>
          <w:color w:val="000000"/>
          <w:sz w:val="28"/>
        </w:rPr>
        <w:t xml:space="preserve"> сәйкес қоғамдық мониторинг тобының қызметін:";</w:t>
      </w:r>
    </w:p>
    <w:bookmarkEnd w:id="42"/>
    <w:bookmarkStart w:name="z68" w:id="43"/>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3"/>
    <w:bookmarkStart w:name="z69" w:id="44"/>
    <w:p>
      <w:pPr>
        <w:spacing w:after="0"/>
        <w:ind w:left="0"/>
        <w:jc w:val="both"/>
      </w:pPr>
      <w:r>
        <w:rPr>
          <w:rFonts w:ascii="Times New Roman"/>
          <w:b w:val="false"/>
          <w:i w:val="false"/>
          <w:color w:val="000000"/>
          <w:sz w:val="28"/>
        </w:rPr>
        <w:t>
      "1) іске асырылатын жобалар, жобалар топтары туралы, оның ішінде қоғамдық мониторинг тобының мүшелеріне жобалық басқарудың ақпараттық жүйесіне тиісті қол жеткізу деңгейін беру арқылы ақпарат беру;";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xml:space="preserve">
      "28. Базалық бағыттардың жетекшілері, сондай-ақ үлгілік базалық бағыттың жетекшісі Жобалық басқаруды жүзеге асыру қағидаларының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функцияларды орындайды.";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3" w:id="46"/>
    <w:p>
      <w:pPr>
        <w:spacing w:after="0"/>
        <w:ind w:left="0"/>
        <w:jc w:val="both"/>
      </w:pPr>
      <w:r>
        <w:rPr>
          <w:rFonts w:ascii="Times New Roman"/>
          <w:b w:val="false"/>
          <w:i w:val="false"/>
          <w:color w:val="000000"/>
          <w:sz w:val="28"/>
        </w:rPr>
        <w:t>
      "30. Базалық бағыттарды іске асыру топтары, сондай-ақ іске асыру топтары үлгілік базалық бағытты іске асыру тобы бағдарламаның мақсаттарын, қол жеткізілуі базалық бағыт шеңберіндегі бағдарламада көзделген ұлттық түйінді индикаторларды декомпозициялау жолымен жетекшілік ететін тиісті базалық бағыттар бойынша тиісті кезеңге мақсатты, нысаналы индикаторлар мен түпкілікті нәтижелер көрсеткіштерін әзірлейді, сондай-ақ базалық бағыттар жетекшілерімен оларға қол жеткізу жолдары мен тетіктерін келіседі.";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5" w:id="47"/>
    <w:p>
      <w:pPr>
        <w:spacing w:after="0"/>
        <w:ind w:left="0"/>
        <w:jc w:val="both"/>
      </w:pPr>
      <w:r>
        <w:rPr>
          <w:rFonts w:ascii="Times New Roman"/>
          <w:b w:val="false"/>
          <w:i w:val="false"/>
          <w:color w:val="000000"/>
          <w:sz w:val="28"/>
        </w:rPr>
        <w:t>
      "31. Базалық бағыттың жетекшісі, сондай-ақ үлгілік базалық бағыттың жетекшісі жетекшілік ететін базалық бағыттың жобалар топтары жетекшілерінің тиісті базалық бағытты іске асыру тобымен скрам-кездесулер кестесіне сәйкес тиісті үлгілік базалық бағыт мемлекеттік органның жобалық офисінің үй-жайында немесе бейнеконференция арқылы аптасына кемінде 1 (бір) рет қатысуын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77" w:id="48"/>
    <w:p>
      <w:pPr>
        <w:spacing w:after="0"/>
        <w:ind w:left="0"/>
        <w:jc w:val="both"/>
      </w:pPr>
      <w:r>
        <w:rPr>
          <w:rFonts w:ascii="Times New Roman"/>
          <w:b w:val="false"/>
          <w:i w:val="false"/>
          <w:color w:val="000000"/>
          <w:sz w:val="28"/>
        </w:rPr>
        <w:t>
      "32. Базалық бағытты іске асыру тобының жетекшісі, сондай-ақ үлгілік базалық бағытты іске асыру тобының жетекшісі тиісті базалық бағыттың жетекшісіне үлгілік базалық бағыттың жетекшісіне және мемлекеттік органның жобалық офисінің басшысына есеп береді және жобалық рөлдерді орындаушылар арасындағы өзара, сол сияқты басқа да мемлекеттік органдармен, сондай-ақ өзге де мүдделі тараптармен тиімді өзара іс-қимылды қамтамасыз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79" w:id="49"/>
    <w:p>
      <w:pPr>
        <w:spacing w:after="0"/>
        <w:ind w:left="0"/>
        <w:jc w:val="both"/>
      </w:pPr>
      <w:r>
        <w:rPr>
          <w:rFonts w:ascii="Times New Roman"/>
          <w:b w:val="false"/>
          <w:i w:val="false"/>
          <w:color w:val="000000"/>
          <w:sz w:val="28"/>
        </w:rPr>
        <w:t xml:space="preserve">
      "34. Базалық бағытты іске асыру тобының жетекшісі Жобалық басқаруды жүзеге асыру қағидаларының 80-тармағында көрсетілген функцияларды жүзеге асырады, сондай-ақ өтеулі қызмет көрсету шарттарында осы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жобалар жетекшілерін, штатында жобалық басқару бойынша мамандары бар жобалық басқару немесе ұйымдастыру жөніндегі консультанттарды тартуды қамтамасыз етеді.";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1" w:id="50"/>
    <w:p>
      <w:pPr>
        <w:spacing w:after="0"/>
        <w:ind w:left="0"/>
        <w:jc w:val="both"/>
      </w:pPr>
      <w:r>
        <w:rPr>
          <w:rFonts w:ascii="Times New Roman"/>
          <w:b w:val="false"/>
          <w:i w:val="false"/>
          <w:color w:val="000000"/>
          <w:sz w:val="28"/>
        </w:rPr>
        <w:t>
      "35. Базалық бағытты іске асыру тобының жетекшісі, сондай-ақ үлгілік базалық бағытты іске асыру тобының жетекшісі скрам-кездесулерін тиісті базалық бағыт шеңберінде жобалар топтарының жетекшілерімен және жобалар жетекшілерімен тікелей мемлекеттік органның жобалық офисінің үй-жайында не бейнеконференция форматында өткізеді.";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 xml:space="preserve"> мынадай мазмұндағы 2-бөлікпен толықтырылсын:</w:t>
      </w:r>
    </w:p>
    <w:bookmarkStart w:name="z83" w:id="51"/>
    <w:p>
      <w:pPr>
        <w:spacing w:after="0"/>
        <w:ind w:left="0"/>
        <w:jc w:val="both"/>
      </w:pPr>
      <w:r>
        <w:rPr>
          <w:rFonts w:ascii="Times New Roman"/>
          <w:b w:val="false"/>
          <w:i w:val="false"/>
          <w:color w:val="000000"/>
          <w:sz w:val="28"/>
        </w:rPr>
        <w:t>
      "Үлгілік базалық бағыттың басшысы мемлекеттік орган аппаратының басшысы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85" w:id="52"/>
    <w:p>
      <w:pPr>
        <w:spacing w:after="0"/>
        <w:ind w:left="0"/>
        <w:jc w:val="both"/>
      </w:pPr>
      <w:r>
        <w:rPr>
          <w:rFonts w:ascii="Times New Roman"/>
          <w:b w:val="false"/>
          <w:i w:val="false"/>
          <w:color w:val="000000"/>
          <w:sz w:val="28"/>
        </w:rPr>
        <w:t>
      "43. Жобалар тобының жетекшісі жобалар тобына кіретін жобалар жетекшілері мен жобалық командалардың өзара іс-қимылын және қызметін үйлестіруді қамтамасыз етеді.</w:t>
      </w:r>
    </w:p>
    <w:bookmarkEnd w:id="52"/>
    <w:bookmarkStart w:name="z86" w:id="53"/>
    <w:p>
      <w:pPr>
        <w:spacing w:after="0"/>
        <w:ind w:left="0"/>
        <w:jc w:val="both"/>
      </w:pPr>
      <w:r>
        <w:rPr>
          <w:rFonts w:ascii="Times New Roman"/>
          <w:b w:val="false"/>
          <w:i w:val="false"/>
          <w:color w:val="000000"/>
          <w:sz w:val="28"/>
        </w:rPr>
        <w:t xml:space="preserve">
      Жобалар тобы жетекшісінің қызметі Жобалық басқаруды жүзеге асыру қағидаларының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82-тармақтарына</w:t>
      </w:r>
      <w:r>
        <w:rPr>
          <w:rFonts w:ascii="Times New Roman"/>
          <w:b w:val="false"/>
          <w:i w:val="false"/>
          <w:color w:val="000000"/>
          <w:sz w:val="28"/>
        </w:rPr>
        <w:t xml:space="preserve">, сондай-ақ осы Үлгілік регламенттің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47-тармақтарына</w:t>
      </w:r>
      <w:r>
        <w:rPr>
          <w:rFonts w:ascii="Times New Roman"/>
          <w:b w:val="false"/>
          <w:i w:val="false"/>
          <w:color w:val="000000"/>
          <w:sz w:val="28"/>
        </w:rPr>
        <w:t xml:space="preserve"> сәйкес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8" w:id="54"/>
    <w:p>
      <w:pPr>
        <w:spacing w:after="0"/>
        <w:ind w:left="0"/>
        <w:jc w:val="both"/>
      </w:pPr>
      <w:r>
        <w:rPr>
          <w:rFonts w:ascii="Times New Roman"/>
          <w:b w:val="false"/>
          <w:i w:val="false"/>
          <w:color w:val="000000"/>
          <w:sz w:val="28"/>
        </w:rPr>
        <w:t>
      "48. Мемлекеттік органның жобалық офисі жобалық тәсілді пайдаланумен іске асырылатын басшылықтың тапсырмаларын, оның ішінде жаңа бастамаларды (шараларды), сондай-ақ құрылымдық бөлімшелердің жаңа базалық бағыттарға, жобалар топтарына, жобаларға бастамашылық ету және Жобалық басқаруды жүзеге асыру қағидаларының 76-тармағына сәйкес бастама (шара) мәртебесін беру жөніндегі ұсыныстарын жинауды және қорытуды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90" w:id="55"/>
    <w:p>
      <w:pPr>
        <w:spacing w:after="0"/>
        <w:ind w:left="0"/>
        <w:jc w:val="both"/>
      </w:pPr>
      <w:r>
        <w:rPr>
          <w:rFonts w:ascii="Times New Roman"/>
          <w:b w:val="false"/>
          <w:i w:val="false"/>
          <w:color w:val="000000"/>
          <w:sz w:val="28"/>
        </w:rPr>
        <w:t>
      "50. Бастамаларды (шараларды) басқару процесі басым бастамалар тізбесін қалыптастыру/өзектілендіру кезеңдерін, ақпараттық бюллетень әзірлеуді, шешімдер ағашын құруды, түйінді проблемалар мен ықтимал шешімдерді анықтауды, бастаманың (шараның) әсерін бағалауды және жалпыұлттық басымдықтың тиісті портфелі шеңберінде кейіннен қарау үшін әлеуетті шешім әзірлеуді қамтиды:</w:t>
      </w:r>
    </w:p>
    <w:bookmarkEnd w:id="55"/>
    <w:bookmarkStart w:name="z91" w:id="56"/>
    <w:p>
      <w:pPr>
        <w:spacing w:after="0"/>
        <w:ind w:left="0"/>
        <w:jc w:val="both"/>
      </w:pPr>
      <w:r>
        <w:rPr>
          <w:rFonts w:ascii="Times New Roman"/>
          <w:b w:val="false"/>
          <w:i w:val="false"/>
          <w:color w:val="000000"/>
          <w:sz w:val="28"/>
        </w:rPr>
        <w:t>
      1-кезең. Басым бастамалар (шаралар) тізбесін қалыптастыру/өзектілендіру мынадай өлшемшарттарға сәйкес жүзеге асырылады:</w:t>
      </w:r>
    </w:p>
    <w:bookmarkEnd w:id="56"/>
    <w:bookmarkStart w:name="z92" w:id="57"/>
    <w:p>
      <w:pPr>
        <w:spacing w:after="0"/>
        <w:ind w:left="0"/>
        <w:jc w:val="both"/>
      </w:pPr>
      <w:r>
        <w:rPr>
          <w:rFonts w:ascii="Times New Roman"/>
          <w:b w:val="false"/>
          <w:i w:val="false"/>
          <w:color w:val="000000"/>
          <w:sz w:val="28"/>
        </w:rPr>
        <w:t>
      Қазақстан Республикасының Ұлттық даму жоспарының мақсаттарына сәйкестігі;</w:t>
      </w:r>
    </w:p>
    <w:bookmarkEnd w:id="57"/>
    <w:bookmarkStart w:name="z93" w:id="58"/>
    <w:p>
      <w:pPr>
        <w:spacing w:after="0"/>
        <w:ind w:left="0"/>
        <w:jc w:val="both"/>
      </w:pPr>
      <w:r>
        <w:rPr>
          <w:rFonts w:ascii="Times New Roman"/>
          <w:b w:val="false"/>
          <w:i w:val="false"/>
          <w:color w:val="000000"/>
          <w:sz w:val="28"/>
        </w:rPr>
        <w:t>
      жоғары экономикалық тиімділік (нәтижелер шығындардан асып түседі);</w:t>
      </w:r>
    </w:p>
    <w:bookmarkEnd w:id="58"/>
    <w:bookmarkStart w:name="z94" w:id="59"/>
    <w:p>
      <w:pPr>
        <w:spacing w:after="0"/>
        <w:ind w:left="0"/>
        <w:jc w:val="both"/>
      </w:pPr>
      <w:r>
        <w:rPr>
          <w:rFonts w:ascii="Times New Roman"/>
          <w:b w:val="false"/>
          <w:i w:val="false"/>
          <w:color w:val="000000"/>
          <w:sz w:val="28"/>
        </w:rPr>
        <w:t>
      жоғары әлеуметтік әсер (өлшенетін тұрақты оң әлеуметтік нәтижелер);</w:t>
      </w:r>
    </w:p>
    <w:bookmarkEnd w:id="59"/>
    <w:bookmarkStart w:name="z95" w:id="60"/>
    <w:p>
      <w:pPr>
        <w:spacing w:after="0"/>
        <w:ind w:left="0"/>
        <w:jc w:val="both"/>
      </w:pPr>
      <w:r>
        <w:rPr>
          <w:rFonts w:ascii="Times New Roman"/>
          <w:b w:val="false"/>
          <w:i w:val="false"/>
          <w:color w:val="000000"/>
          <w:sz w:val="28"/>
        </w:rPr>
        <w:t>
      әлеуметтік-экономикалық жағдайларды арттыруға, әл-ауқатқа және өмір сүру сапасына оң әсер ететін түпкілікті бенефициарлар (халық және бизнес) үшін нәтиже;</w:t>
      </w:r>
    </w:p>
    <w:bookmarkEnd w:id="60"/>
    <w:bookmarkStart w:name="z96" w:id="61"/>
    <w:p>
      <w:pPr>
        <w:spacing w:after="0"/>
        <w:ind w:left="0"/>
        <w:jc w:val="both"/>
      </w:pPr>
      <w:r>
        <w:rPr>
          <w:rFonts w:ascii="Times New Roman"/>
          <w:b w:val="false"/>
          <w:i w:val="false"/>
          <w:color w:val="000000"/>
          <w:sz w:val="28"/>
        </w:rPr>
        <w:t>
      ресурстарды (уақытша, қаржылық, адами) азайту.</w:t>
      </w:r>
    </w:p>
    <w:bookmarkEnd w:id="61"/>
    <w:bookmarkStart w:name="z97" w:id="62"/>
    <w:p>
      <w:pPr>
        <w:spacing w:after="0"/>
        <w:ind w:left="0"/>
        <w:jc w:val="both"/>
      </w:pPr>
      <w:r>
        <w:rPr>
          <w:rFonts w:ascii="Times New Roman"/>
          <w:b w:val="false"/>
          <w:i w:val="false"/>
          <w:color w:val="000000"/>
          <w:sz w:val="28"/>
        </w:rPr>
        <w:t>
      2-кезең. Ақпараттық бюллетень әзірлеу.</w:t>
      </w:r>
    </w:p>
    <w:bookmarkEnd w:id="62"/>
    <w:bookmarkStart w:name="z98" w:id="63"/>
    <w:p>
      <w:pPr>
        <w:spacing w:after="0"/>
        <w:ind w:left="0"/>
        <w:jc w:val="both"/>
      </w:pPr>
      <w:r>
        <w:rPr>
          <w:rFonts w:ascii="Times New Roman"/>
          <w:b w:val="false"/>
          <w:i w:val="false"/>
          <w:color w:val="000000"/>
          <w:sz w:val="28"/>
        </w:rPr>
        <w:t>
      Ақпараттық бюллетень бастаманы (шараларды) ескере отырып, саланы/аяны/өңірді дамыту бағыттарын айқындауға мүмкіндік беретін ақпаратты қамтиды:</w:t>
      </w:r>
    </w:p>
    <w:bookmarkEnd w:id="63"/>
    <w:bookmarkStart w:name="z99" w:id="64"/>
    <w:p>
      <w:pPr>
        <w:spacing w:after="0"/>
        <w:ind w:left="0"/>
        <w:jc w:val="both"/>
      </w:pPr>
      <w:r>
        <w:rPr>
          <w:rFonts w:ascii="Times New Roman"/>
          <w:b w:val="false"/>
          <w:i w:val="false"/>
          <w:color w:val="000000"/>
          <w:sz w:val="28"/>
        </w:rPr>
        <w:t>
      Мемлекеттік жоспарлау жүйесі құжаттарының іске асырылуын ескере отырып, өткен үш жылдағы саланың/аяның/өңірдің дамуын талдау нәтижелері, сондай-ақ дамыған елдердің тиісті салаларымен/аяларымен салыстырмалы талдау нәтижелері;</w:t>
      </w:r>
    </w:p>
    <w:bookmarkEnd w:id="64"/>
    <w:bookmarkStart w:name="z100" w:id="65"/>
    <w:p>
      <w:pPr>
        <w:spacing w:after="0"/>
        <w:ind w:left="0"/>
        <w:jc w:val="both"/>
      </w:pPr>
      <w:r>
        <w:rPr>
          <w:rFonts w:ascii="Times New Roman"/>
          <w:b w:val="false"/>
          <w:i w:val="false"/>
          <w:color w:val="000000"/>
          <w:sz w:val="28"/>
        </w:rPr>
        <w:t>
      қолданыстағы Мемлекеттік жоспарлау жүйесі құжаттарын өзгерту (түзету) қажеттігін қоса алғанда, бастаманы (шараларды) қабылдау салдарын талдау нәтижелері.</w:t>
      </w:r>
    </w:p>
    <w:bookmarkEnd w:id="65"/>
    <w:bookmarkStart w:name="z101" w:id="66"/>
    <w:p>
      <w:pPr>
        <w:spacing w:after="0"/>
        <w:ind w:left="0"/>
        <w:jc w:val="both"/>
      </w:pPr>
      <w:r>
        <w:rPr>
          <w:rFonts w:ascii="Times New Roman"/>
          <w:b w:val="false"/>
          <w:i w:val="false"/>
          <w:color w:val="000000"/>
          <w:sz w:val="28"/>
        </w:rPr>
        <w:t>
      3-кезең. Шешімдер ағашын құру:</w:t>
      </w:r>
    </w:p>
    <w:bookmarkEnd w:id="66"/>
    <w:bookmarkStart w:name="z102" w:id="67"/>
    <w:p>
      <w:pPr>
        <w:spacing w:after="0"/>
        <w:ind w:left="0"/>
        <w:jc w:val="both"/>
      </w:pPr>
      <w:r>
        <w:rPr>
          <w:rFonts w:ascii="Times New Roman"/>
          <w:b w:val="false"/>
          <w:i w:val="false"/>
          <w:color w:val="000000"/>
          <w:sz w:val="28"/>
        </w:rPr>
        <w:t>
      "шешімдер ағашы" әдісінің көмегімен бастамаларды (шараларды) іске асыруға ықпал ететін негізгі факторлар айқындалады, оларға қатысты тәуекелдер одан әрі айқындалады және проблемалық мәселелерді әлеуетті шешудің баламалы нұсқалары әзірленеді.</w:t>
      </w:r>
    </w:p>
    <w:bookmarkEnd w:id="67"/>
    <w:bookmarkStart w:name="z103" w:id="68"/>
    <w:p>
      <w:pPr>
        <w:spacing w:after="0"/>
        <w:ind w:left="0"/>
        <w:jc w:val="both"/>
      </w:pPr>
      <w:r>
        <w:rPr>
          <w:rFonts w:ascii="Times New Roman"/>
          <w:b w:val="false"/>
          <w:i w:val="false"/>
          <w:color w:val="000000"/>
          <w:sz w:val="28"/>
        </w:rPr>
        <w:t>
      4-кезең. Түйінді проблемалар мен ықтимал шешімдерді анықтау келесі алгоритмге сәйкес жүзеге асырылады:</w:t>
      </w:r>
    </w:p>
    <w:bookmarkEnd w:id="68"/>
    <w:bookmarkStart w:name="z104" w:id="69"/>
    <w:p>
      <w:pPr>
        <w:spacing w:after="0"/>
        <w:ind w:left="0"/>
        <w:jc w:val="both"/>
      </w:pPr>
      <w:r>
        <w:rPr>
          <w:rFonts w:ascii="Times New Roman"/>
          <w:b w:val="false"/>
          <w:i w:val="false"/>
          <w:color w:val="000000"/>
          <w:sz w:val="28"/>
        </w:rPr>
        <w:t>
      проблемалық саланы айқындау;</w:t>
      </w:r>
    </w:p>
    <w:bookmarkEnd w:id="69"/>
    <w:bookmarkStart w:name="z105" w:id="70"/>
    <w:p>
      <w:pPr>
        <w:spacing w:after="0"/>
        <w:ind w:left="0"/>
        <w:jc w:val="both"/>
      </w:pPr>
      <w:r>
        <w:rPr>
          <w:rFonts w:ascii="Times New Roman"/>
          <w:b w:val="false"/>
          <w:i w:val="false"/>
          <w:color w:val="000000"/>
          <w:sz w:val="28"/>
        </w:rPr>
        <w:t>
      проблемалық мәселелерді шешу жолдарын негіздеу;</w:t>
      </w:r>
    </w:p>
    <w:bookmarkEnd w:id="70"/>
    <w:bookmarkStart w:name="z106" w:id="71"/>
    <w:p>
      <w:pPr>
        <w:spacing w:after="0"/>
        <w:ind w:left="0"/>
        <w:jc w:val="both"/>
      </w:pPr>
      <w:r>
        <w:rPr>
          <w:rFonts w:ascii="Times New Roman"/>
          <w:b w:val="false"/>
          <w:i w:val="false"/>
          <w:color w:val="000000"/>
          <w:sz w:val="28"/>
        </w:rPr>
        <w:t>
      шешімдердің мысалдарын келтіру (таныстыру);</w:t>
      </w:r>
    </w:p>
    <w:bookmarkEnd w:id="71"/>
    <w:bookmarkStart w:name="z107" w:id="72"/>
    <w:p>
      <w:pPr>
        <w:spacing w:after="0"/>
        <w:ind w:left="0"/>
        <w:jc w:val="both"/>
      </w:pPr>
      <w:r>
        <w:rPr>
          <w:rFonts w:ascii="Times New Roman"/>
          <w:b w:val="false"/>
          <w:i w:val="false"/>
          <w:color w:val="000000"/>
          <w:sz w:val="28"/>
        </w:rPr>
        <w:t>
      стейкхолдерлерді талқылауға тарту.</w:t>
      </w:r>
    </w:p>
    <w:bookmarkEnd w:id="72"/>
    <w:bookmarkStart w:name="z108" w:id="73"/>
    <w:p>
      <w:pPr>
        <w:spacing w:after="0"/>
        <w:ind w:left="0"/>
        <w:jc w:val="both"/>
      </w:pPr>
      <w:r>
        <w:rPr>
          <w:rFonts w:ascii="Times New Roman"/>
          <w:b w:val="false"/>
          <w:i w:val="false"/>
          <w:color w:val="000000"/>
          <w:sz w:val="28"/>
        </w:rPr>
        <w:t>
      5-кезең. Бастаманың (шараның) әсерін бағалау мыналарды қамтиды:</w:t>
      </w:r>
    </w:p>
    <w:bookmarkEnd w:id="73"/>
    <w:bookmarkStart w:name="z109" w:id="74"/>
    <w:p>
      <w:pPr>
        <w:spacing w:after="0"/>
        <w:ind w:left="0"/>
        <w:jc w:val="both"/>
      </w:pPr>
      <w:r>
        <w:rPr>
          <w:rFonts w:ascii="Times New Roman"/>
          <w:b w:val="false"/>
          <w:i w:val="false"/>
          <w:color w:val="000000"/>
          <w:sz w:val="28"/>
        </w:rPr>
        <w:t>
      бастамашылық (шаралар) іске асырылған жағдайда оның әсері бағаланатын көрсеткіштерді (жалпы ішкі өнімнің өсуі, құрылған жұмыс орындарының саны, жалақының өсуі және басқа да әлеуметтік-экономикалық индикаторлар) айқындау;</w:t>
      </w:r>
    </w:p>
    <w:bookmarkEnd w:id="74"/>
    <w:bookmarkStart w:name="z110" w:id="75"/>
    <w:p>
      <w:pPr>
        <w:spacing w:after="0"/>
        <w:ind w:left="0"/>
        <w:jc w:val="both"/>
      </w:pPr>
      <w:r>
        <w:rPr>
          <w:rFonts w:ascii="Times New Roman"/>
          <w:b w:val="false"/>
          <w:i w:val="false"/>
          <w:color w:val="000000"/>
          <w:sz w:val="28"/>
        </w:rPr>
        <w:t>
      бастаманы (шараны) іске асырудан болатын әлеуетті әсердің болжамы;</w:t>
      </w:r>
    </w:p>
    <w:bookmarkEnd w:id="75"/>
    <w:bookmarkStart w:name="z111" w:id="76"/>
    <w:p>
      <w:pPr>
        <w:spacing w:after="0"/>
        <w:ind w:left="0"/>
        <w:jc w:val="both"/>
      </w:pPr>
      <w:r>
        <w:rPr>
          <w:rFonts w:ascii="Times New Roman"/>
          <w:b w:val="false"/>
          <w:i w:val="false"/>
          <w:color w:val="000000"/>
          <w:sz w:val="28"/>
        </w:rPr>
        <w:t>
      егер бастама (шара) нормативтік құқықтық актілерге өзгерістер мен толықтырулар енгізумен байланысты болса, оның реттеуші әсерін бағалау;</w:t>
      </w:r>
    </w:p>
    <w:bookmarkEnd w:id="76"/>
    <w:bookmarkStart w:name="z112" w:id="77"/>
    <w:p>
      <w:pPr>
        <w:spacing w:after="0"/>
        <w:ind w:left="0"/>
        <w:jc w:val="both"/>
      </w:pPr>
      <w:r>
        <w:rPr>
          <w:rFonts w:ascii="Times New Roman"/>
          <w:b w:val="false"/>
          <w:i w:val="false"/>
          <w:color w:val="000000"/>
          <w:sz w:val="28"/>
        </w:rPr>
        <w:t>
      бастаманы енгізуге арналған әлеуетті қаржылық шығындарды (шығыстарды) және бюджет қаражатын бағалау.</w:t>
      </w:r>
    </w:p>
    <w:bookmarkEnd w:id="77"/>
    <w:bookmarkStart w:name="z113" w:id="78"/>
    <w:p>
      <w:pPr>
        <w:spacing w:after="0"/>
        <w:ind w:left="0"/>
        <w:jc w:val="both"/>
      </w:pPr>
      <w:r>
        <w:rPr>
          <w:rFonts w:ascii="Times New Roman"/>
          <w:b w:val="false"/>
          <w:i w:val="false"/>
          <w:color w:val="000000"/>
          <w:sz w:val="28"/>
        </w:rPr>
        <w:t>
      6-кезең. Жалпыұлттық басымдықтың тиісті портфелі шеңберінде кейіннен қарау үшін әлеуетті шешім әзірлеу.</w:t>
      </w:r>
    </w:p>
    <w:bookmarkEnd w:id="78"/>
    <w:bookmarkStart w:name="z114" w:id="79"/>
    <w:p>
      <w:pPr>
        <w:spacing w:after="0"/>
        <w:ind w:left="0"/>
        <w:jc w:val="both"/>
      </w:pPr>
      <w:r>
        <w:rPr>
          <w:rFonts w:ascii="Times New Roman"/>
          <w:b w:val="false"/>
          <w:i w:val="false"/>
          <w:color w:val="000000"/>
          <w:sz w:val="28"/>
        </w:rPr>
        <w:t>
      Бастаманы (шараны) жалпыұлттық басымдықтың тиісті Басқарушы кеңесінің немесе басқарушы комитетінің қарауына енгізу үшін мынадай бөлімдерден тұратын бастама (шара) паспорты ресімделеді:</w:t>
      </w:r>
    </w:p>
    <w:bookmarkEnd w:id="79"/>
    <w:bookmarkStart w:name="z115" w:id="80"/>
    <w:p>
      <w:pPr>
        <w:spacing w:after="0"/>
        <w:ind w:left="0"/>
        <w:jc w:val="both"/>
      </w:pPr>
      <w:r>
        <w:rPr>
          <w:rFonts w:ascii="Times New Roman"/>
          <w:b w:val="false"/>
          <w:i w:val="false"/>
          <w:color w:val="000000"/>
          <w:sz w:val="28"/>
        </w:rPr>
        <w:t>
      бастаманың (шараның) атауы;</w:t>
      </w:r>
    </w:p>
    <w:bookmarkEnd w:id="80"/>
    <w:bookmarkStart w:name="z116" w:id="81"/>
    <w:p>
      <w:pPr>
        <w:spacing w:after="0"/>
        <w:ind w:left="0"/>
        <w:jc w:val="both"/>
      </w:pPr>
      <w:r>
        <w:rPr>
          <w:rFonts w:ascii="Times New Roman"/>
          <w:b w:val="false"/>
          <w:i w:val="false"/>
          <w:color w:val="000000"/>
          <w:sz w:val="28"/>
        </w:rPr>
        <w:t>
      бастамашы (тегі, аты, әкесінің аты (болған жағдайда), жеке сәйкестендіру нөмірі, лауазымы (болған жағдайда);</w:t>
      </w:r>
    </w:p>
    <w:bookmarkEnd w:id="81"/>
    <w:bookmarkStart w:name="z117" w:id="82"/>
    <w:p>
      <w:pPr>
        <w:spacing w:after="0"/>
        <w:ind w:left="0"/>
        <w:jc w:val="both"/>
      </w:pPr>
      <w:r>
        <w:rPr>
          <w:rFonts w:ascii="Times New Roman"/>
          <w:b w:val="false"/>
          <w:i w:val="false"/>
          <w:color w:val="000000"/>
          <w:sz w:val="28"/>
        </w:rPr>
        <w:t>
      бастама (шара) кураторы – бастаманы (шараны) пысықтауға жауапты мемлекеттік орган бірінші басшысының орынбасары;</w:t>
      </w:r>
    </w:p>
    <w:bookmarkEnd w:id="82"/>
    <w:bookmarkStart w:name="z118" w:id="83"/>
    <w:p>
      <w:pPr>
        <w:spacing w:after="0"/>
        <w:ind w:left="0"/>
        <w:jc w:val="both"/>
      </w:pPr>
      <w:r>
        <w:rPr>
          <w:rFonts w:ascii="Times New Roman"/>
          <w:b w:val="false"/>
          <w:i w:val="false"/>
          <w:color w:val="000000"/>
          <w:sz w:val="28"/>
        </w:rPr>
        <w:t>
      бастаманың (шараның) бағыты;</w:t>
      </w:r>
    </w:p>
    <w:bookmarkEnd w:id="83"/>
    <w:bookmarkStart w:name="z119" w:id="84"/>
    <w:p>
      <w:pPr>
        <w:spacing w:after="0"/>
        <w:ind w:left="0"/>
        <w:jc w:val="both"/>
      </w:pPr>
      <w:r>
        <w:rPr>
          <w:rFonts w:ascii="Times New Roman"/>
          <w:b w:val="false"/>
          <w:i w:val="false"/>
          <w:color w:val="000000"/>
          <w:sz w:val="28"/>
        </w:rPr>
        <w:t>
      ұсынылатын бастаманың (шараның) нәтижелілігі мен тиімділігінің түйінді көрсеткіштері;</w:t>
      </w:r>
    </w:p>
    <w:bookmarkEnd w:id="84"/>
    <w:bookmarkStart w:name="z120" w:id="85"/>
    <w:p>
      <w:pPr>
        <w:spacing w:after="0"/>
        <w:ind w:left="0"/>
        <w:jc w:val="both"/>
      </w:pPr>
      <w:r>
        <w:rPr>
          <w:rFonts w:ascii="Times New Roman"/>
          <w:b w:val="false"/>
          <w:i w:val="false"/>
          <w:color w:val="000000"/>
          <w:sz w:val="28"/>
        </w:rPr>
        <w:t>
      негізгі экономикалық көрсеткіштерге әсері (жалпы ішкі өнімнің өсуі, құрылған жұмыс орындарының саны, жалақының өсуі және басқалар);</w:t>
      </w:r>
    </w:p>
    <w:bookmarkEnd w:id="85"/>
    <w:bookmarkStart w:name="z121" w:id="86"/>
    <w:p>
      <w:pPr>
        <w:spacing w:after="0"/>
        <w:ind w:left="0"/>
        <w:jc w:val="both"/>
      </w:pPr>
      <w:r>
        <w:rPr>
          <w:rFonts w:ascii="Times New Roman"/>
          <w:b w:val="false"/>
          <w:i w:val="false"/>
          <w:color w:val="000000"/>
          <w:sz w:val="28"/>
        </w:rPr>
        <w:t>
      бастаманы (шараларды) орындаудың іс-қимылдары мен болжамды мерзімдері – жоспарланатын іс-қимылдардың аяқталу күні.</w:t>
      </w:r>
    </w:p>
    <w:bookmarkEnd w:id="86"/>
    <w:bookmarkStart w:name="z122" w:id="87"/>
    <w:p>
      <w:pPr>
        <w:spacing w:after="0"/>
        <w:ind w:left="0"/>
        <w:jc w:val="both"/>
      </w:pPr>
      <w:r>
        <w:rPr>
          <w:rFonts w:ascii="Times New Roman"/>
          <w:b w:val="false"/>
          <w:i w:val="false"/>
          <w:color w:val="000000"/>
          <w:sz w:val="28"/>
        </w:rPr>
        <w:t>
      Бастамаға (шараға) тиісті мәртебе беру туралы шешім Жобалық басқаруды жүзеге асыру қағидаларының 24 және 25-тармақтарына сәйкес қабылданады.</w:t>
      </w:r>
    </w:p>
    <w:bookmarkEnd w:id="87"/>
    <w:bookmarkStart w:name="z123" w:id="88"/>
    <w:p>
      <w:pPr>
        <w:spacing w:after="0"/>
        <w:ind w:left="0"/>
        <w:jc w:val="both"/>
      </w:pPr>
      <w:r>
        <w:rPr>
          <w:rFonts w:ascii="Times New Roman"/>
          <w:b w:val="false"/>
          <w:i w:val="false"/>
          <w:color w:val="000000"/>
          <w:sz w:val="28"/>
        </w:rPr>
        <w:t>
      Бастамаларды (шараларды) одан әрі іске асыру берілген мәртебеге сәйкес Жобалық басқаруды жүзеге асыру қағидаларына және осы Үлгілік регламентке сәйкес жүргізіледі.";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25" w:id="89"/>
    <w:p>
      <w:pPr>
        <w:spacing w:after="0"/>
        <w:ind w:left="0"/>
        <w:jc w:val="both"/>
      </w:pPr>
      <w:r>
        <w:rPr>
          <w:rFonts w:ascii="Times New Roman"/>
          <w:b w:val="false"/>
          <w:i w:val="false"/>
          <w:color w:val="000000"/>
          <w:sz w:val="28"/>
        </w:rPr>
        <w:t>
      "51. Жобалық қызметте жобалық менеджменттің үздік практикаларын пайдаланудың артықшылықтарын кеңейту мақсатында өз таңдауы бойынша гибридті басқару технологиялары мен аджайл-әдістерді қоса алғанда, жобаларды басқарудың әртүрлі стандарттары, әдістері мен құралдары қолданылады:</w:t>
      </w:r>
    </w:p>
    <w:bookmarkEnd w:id="89"/>
    <w:bookmarkStart w:name="z126" w:id="90"/>
    <w:p>
      <w:pPr>
        <w:spacing w:after="0"/>
        <w:ind w:left="0"/>
        <w:jc w:val="both"/>
      </w:pPr>
      <w:r>
        <w:rPr>
          <w:rFonts w:ascii="Times New Roman"/>
          <w:b w:val="false"/>
          <w:i w:val="false"/>
          <w:color w:val="000000"/>
          <w:sz w:val="28"/>
        </w:rPr>
        <w:t>
      ҚР СТ ІЅО (ИСО) 21502-2022 "Жобаларды басқару бойынша нұсқаулық;</w:t>
      </w:r>
    </w:p>
    <w:bookmarkEnd w:id="90"/>
    <w:bookmarkStart w:name="z127" w:id="91"/>
    <w:p>
      <w:pPr>
        <w:spacing w:after="0"/>
        <w:ind w:left="0"/>
        <w:jc w:val="both"/>
      </w:pPr>
      <w:r>
        <w:rPr>
          <w:rFonts w:ascii="Times New Roman"/>
          <w:b w:val="false"/>
          <w:i w:val="false"/>
          <w:color w:val="000000"/>
          <w:sz w:val="28"/>
        </w:rPr>
        <w:t>
      ҚР СТ ISO (ИСО) 21503-2018 "Бағдарламаны басқару бойынша нұсқаулық"; PRINCE2 (ПРИНС2) жобаларды басқару процестері туралы білімдер жүйесі (Ұлыбритания);</w:t>
      </w:r>
    </w:p>
    <w:bookmarkEnd w:id="91"/>
    <w:bookmarkStart w:name="z128" w:id="92"/>
    <w:p>
      <w:pPr>
        <w:spacing w:after="0"/>
        <w:ind w:left="0"/>
        <w:jc w:val="both"/>
      </w:pPr>
      <w:r>
        <w:rPr>
          <w:rFonts w:ascii="Times New Roman"/>
          <w:b w:val="false"/>
          <w:i w:val="false"/>
          <w:color w:val="000000"/>
          <w:sz w:val="28"/>
        </w:rPr>
        <w:t>
      Үкімет тарапынан жобаларды басқару бойынша білімдер жиынтығына нұсқаулық – PMI PMBOK Government extension (ПИЭМАЙ ПИЭМБУК) Government extension (Говернмент экстеншн) (Америка Құрама Штаттары);</w:t>
      </w:r>
    </w:p>
    <w:bookmarkEnd w:id="92"/>
    <w:bookmarkStart w:name="z129" w:id="93"/>
    <w:p>
      <w:pPr>
        <w:spacing w:after="0"/>
        <w:ind w:left="0"/>
        <w:jc w:val="both"/>
      </w:pPr>
      <w:r>
        <w:rPr>
          <w:rFonts w:ascii="Times New Roman"/>
          <w:b w:val="false"/>
          <w:i w:val="false"/>
          <w:color w:val="000000"/>
          <w:sz w:val="28"/>
        </w:rPr>
        <w:t>
      IPMA Individual Competence Baseline (IPMA ICB) (АЙПИЭМАЙ АЙСИБИ) жобаларының жобаларын, бағдарламаларын және портфельдерін басқару жөніндегі мамандардың құзыреттеріне қойылатын халықаралық талаптар;</w:t>
      </w:r>
    </w:p>
    <w:bookmarkEnd w:id="93"/>
    <w:bookmarkStart w:name="z130" w:id="94"/>
    <w:p>
      <w:pPr>
        <w:spacing w:after="0"/>
        <w:ind w:left="0"/>
        <w:jc w:val="both"/>
      </w:pPr>
      <w:r>
        <w:rPr>
          <w:rFonts w:ascii="Times New Roman"/>
          <w:b w:val="false"/>
          <w:i w:val="false"/>
          <w:color w:val="000000"/>
          <w:sz w:val="28"/>
        </w:rPr>
        <w:t>
      GPM P5™ (ДЖИПИЭМ ПИ5тиэм) жобаларын басқаруда тұрақты дамуды қамтамасыз ету стандарты.</w:t>
      </w:r>
    </w:p>
    <w:bookmarkEnd w:id="94"/>
    <w:bookmarkStart w:name="z131" w:id="95"/>
    <w:p>
      <w:pPr>
        <w:spacing w:after="0"/>
        <w:ind w:left="0"/>
        <w:jc w:val="both"/>
      </w:pPr>
      <w:r>
        <w:rPr>
          <w:rFonts w:ascii="Times New Roman"/>
          <w:b w:val="false"/>
          <w:i w:val="false"/>
          <w:color w:val="000000"/>
          <w:sz w:val="28"/>
        </w:rPr>
        <w:t>
      Бұл ретте осы Үлгілік регламентте жазылған жобаларды басқаруға қойылатын базалық талаптардың сақталуы қамтамасыз етіледі.</w:t>
      </w:r>
    </w:p>
    <w:bookmarkEnd w:id="95"/>
    <w:bookmarkStart w:name="z132" w:id="96"/>
    <w:p>
      <w:pPr>
        <w:spacing w:after="0"/>
        <w:ind w:left="0"/>
        <w:jc w:val="both"/>
      </w:pPr>
      <w:r>
        <w:rPr>
          <w:rFonts w:ascii="Times New Roman"/>
          <w:b w:val="false"/>
          <w:i w:val="false"/>
          <w:color w:val="000000"/>
          <w:sz w:val="28"/>
        </w:rPr>
        <w:t>
      Жобаларды басқаруға Жобалық басқаруды жүзеге асыру қағидаларының 86-тармағына сәйкес қосымша талаптар белгіленеді.";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35" w:id="97"/>
    <w:p>
      <w:pPr>
        <w:spacing w:after="0"/>
        <w:ind w:left="0"/>
        <w:jc w:val="both"/>
      </w:pPr>
      <w:r>
        <w:rPr>
          <w:rFonts w:ascii="Times New Roman"/>
          <w:b w:val="false"/>
          <w:i w:val="false"/>
          <w:color w:val="000000"/>
          <w:sz w:val="28"/>
        </w:rPr>
        <w:t>
      "55. Жобаның ауқымына, күрделілігіне және іске асыру тетігіне байланысты жобалық команда шеңберінде қосымша жобалау рөлдері (жоба кураторы, жоба үйлестірушісі, жобаны басқару жөніндегі консультант, жоба әкімшісі, жоба сарапшысы, жоба консультанты, жоспарлау жөніндегі менеджер, бизнес-процестер жөніндегі менеджер, маркетинг жөніндегі менеджер, орындаушының (өнім беруші/мердігер/әріптес) жобалау тобының жетекшісі, жұмыстар көлемі/кезеңі/сатысы) айқындалады.</w:t>
      </w:r>
    </w:p>
    <w:bookmarkEnd w:id="97"/>
    <w:bookmarkStart w:name="z136" w:id="98"/>
    <w:p>
      <w:pPr>
        <w:spacing w:after="0"/>
        <w:ind w:left="0"/>
        <w:jc w:val="both"/>
      </w:pPr>
      <w:r>
        <w:rPr>
          <w:rFonts w:ascii="Times New Roman"/>
          <w:b w:val="false"/>
          <w:i w:val="false"/>
          <w:color w:val="000000"/>
          <w:sz w:val="28"/>
        </w:rPr>
        <w:t>
      Көрсетілген жобалық рөлдерді бекітуді және олардың функцияларын, өкілеттіктері мен жауапкершілігін сипаттауды жоба жетекшісі жоба жарғысында негізгі бағытты іске асыру тобының бас менеджерімен бірлесіп жүзеге асырады және жобалық рөлдер мен жауапкершілік матрицасы түрінде ресімделеді.";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38" w:id="99"/>
    <w:p>
      <w:pPr>
        <w:spacing w:after="0"/>
        <w:ind w:left="0"/>
        <w:jc w:val="both"/>
      </w:pPr>
      <w:r>
        <w:rPr>
          <w:rFonts w:ascii="Times New Roman"/>
          <w:b w:val="false"/>
          <w:i w:val="false"/>
          <w:color w:val="000000"/>
          <w:sz w:val="28"/>
        </w:rPr>
        <w:t>
      "58. Жобаға бастамашылық ету кезеңінде жаңа жобаны немесе жоба сатысын іске қосу жүзеге асырылады.</w:t>
      </w:r>
    </w:p>
    <w:bookmarkEnd w:id="99"/>
    <w:bookmarkStart w:name="z139" w:id="100"/>
    <w:p>
      <w:pPr>
        <w:spacing w:after="0"/>
        <w:ind w:left="0"/>
        <w:jc w:val="both"/>
      </w:pPr>
      <w:r>
        <w:rPr>
          <w:rFonts w:ascii="Times New Roman"/>
          <w:b w:val="false"/>
          <w:i w:val="false"/>
          <w:color w:val="000000"/>
          <w:sz w:val="28"/>
        </w:rPr>
        <w:t>
      Бастамашылық ету кезеңі жобадан күткен үміттерін теңестіру мақсатында мүдделі тараптарды сәйкестендіруді және талдауды қамтиды.</w:t>
      </w:r>
    </w:p>
    <w:bookmarkEnd w:id="100"/>
    <w:bookmarkStart w:name="z140" w:id="101"/>
    <w:p>
      <w:pPr>
        <w:spacing w:after="0"/>
        <w:ind w:left="0"/>
        <w:jc w:val="both"/>
      </w:pPr>
      <w:r>
        <w:rPr>
          <w:rFonts w:ascii="Times New Roman"/>
          <w:b w:val="false"/>
          <w:i w:val="false"/>
          <w:color w:val="000000"/>
          <w:sz w:val="28"/>
        </w:rPr>
        <w:t>
      Бастамашылық ету кезеңінде:</w:t>
      </w:r>
    </w:p>
    <w:bookmarkEnd w:id="101"/>
    <w:bookmarkStart w:name="z141" w:id="102"/>
    <w:p>
      <w:pPr>
        <w:spacing w:after="0"/>
        <w:ind w:left="0"/>
        <w:jc w:val="both"/>
      </w:pPr>
      <w:r>
        <w:rPr>
          <w:rFonts w:ascii="Times New Roman"/>
          <w:b w:val="false"/>
          <w:i w:val="false"/>
          <w:color w:val="000000"/>
          <w:sz w:val="28"/>
        </w:rPr>
        <w:t>
      тиісті жобалар тобы шеңберінде бастамашылық жасалатын жоба қол жеткізуге ықпал ететін саланы/аяны/өңірді дамытудың стратегиялық мақсаттарын іске асыру тұрғысынан жобаның жалпы пайымы құрылады,</w:t>
      </w:r>
    </w:p>
    <w:bookmarkEnd w:id="102"/>
    <w:bookmarkStart w:name="z142" w:id="103"/>
    <w:p>
      <w:pPr>
        <w:spacing w:after="0"/>
        <w:ind w:left="0"/>
        <w:jc w:val="both"/>
      </w:pPr>
      <w:r>
        <w:rPr>
          <w:rFonts w:ascii="Times New Roman"/>
          <w:b w:val="false"/>
          <w:i w:val="false"/>
          <w:color w:val="000000"/>
          <w:sz w:val="28"/>
        </w:rPr>
        <w:t>
      жоғары деңгейлі мазмұн және барлық белгілі шектеулер сипатталады;</w:t>
      </w:r>
    </w:p>
    <w:bookmarkEnd w:id="103"/>
    <w:bookmarkStart w:name="z143" w:id="104"/>
    <w:p>
      <w:pPr>
        <w:spacing w:after="0"/>
        <w:ind w:left="0"/>
        <w:jc w:val="both"/>
      </w:pPr>
      <w:r>
        <w:rPr>
          <w:rFonts w:ascii="Times New Roman"/>
          <w:b w:val="false"/>
          <w:i w:val="false"/>
          <w:color w:val="000000"/>
          <w:sz w:val="28"/>
        </w:rPr>
        <w:t>
      жоба жетекшісі айқындалады;</w:t>
      </w:r>
    </w:p>
    <w:bookmarkEnd w:id="104"/>
    <w:bookmarkStart w:name="z144" w:id="105"/>
    <w:p>
      <w:pPr>
        <w:spacing w:after="0"/>
        <w:ind w:left="0"/>
        <w:jc w:val="both"/>
      </w:pPr>
      <w:r>
        <w:rPr>
          <w:rFonts w:ascii="Times New Roman"/>
          <w:b w:val="false"/>
          <w:i w:val="false"/>
          <w:color w:val="000000"/>
          <w:sz w:val="28"/>
        </w:rPr>
        <w:t xml:space="preserve">
      жобалық басқарудың ақпараттық жүйесінде "Бастама" құрамдауышы түрінде жоба құрылады және жобалық рөлдердің орындаушыларын көрсете отырып және жобаға Жобалық басқаруды жүзеге асыру қағидаларының </w:t>
      </w:r>
      <w:r>
        <w:rPr>
          <w:rFonts w:ascii="Times New Roman"/>
          <w:b w:val="false"/>
          <w:i w:val="false"/>
          <w:color w:val="000000"/>
          <w:sz w:val="28"/>
        </w:rPr>
        <w:t>78-тармағының</w:t>
      </w:r>
      <w:r>
        <w:rPr>
          <w:rFonts w:ascii="Times New Roman"/>
          <w:b w:val="false"/>
          <w:i w:val="false"/>
          <w:color w:val="000000"/>
          <w:sz w:val="28"/>
        </w:rPr>
        <w:t xml:space="preserve"> талаптарын ескере отырып, электрондық түрдегі тиісті құжаттар мен материалдарды қоса бере отырып, жоба жарғысы толтырылады.</w:t>
      </w:r>
    </w:p>
    <w:bookmarkEnd w:id="105"/>
    <w:bookmarkStart w:name="z145" w:id="106"/>
    <w:p>
      <w:pPr>
        <w:spacing w:after="0"/>
        <w:ind w:left="0"/>
        <w:jc w:val="both"/>
      </w:pPr>
      <w:r>
        <w:rPr>
          <w:rFonts w:ascii="Times New Roman"/>
          <w:b w:val="false"/>
          <w:i w:val="false"/>
          <w:color w:val="000000"/>
          <w:sz w:val="28"/>
        </w:rPr>
        <w:t>
      Жобаға бастамашылық ету кезеңінің қорытындысы тиісті Бағдарламаны басқару жоспары шеңберінде жобаны іске асыру туралы не пысықтау не жабу туралы шешім қабылдау болып табылады.</w:t>
      </w:r>
    </w:p>
    <w:bookmarkEnd w:id="106"/>
    <w:bookmarkStart w:name="z146" w:id="107"/>
    <w:p>
      <w:pPr>
        <w:spacing w:after="0"/>
        <w:ind w:left="0"/>
        <w:jc w:val="both"/>
      </w:pPr>
      <w:r>
        <w:rPr>
          <w:rFonts w:ascii="Times New Roman"/>
          <w:b w:val="false"/>
          <w:i w:val="false"/>
          <w:color w:val="000000"/>
          <w:sz w:val="28"/>
        </w:rPr>
        <w:t xml:space="preserve">
      Бастаманы әзірлеу осы Үлгілік регламенттің </w:t>
      </w:r>
      <w:r>
        <w:rPr>
          <w:rFonts w:ascii="Times New Roman"/>
          <w:b w:val="false"/>
          <w:i w:val="false"/>
          <w:color w:val="000000"/>
          <w:sz w:val="28"/>
        </w:rPr>
        <w:t>50-тармағына</w:t>
      </w:r>
      <w:r>
        <w:rPr>
          <w:rFonts w:ascii="Times New Roman"/>
          <w:b w:val="false"/>
          <w:i w:val="false"/>
          <w:color w:val="000000"/>
          <w:sz w:val="28"/>
        </w:rPr>
        <w:t xml:space="preserve"> сәйкес жүзеге асырылады.";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48" w:id="108"/>
    <w:p>
      <w:pPr>
        <w:spacing w:after="0"/>
        <w:ind w:left="0"/>
        <w:jc w:val="both"/>
      </w:pPr>
      <w:r>
        <w:rPr>
          <w:rFonts w:ascii="Times New Roman"/>
          <w:b w:val="false"/>
          <w:i w:val="false"/>
          <w:color w:val="000000"/>
          <w:sz w:val="28"/>
        </w:rPr>
        <w:t>
      "59. Бастамашылық ету кезеңі шеңберінде жүргізілетін іс-шаралар:</w:t>
      </w:r>
    </w:p>
    <w:bookmarkEnd w:id="108"/>
    <w:bookmarkStart w:name="z149" w:id="109"/>
    <w:p>
      <w:pPr>
        <w:spacing w:after="0"/>
        <w:ind w:left="0"/>
        <w:jc w:val="both"/>
      </w:pPr>
      <w:r>
        <w:rPr>
          <w:rFonts w:ascii="Times New Roman"/>
          <w:b w:val="false"/>
          <w:i w:val="false"/>
          <w:color w:val="000000"/>
          <w:sz w:val="28"/>
        </w:rPr>
        <w:t xml:space="preserve">
      ағымдағы жылдың бірінші тоқсаны ішінде, сондай-ақ жыл ішінде сыртқы көздерден сұрау салудың шамасына қарай (бірақ тоқсанына 1 реттен артық емес) құрылымдық бөлімшелердің басшылары (жобалар топтарының жетекшілері) базалық бағыт жетекшісінің қарауына Жобалық басқаруды жүзеге асыру қағидаларының </w:t>
      </w:r>
      <w:r>
        <w:rPr>
          <w:rFonts w:ascii="Times New Roman"/>
          <w:b w:val="false"/>
          <w:i w:val="false"/>
          <w:color w:val="000000"/>
          <w:sz w:val="28"/>
        </w:rPr>
        <w:t>69-тармағына</w:t>
      </w:r>
      <w:r>
        <w:rPr>
          <w:rFonts w:ascii="Times New Roman"/>
          <w:b w:val="false"/>
          <w:i w:val="false"/>
          <w:color w:val="000000"/>
          <w:sz w:val="28"/>
        </w:rPr>
        <w:t xml:space="preserve"> сәйкес жүзеге асырылатын бағдарламаны басқару жоспарын өзектілендіру шеңберінде тиісті (ағымдағы) жылға арналған жобаларды іске асырудың орындылығын қарау мақсатында бастамашылық етілетін жобалар бойынша ұсыныстар енгізеді;</w:t>
      </w:r>
    </w:p>
    <w:bookmarkEnd w:id="109"/>
    <w:bookmarkStart w:name="z150" w:id="110"/>
    <w:p>
      <w:pPr>
        <w:spacing w:after="0"/>
        <w:ind w:left="0"/>
        <w:jc w:val="both"/>
      </w:pPr>
      <w:r>
        <w:rPr>
          <w:rFonts w:ascii="Times New Roman"/>
          <w:b w:val="false"/>
          <w:i w:val="false"/>
          <w:color w:val="000000"/>
          <w:sz w:val="28"/>
        </w:rPr>
        <w:t>
      бюджет қаражаты есебінен іске асырылатын инвестициялық жобалар (бюджеттік инвестициялық жобалар) үшін бюджет заңнамасында көзделген іс-шаралар жргізіледі;</w:t>
      </w:r>
    </w:p>
    <w:bookmarkEnd w:id="110"/>
    <w:bookmarkStart w:name="z151" w:id="111"/>
    <w:p>
      <w:pPr>
        <w:spacing w:after="0"/>
        <w:ind w:left="0"/>
        <w:jc w:val="both"/>
      </w:pPr>
      <w:r>
        <w:rPr>
          <w:rFonts w:ascii="Times New Roman"/>
          <w:b w:val="false"/>
          <w:i w:val="false"/>
          <w:color w:val="000000"/>
          <w:sz w:val="28"/>
        </w:rPr>
        <w:t>
      жобаны үшінші тараптарды тартпай не үшінші тұлғаларды тарта отырып іске асыру мүмкіндігінің негіздемесі ұсынылады;</w:t>
      </w:r>
    </w:p>
    <w:bookmarkEnd w:id="111"/>
    <w:bookmarkStart w:name="z152" w:id="112"/>
    <w:p>
      <w:pPr>
        <w:spacing w:after="0"/>
        <w:ind w:left="0"/>
        <w:jc w:val="both"/>
      </w:pPr>
      <w:r>
        <w:rPr>
          <w:rFonts w:ascii="Times New Roman"/>
          <w:b w:val="false"/>
          <w:i w:val="false"/>
          <w:color w:val="000000"/>
          <w:sz w:val="28"/>
        </w:rPr>
        <w:t>
      мемлекеттік сатып алудың рәсімдерін/кезеңдерін/ түрлерін көрсете отырып, жобаны бюджет есебінен қаржыландырудың негіздемесі не мемлекеттік-жекешелік әріптестік тетіктерін пайдалану орындылығының негіздемесі ұсынылады.";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54" w:id="113"/>
    <w:p>
      <w:pPr>
        <w:spacing w:after="0"/>
        <w:ind w:left="0"/>
        <w:jc w:val="both"/>
      </w:pPr>
      <w:r>
        <w:rPr>
          <w:rFonts w:ascii="Times New Roman"/>
          <w:b w:val="false"/>
          <w:i w:val="false"/>
          <w:color w:val="000000"/>
          <w:sz w:val="28"/>
        </w:rPr>
        <w:t>
      "65. Жобаны жоспарлау кезеңі барысында жаңа жобаның параметрлерін нақтылау жүзеге асырылады, сондай-ақ жоба жұмысының иерархиялық құрылымы әзірленеді, күнтізбелік кесте мен жоба кестесі жасалады.</w:t>
      </w:r>
    </w:p>
    <w:bookmarkEnd w:id="113"/>
    <w:bookmarkStart w:name="z155" w:id="114"/>
    <w:p>
      <w:pPr>
        <w:spacing w:after="0"/>
        <w:ind w:left="0"/>
        <w:jc w:val="both"/>
      </w:pPr>
      <w:r>
        <w:rPr>
          <w:rFonts w:ascii="Times New Roman"/>
          <w:b w:val="false"/>
          <w:i w:val="false"/>
          <w:color w:val="000000"/>
          <w:sz w:val="28"/>
        </w:rPr>
        <w:t>
      Жоспарлау кезеңінде жобаның мүдделі тараптарымен жұмыс жоспары әзірленеді.</w:t>
      </w:r>
    </w:p>
    <w:bookmarkEnd w:id="114"/>
    <w:bookmarkStart w:name="z156" w:id="115"/>
    <w:p>
      <w:pPr>
        <w:spacing w:after="0"/>
        <w:ind w:left="0"/>
        <w:jc w:val="both"/>
      </w:pPr>
      <w:r>
        <w:rPr>
          <w:rFonts w:ascii="Times New Roman"/>
          <w:b w:val="false"/>
          <w:i w:val="false"/>
          <w:color w:val="000000"/>
          <w:sz w:val="28"/>
        </w:rPr>
        <w:t>
      Жоспарлау кезеңінде:</w:t>
      </w:r>
    </w:p>
    <w:bookmarkEnd w:id="115"/>
    <w:bookmarkStart w:name="z157" w:id="116"/>
    <w:p>
      <w:pPr>
        <w:spacing w:after="0"/>
        <w:ind w:left="0"/>
        <w:jc w:val="both"/>
      </w:pPr>
      <w:r>
        <w:rPr>
          <w:rFonts w:ascii="Times New Roman"/>
          <w:b w:val="false"/>
          <w:i w:val="false"/>
          <w:color w:val="000000"/>
          <w:sz w:val="28"/>
        </w:rPr>
        <w:t>
      жобалық басқарудың ақпараттық жүйесінде жоба бойынша "Бастама" мәртебесі "Жоба" мәртебесіне ауысады;</w:t>
      </w:r>
    </w:p>
    <w:bookmarkEnd w:id="116"/>
    <w:bookmarkStart w:name="z158" w:id="117"/>
    <w:p>
      <w:pPr>
        <w:spacing w:after="0"/>
        <w:ind w:left="0"/>
        <w:jc w:val="both"/>
      </w:pPr>
      <w:r>
        <w:rPr>
          <w:rFonts w:ascii="Times New Roman"/>
          <w:b w:val="false"/>
          <w:i w:val="false"/>
          <w:color w:val="000000"/>
          <w:sz w:val="28"/>
        </w:rPr>
        <w:t>
      жоба жетекшісі бастаған жобалық команда командасы жобаның мақсаттарына қол жеткізуге болатынына егжей-тегжейлі талдау жүргізеді;</w:t>
      </w:r>
    </w:p>
    <w:bookmarkEnd w:id="117"/>
    <w:bookmarkStart w:name="z159" w:id="118"/>
    <w:p>
      <w:pPr>
        <w:spacing w:after="0"/>
        <w:ind w:left="0"/>
        <w:jc w:val="both"/>
      </w:pPr>
      <w:r>
        <w:rPr>
          <w:rFonts w:ascii="Times New Roman"/>
          <w:b w:val="false"/>
          <w:i w:val="false"/>
          <w:color w:val="000000"/>
          <w:sz w:val="28"/>
        </w:rPr>
        <w:t>
      жоба жарғысының негізінде жоба жетекшісі жобалық басқарудың ақпараттық жүйесінде Жобаны басқару жоспарын әзірлейді және жобалар тобының жетекшісімен келіседі, оның ішінде:</w:t>
      </w:r>
    </w:p>
    <w:bookmarkEnd w:id="118"/>
    <w:bookmarkStart w:name="z160" w:id="119"/>
    <w:p>
      <w:pPr>
        <w:spacing w:after="0"/>
        <w:ind w:left="0"/>
        <w:jc w:val="both"/>
      </w:pPr>
      <w:r>
        <w:rPr>
          <w:rFonts w:ascii="Times New Roman"/>
          <w:b w:val="false"/>
          <w:i w:val="false"/>
          <w:color w:val="000000"/>
          <w:sz w:val="28"/>
        </w:rPr>
        <w:t>
      жоба жетекшісі жобаға тартылатын ресурстың мерзімі, жұмыспен қамту форматы (толық/ішінара, қашықтан/қашықтан емес формат) және құзыреті тұрғысынан жобалық команданың дербес құрамын, сондай-ақ жобалық команданың қызметін материалдық-техникалық қамтамасыз ету мәселелерін тиісті құрылымдық бөлімшелердің басшыларымен және басқа да мүдделі тараптармен келіседі; Жобалық басқаруды жүзеге асыру қағидаларының 86-тармағында белгіленген талаптарға сәйкес келетін жобалар бойынша жобалық команданы құру туралы шешімді базалық бағыттың жетекшісі қабылдайды және жоба бойынша бастапқы кеңестің хаттамасымен ресімделеді;</w:t>
      </w:r>
    </w:p>
    <w:bookmarkEnd w:id="119"/>
    <w:bookmarkStart w:name="z161" w:id="120"/>
    <w:p>
      <w:pPr>
        <w:spacing w:after="0"/>
        <w:ind w:left="0"/>
        <w:jc w:val="both"/>
      </w:pPr>
      <w:r>
        <w:rPr>
          <w:rFonts w:ascii="Times New Roman"/>
          <w:b w:val="false"/>
          <w:i w:val="false"/>
          <w:color w:val="000000"/>
          <w:sz w:val="28"/>
        </w:rPr>
        <w:t>
      мыналар: өлшенетін жобалық мақсаттар, жобаның бастапқы бюджеті, сәйкестендірілген тәуекелдер қамтылған жобаның жарғысы нақтыланады;</w:t>
      </w:r>
    </w:p>
    <w:bookmarkEnd w:id="120"/>
    <w:bookmarkStart w:name="z162" w:id="121"/>
    <w:p>
      <w:pPr>
        <w:spacing w:after="0"/>
        <w:ind w:left="0"/>
        <w:jc w:val="both"/>
      </w:pPr>
      <w:r>
        <w:rPr>
          <w:rFonts w:ascii="Times New Roman"/>
          <w:b w:val="false"/>
          <w:i w:val="false"/>
          <w:color w:val="000000"/>
          <w:sz w:val="28"/>
        </w:rPr>
        <w:t>
      жұмыстың жоғары деңгейлі иерархиялық құрылымы мен жобаның күнтізбелік жоспары-жұмыстар кестесі әзірленеді;</w:t>
      </w:r>
    </w:p>
    <w:bookmarkEnd w:id="121"/>
    <w:bookmarkStart w:name="z163" w:id="122"/>
    <w:p>
      <w:pPr>
        <w:spacing w:after="0"/>
        <w:ind w:left="0"/>
        <w:jc w:val="both"/>
      </w:pPr>
      <w:r>
        <w:rPr>
          <w:rFonts w:ascii="Times New Roman"/>
          <w:b w:val="false"/>
          <w:i w:val="false"/>
          <w:color w:val="000000"/>
          <w:sz w:val="28"/>
        </w:rPr>
        <w:t>
      жобаның мүдделі тараптарының тізілімі қалыптастырылады. Тізілімде жобаның мүдделі тараптарының аты, әкесінің аты (болса), тегі, лауазымы, байланыс деректері, сондай-ақ олардың жоба нәтижелеріне қызығушылық дәрежесі және жобаға әсер ету мүмкіндіктері (өте күшті, күшті, орташа, әлсіз) қамтылады;</w:t>
      </w:r>
    </w:p>
    <w:bookmarkEnd w:id="122"/>
    <w:bookmarkStart w:name="z164" w:id="123"/>
    <w:p>
      <w:pPr>
        <w:spacing w:after="0"/>
        <w:ind w:left="0"/>
        <w:jc w:val="both"/>
      </w:pPr>
      <w:r>
        <w:rPr>
          <w:rFonts w:ascii="Times New Roman"/>
          <w:b w:val="false"/>
          <w:i w:val="false"/>
          <w:color w:val="000000"/>
          <w:sz w:val="28"/>
        </w:rPr>
        <w:t>
      жобалық рөлдер мен жауапкершілік матрицасы әзірленеді;</w:t>
      </w:r>
    </w:p>
    <w:bookmarkEnd w:id="123"/>
    <w:bookmarkStart w:name="z165" w:id="124"/>
    <w:p>
      <w:pPr>
        <w:spacing w:after="0"/>
        <w:ind w:left="0"/>
        <w:jc w:val="both"/>
      </w:pPr>
      <w:r>
        <w:rPr>
          <w:rFonts w:ascii="Times New Roman"/>
          <w:b w:val="false"/>
          <w:i w:val="false"/>
          <w:color w:val="000000"/>
          <w:sz w:val="28"/>
        </w:rPr>
        <w:t>
      коммуникацияларды басқару жоспары әзірленеді;</w:t>
      </w:r>
    </w:p>
    <w:bookmarkEnd w:id="124"/>
    <w:bookmarkStart w:name="z166" w:id="125"/>
    <w:p>
      <w:pPr>
        <w:spacing w:after="0"/>
        <w:ind w:left="0"/>
        <w:jc w:val="both"/>
      </w:pPr>
      <w:r>
        <w:rPr>
          <w:rFonts w:ascii="Times New Roman"/>
          <w:b w:val="false"/>
          <w:i w:val="false"/>
          <w:color w:val="000000"/>
          <w:sz w:val="28"/>
        </w:rPr>
        <w:t>
      тәуекелдер картасы әзірленеді;</w:t>
      </w:r>
    </w:p>
    <w:bookmarkEnd w:id="125"/>
    <w:bookmarkStart w:name="z167" w:id="126"/>
    <w:p>
      <w:pPr>
        <w:spacing w:after="0"/>
        <w:ind w:left="0"/>
        <w:jc w:val="both"/>
      </w:pPr>
      <w:r>
        <w:rPr>
          <w:rFonts w:ascii="Times New Roman"/>
          <w:b w:val="false"/>
          <w:i w:val="false"/>
          <w:color w:val="000000"/>
          <w:sz w:val="28"/>
        </w:rPr>
        <w:t>
      жоба аяқталғаннан кейін қағаз түрінде сақталуы міндетті құжаттардың тізбесі айқындалады;</w:t>
      </w:r>
    </w:p>
    <w:bookmarkEnd w:id="126"/>
    <w:bookmarkStart w:name="z168" w:id="127"/>
    <w:p>
      <w:pPr>
        <w:spacing w:after="0"/>
        <w:ind w:left="0"/>
        <w:jc w:val="both"/>
      </w:pPr>
      <w:r>
        <w:rPr>
          <w:rFonts w:ascii="Times New Roman"/>
          <w:b w:val="false"/>
          <w:i w:val="false"/>
          <w:color w:val="000000"/>
          <w:sz w:val="28"/>
        </w:rPr>
        <w:t>
      Жобаның бюджетін (құнын) басқару жоспарын әзірлей отырып, жобаны қаржыландыру көздерін айқындаумен жобаның бюджеті түзетіледі және негізделеді;</w:t>
      </w:r>
    </w:p>
    <w:bookmarkEnd w:id="127"/>
    <w:bookmarkStart w:name="z169" w:id="128"/>
    <w:p>
      <w:pPr>
        <w:spacing w:after="0"/>
        <w:ind w:left="0"/>
        <w:jc w:val="both"/>
      </w:pPr>
      <w:r>
        <w:rPr>
          <w:rFonts w:ascii="Times New Roman"/>
          <w:b w:val="false"/>
          <w:i w:val="false"/>
          <w:color w:val="000000"/>
          <w:sz w:val="28"/>
        </w:rPr>
        <w:t>
      жоба шеңберінде сатып алуды (жұмыстарды/көрсетілетін қызметтерді/тауарларды) жүзеге асыру қажеттілігі айқындалады және жоба бойынша Сатып алу жоспары қалыптастырылады.</w:t>
      </w:r>
    </w:p>
    <w:bookmarkEnd w:id="128"/>
    <w:bookmarkStart w:name="z170" w:id="129"/>
    <w:p>
      <w:pPr>
        <w:spacing w:after="0"/>
        <w:ind w:left="0"/>
        <w:jc w:val="both"/>
      </w:pPr>
      <w:r>
        <w:rPr>
          <w:rFonts w:ascii="Times New Roman"/>
          <w:b w:val="false"/>
          <w:i w:val="false"/>
          <w:color w:val="000000"/>
          <w:sz w:val="28"/>
        </w:rPr>
        <w:t>
      жобаны жоспарлау кезеңінің қорытындысы Жобаны басқару жоспарын қабылдау болып табылады.";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72" w:id="130"/>
    <w:p>
      <w:pPr>
        <w:spacing w:after="0"/>
        <w:ind w:left="0"/>
        <w:jc w:val="both"/>
      </w:pPr>
      <w:r>
        <w:rPr>
          <w:rFonts w:ascii="Times New Roman"/>
          <w:b w:val="false"/>
          <w:i w:val="false"/>
          <w:color w:val="000000"/>
          <w:sz w:val="28"/>
        </w:rPr>
        <w:t>
      "70. Жұмыстың иерархиялық құрылымы негізінде, демалыс кестесін ескере отырып, жобалық топтың құрамы өзектілендіріледі. Осы ақпараттың негізінде жобаның ресурстарын басқару жоспары қалыптастырылады.</w:t>
      </w:r>
    </w:p>
    <w:bookmarkEnd w:id="130"/>
    <w:bookmarkStart w:name="z173" w:id="131"/>
    <w:p>
      <w:pPr>
        <w:spacing w:after="0"/>
        <w:ind w:left="0"/>
        <w:jc w:val="both"/>
      </w:pPr>
      <w:r>
        <w:rPr>
          <w:rFonts w:ascii="Times New Roman"/>
          <w:b w:val="false"/>
          <w:i w:val="false"/>
          <w:color w:val="000000"/>
          <w:sz w:val="28"/>
        </w:rPr>
        <w:t>
      Жоба жетекшісі жоба командасының әрбір қатысушысына жобаға қатысуға бөлінген жұмыс уақытын жүктеуді жоспарлау мақсатында жұмыстарды орындау үшін қажетті еңбек шығындарын бағалауды жүзеге асырады.";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75" w:id="132"/>
    <w:p>
      <w:pPr>
        <w:spacing w:after="0"/>
        <w:ind w:left="0"/>
        <w:jc w:val="both"/>
      </w:pPr>
      <w:r>
        <w:rPr>
          <w:rFonts w:ascii="Times New Roman"/>
          <w:b w:val="false"/>
          <w:i w:val="false"/>
          <w:color w:val="000000"/>
          <w:sz w:val="28"/>
        </w:rPr>
        <w:t>
      "78. Жобаны басқару жоспарын әзірлеу кезінде жоба жетекшісі стейкхолдерлер, оның ішінде тапсырыс берушінің талаптарын, ұқсас жобаларды іске асыру тәжірибесін және алынған сабақтарды ескереді, қолданылатын шаблондарды (материалдар жобалық басқарудың ақпараттық жүйесіндегі білімдер базасында сақталады) пайдаланады.";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77" w:id="133"/>
    <w:p>
      <w:pPr>
        <w:spacing w:after="0"/>
        <w:ind w:left="0"/>
        <w:jc w:val="both"/>
      </w:pPr>
      <w:r>
        <w:rPr>
          <w:rFonts w:ascii="Times New Roman"/>
          <w:b w:val="false"/>
          <w:i w:val="false"/>
          <w:color w:val="000000"/>
          <w:sz w:val="28"/>
        </w:rPr>
        <w:t xml:space="preserve">
      "80. Жоба басшысының рөлі Үлгілік регламенттің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тұлғаға және/немесе базалық бағыттың жетекшісі не жобаны іске асыруға қатысатын мемлекеттік органдар қызметкерлерінің біріне базалық бағытты іске асыру тобы басшысының келісімі бойынша жобалар тобы басшысының тиісті шешімімен бекітіледі.";</w:t>
      </w:r>
    </w:p>
    <w:bookmarkEnd w:id="133"/>
    <w:bookmarkStart w:name="z178" w:id="134"/>
    <w:p>
      <w:pPr>
        <w:spacing w:after="0"/>
        <w:ind w:left="0"/>
        <w:jc w:val="both"/>
      </w:pPr>
      <w:r>
        <w:rPr>
          <w:rFonts w:ascii="Times New Roman"/>
          <w:b w:val="false"/>
          <w:i w:val="false"/>
          <w:color w:val="000000"/>
          <w:sz w:val="28"/>
        </w:rPr>
        <w:t xml:space="preserve">
      84-тармақтың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4"/>
    <w:bookmarkStart w:name="z179" w:id="135"/>
    <w:p>
      <w:pPr>
        <w:spacing w:after="0"/>
        <w:ind w:left="0"/>
        <w:jc w:val="both"/>
      </w:pPr>
      <w:r>
        <w:rPr>
          <w:rFonts w:ascii="Times New Roman"/>
          <w:b w:val="false"/>
          <w:i w:val="false"/>
          <w:color w:val="000000"/>
          <w:sz w:val="28"/>
        </w:rPr>
        <w:t>
      "2) Офистің коммуникациялық орталығының және Мемлекеттік органның коммуникациялық орталығының талаптары мен ұсынымдарына сәйкес халықпен және жұртшылықпен сыртқы коммуникацияларды, оның ішінде ғылыми және азаматтық коммуникацияларды ұйымдастыруын қамтиды.</w:t>
      </w:r>
    </w:p>
    <w:bookmarkEnd w:id="135"/>
    <w:bookmarkStart w:name="z180" w:id="136"/>
    <w:p>
      <w:pPr>
        <w:spacing w:after="0"/>
        <w:ind w:left="0"/>
        <w:jc w:val="both"/>
      </w:pPr>
      <w:r>
        <w:rPr>
          <w:rFonts w:ascii="Times New Roman"/>
          <w:b w:val="false"/>
          <w:i w:val="false"/>
          <w:color w:val="000000"/>
          <w:sz w:val="28"/>
        </w:rPr>
        <w:t>
      Сыртқы коммуникациялар жобаның мақсаттары мен күтілетін қоғамдық маңызы бар нәтижелерді түсіндіру, жобаның практикалық іске асырылу барысын жариялау және "кері байланыс" алу, жобаны іске асыру процесіне мүдделі тараптарды тарту үшін:</w:t>
      </w:r>
    </w:p>
    <w:bookmarkEnd w:id="136"/>
    <w:bookmarkStart w:name="z181" w:id="137"/>
    <w:p>
      <w:pPr>
        <w:spacing w:after="0"/>
        <w:ind w:left="0"/>
        <w:jc w:val="both"/>
      </w:pPr>
      <w:r>
        <w:rPr>
          <w:rFonts w:ascii="Times New Roman"/>
          <w:b w:val="false"/>
          <w:i w:val="false"/>
          <w:color w:val="000000"/>
          <w:sz w:val="28"/>
        </w:rPr>
        <w:t>
      жоба жетекшісінің, жобалық топ қатысушыларының, жобалар тобы жетекшісінің, базалық бағыт жетекшісінің, бағдарлама жетекшісінің мақсатты аудиториямен жеке кездесулерін ұйымдастыру және өткізу;</w:t>
      </w:r>
    </w:p>
    <w:bookmarkEnd w:id="137"/>
    <w:bookmarkStart w:name="z182" w:id="138"/>
    <w:p>
      <w:pPr>
        <w:spacing w:after="0"/>
        <w:ind w:left="0"/>
        <w:jc w:val="both"/>
      </w:pPr>
      <w:r>
        <w:rPr>
          <w:rFonts w:ascii="Times New Roman"/>
          <w:b w:val="false"/>
          <w:i w:val="false"/>
          <w:color w:val="000000"/>
          <w:sz w:val="28"/>
        </w:rPr>
        <w:t>
      бұқаралық ақпарат құралдарында, оның ішінде әлеуметтік желілерде ақпарат орналастыру жолымен жүзеге асырылады.</w:t>
      </w:r>
    </w:p>
    <w:bookmarkEnd w:id="138"/>
    <w:bookmarkStart w:name="z183" w:id="139"/>
    <w:p>
      <w:pPr>
        <w:spacing w:after="0"/>
        <w:ind w:left="0"/>
        <w:jc w:val="both"/>
      </w:pPr>
      <w:r>
        <w:rPr>
          <w:rFonts w:ascii="Times New Roman"/>
          <w:b w:val="false"/>
          <w:i w:val="false"/>
          <w:color w:val="000000"/>
          <w:sz w:val="28"/>
        </w:rPr>
        <w:t>
      Жобаны тиімді іске асыру үшін Офистің Коммуникациялық орталығының және Мемлекеттік органның Коммуникациялық орталығының талаптарына сәйкес жоба бойынша медиа-жоспар және (немесе) коммуникациялық жоспар әзірленеді, олар жобаны іске асырудың бүкіл кезеңінде жоба бойынша қызметті және қоғамдық маңызы бар нәтижелерге қол жеткізуді толық жариялай отырып, оқиғалар қатарын құруға мүмкіндік береді.</w:t>
      </w:r>
    </w:p>
    <w:bookmarkEnd w:id="139"/>
    <w:bookmarkStart w:name="z184" w:id="140"/>
    <w:p>
      <w:pPr>
        <w:spacing w:after="0"/>
        <w:ind w:left="0"/>
        <w:jc w:val="both"/>
      </w:pPr>
      <w:r>
        <w:rPr>
          <w:rFonts w:ascii="Times New Roman"/>
          <w:b w:val="false"/>
          <w:i w:val="false"/>
          <w:color w:val="000000"/>
          <w:sz w:val="28"/>
        </w:rPr>
        <w:t>
      Жоба бойынша медиажоспарды және (немесе) коммуникациялық жоспарды жобалық команда Мемлекеттік органның жобалық офисінің коммуникациялық орталығының қолдауымен әзірлейді және оны Мемлекеттік органның коммуникациялық орталығының басшысы қамтамасыз етеді.";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86" w:id="141"/>
    <w:p>
      <w:pPr>
        <w:spacing w:after="0"/>
        <w:ind w:left="0"/>
        <w:jc w:val="both"/>
      </w:pPr>
      <w:r>
        <w:rPr>
          <w:rFonts w:ascii="Times New Roman"/>
          <w:b w:val="false"/>
          <w:i w:val="false"/>
          <w:color w:val="000000"/>
          <w:sz w:val="28"/>
        </w:rPr>
        <w:t xml:space="preserve">
      "90. Жобалық команданың қатысушылары белгіленген мерзімде бақылау оқиғаларына қол жеткізу үшін жоспарланған міндеттерді (іс-шараларды) іске асырады. Бұл ретте жоба жетекшісі туындаған проблемалар мен тәуекелдер туралы жобалар тобының жетекшісін және мемлекеттік органның жобалық офисін проблемалық мәселе анықталған сәттен бастап бірден үш күнге дейін осы Үлгілік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табло арқылы уақтылы хабардар етеді.";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88" w:id="142"/>
    <w:p>
      <w:pPr>
        <w:spacing w:after="0"/>
        <w:ind w:left="0"/>
        <w:jc w:val="both"/>
      </w:pPr>
      <w:r>
        <w:rPr>
          <w:rFonts w:ascii="Times New Roman"/>
          <w:b w:val="false"/>
          <w:i w:val="false"/>
          <w:color w:val="000000"/>
          <w:sz w:val="28"/>
        </w:rPr>
        <w:t xml:space="preserve">
      "91. Егер жобаны іске асыру барысында орындалуы жобалық командаларға қатысушылардың өкілеттіктері шеңберінен шығатын және мемлекеттік органның басқа құрылымдық бөлімшелерінің, басқа мемлекеттік органдардың және (немесе) өзге үшінші тұлғалардың орындаушыларын талап ететін міндет туындаса, жоба жетекшісі бастамасы бойынша базалық бағыттың жетекшісі осы Үлгілік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Жобалық басқаруды жүзеге асыру қағидаларының </w:t>
      </w:r>
      <w:r>
        <w:rPr>
          <w:rFonts w:ascii="Times New Roman"/>
          <w:b w:val="false"/>
          <w:i w:val="false"/>
          <w:color w:val="000000"/>
          <w:sz w:val="28"/>
        </w:rPr>
        <w:t>89-тармағына</w:t>
      </w:r>
      <w:r>
        <w:rPr>
          <w:rFonts w:ascii="Times New Roman"/>
          <w:b w:val="false"/>
          <w:i w:val="false"/>
          <w:color w:val="000000"/>
          <w:sz w:val="28"/>
        </w:rPr>
        <w:t xml:space="preserve"> сәйкес жобалау тапсырмасын жібереді.";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90" w:id="143"/>
    <w:p>
      <w:pPr>
        <w:spacing w:after="0"/>
        <w:ind w:left="0"/>
        <w:jc w:val="both"/>
      </w:pPr>
      <w:r>
        <w:rPr>
          <w:rFonts w:ascii="Times New Roman"/>
          <w:b w:val="false"/>
          <w:i w:val="false"/>
          <w:color w:val="000000"/>
          <w:sz w:val="28"/>
        </w:rPr>
        <w:t>
      "95. Жоба жетекшісі жоба үйлестірушісімен (бар болса), жобалар тобының жетекшісімен бірлесіп, скрам-әдісті пайдалану арқылы және аджайл форматында барлық жобалық командамен кеңестер/жұмыс ұйымдастырады.";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92" w:id="144"/>
    <w:p>
      <w:pPr>
        <w:spacing w:after="0"/>
        <w:ind w:left="0"/>
        <w:jc w:val="both"/>
      </w:pPr>
      <w:r>
        <w:rPr>
          <w:rFonts w:ascii="Times New Roman"/>
          <w:b w:val="false"/>
          <w:i w:val="false"/>
          <w:color w:val="000000"/>
          <w:sz w:val="28"/>
        </w:rPr>
        <w:t>
      "99. Жоба жетекшісі туындаған проблемалар туралы жоба үйлестірушісін (бар болса), жобалар тобының жетекшісін, базалық бағытты іске асыру тобының жетекшісін және (немесе) мемлекеттік органның жобалық офисінің басшысын хабардар етеді және шешу нұсқаларын ұсынады, сондай-ақ проблемалық мәселелерді базалық бағыт жетекшісімен таяудағы кездесудің күн тәртібіне енгізеді және/немесе бағдарламаның басқарушы комитетінің кезекті апта сайынғы отырысына (жедел кеңесіне) шығарады.";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94" w:id="145"/>
    <w:p>
      <w:pPr>
        <w:spacing w:after="0"/>
        <w:ind w:left="0"/>
        <w:jc w:val="both"/>
      </w:pPr>
      <w:r>
        <w:rPr>
          <w:rFonts w:ascii="Times New Roman"/>
          <w:b w:val="false"/>
          <w:i w:val="false"/>
          <w:color w:val="000000"/>
          <w:sz w:val="28"/>
        </w:rPr>
        <w:t>
      "101. Жобаны мониторингілеу және түзету кезеңінде жобаның орындалу барысын өлшеу, алынған нәтижелерді жобаның күнтізбелік жоспар-кестесімен салыстыру, алдын алу шараларын қоса алғанда, өзгерістерге сұрау салуларды бекіту және түзету іс-қимылдарын орындау жүзеге асырылады.</w:t>
      </w:r>
    </w:p>
    <w:bookmarkEnd w:id="145"/>
    <w:bookmarkStart w:name="z195" w:id="146"/>
    <w:p>
      <w:pPr>
        <w:spacing w:after="0"/>
        <w:ind w:left="0"/>
        <w:jc w:val="both"/>
      </w:pPr>
      <w:r>
        <w:rPr>
          <w:rFonts w:ascii="Times New Roman"/>
          <w:b w:val="false"/>
          <w:i w:val="false"/>
          <w:color w:val="000000"/>
          <w:sz w:val="28"/>
        </w:rPr>
        <w:t>
      Жобаны іске асыру мониторингі процесіне осы Регламентке сәйкес жоба басшысы, жобалау тобы, жобалар тобының басшысы, базалық бағыттарды іске асыру тобы, мемлекеттік органның жобалық офисі және офистің базалық бағыттарын іске асыру тобы қатысады.";</w:t>
      </w:r>
    </w:p>
    <w:bookmarkEnd w:id="146"/>
    <w:bookmarkStart w:name="z196" w:id="147"/>
    <w:p>
      <w:pPr>
        <w:spacing w:after="0"/>
        <w:ind w:left="0"/>
        <w:jc w:val="both"/>
      </w:pPr>
      <w:r>
        <w:rPr>
          <w:rFonts w:ascii="Times New Roman"/>
          <w:b w:val="false"/>
          <w:i w:val="false"/>
          <w:color w:val="000000"/>
          <w:sz w:val="28"/>
        </w:rPr>
        <w:t xml:space="preserve">
      102-тармақтың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7"/>
    <w:bookmarkStart w:name="z197" w:id="148"/>
    <w:p>
      <w:pPr>
        <w:spacing w:after="0"/>
        <w:ind w:left="0"/>
        <w:jc w:val="both"/>
      </w:pPr>
      <w:r>
        <w:rPr>
          <w:rFonts w:ascii="Times New Roman"/>
          <w:b w:val="false"/>
          <w:i w:val="false"/>
          <w:color w:val="000000"/>
          <w:sz w:val="28"/>
        </w:rPr>
        <w:t>
      "5) жобаны өзгертуге арналған сұрау салудың негізінде жобаны басқару жоспарын түзете отырып, жобаға өзгерістер енгізу туралы шешім қабылдауды;";</w:t>
      </w:r>
    </w:p>
    <w:bookmarkEnd w:id="148"/>
    <w:bookmarkStart w:name="z198" w:id="149"/>
    <w:p>
      <w:pPr>
        <w:spacing w:after="0"/>
        <w:ind w:left="0"/>
        <w:jc w:val="both"/>
      </w:pPr>
      <w:r>
        <w:rPr>
          <w:rFonts w:ascii="Times New Roman"/>
          <w:b w:val="false"/>
          <w:i w:val="false"/>
          <w:color w:val="000000"/>
          <w:sz w:val="28"/>
        </w:rPr>
        <w:t xml:space="preserve">
      106-тармақтың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9"/>
    <w:bookmarkStart w:name="z199" w:id="150"/>
    <w:p>
      <w:pPr>
        <w:spacing w:after="0"/>
        <w:ind w:left="0"/>
        <w:jc w:val="both"/>
      </w:pPr>
      <w:r>
        <w:rPr>
          <w:rFonts w:ascii="Times New Roman"/>
          <w:b w:val="false"/>
          <w:i w:val="false"/>
          <w:color w:val="000000"/>
          <w:sz w:val="28"/>
        </w:rPr>
        <w:t>
      "1) бастамашы "Өзгеріске сұрау салу. Өзгерту парағы" құжатын дайындайды, оны жоба бойынша құжаттар архивіне орналастырады және жоба жетекшісін өзгеріске сұрау салу туралы хабардар етеді;";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201" w:id="151"/>
    <w:p>
      <w:pPr>
        <w:spacing w:after="0"/>
        <w:ind w:left="0"/>
        <w:jc w:val="both"/>
      </w:pPr>
      <w:r>
        <w:rPr>
          <w:rFonts w:ascii="Times New Roman"/>
          <w:b w:val="false"/>
          <w:i w:val="false"/>
          <w:color w:val="000000"/>
          <w:sz w:val="28"/>
        </w:rPr>
        <w:t>
      "112. Жобаны тоқтатуға немесе тоқтата тұруға сұрау салу одан әрі іс-қимыл туралы басқарушылық шешім қабылдау үшін жобалар тобының жетекшісіне және базалық бағытты іске асыру тобының жетекшісіне жіберіледі:</w:t>
      </w:r>
    </w:p>
    <w:bookmarkEnd w:id="151"/>
    <w:bookmarkStart w:name="z202" w:id="152"/>
    <w:p>
      <w:pPr>
        <w:spacing w:after="0"/>
        <w:ind w:left="0"/>
        <w:jc w:val="both"/>
      </w:pPr>
      <w:r>
        <w:rPr>
          <w:rFonts w:ascii="Times New Roman"/>
          <w:b w:val="false"/>
          <w:i w:val="false"/>
          <w:color w:val="000000"/>
          <w:sz w:val="28"/>
        </w:rPr>
        <w:t>
      Жобалық басқаруды жүзеге асыру қағидаларының 86-тармағында белгіленген талаптарға сәйкес келетін жобалар бойынша тоқтата тұру не тоқтату туралы шешімді Офиспен және (немесе) жалпыұлттық басымдықтың басқарушы кеңесімен келісу бойынша Басқарушы комитет қабылдайды.</w:t>
      </w:r>
    </w:p>
    <w:bookmarkEnd w:id="152"/>
    <w:bookmarkStart w:name="z203" w:id="153"/>
    <w:p>
      <w:pPr>
        <w:spacing w:after="0"/>
        <w:ind w:left="0"/>
        <w:jc w:val="both"/>
      </w:pPr>
      <w:r>
        <w:rPr>
          <w:rFonts w:ascii="Times New Roman"/>
          <w:b w:val="false"/>
          <w:i w:val="false"/>
          <w:color w:val="000000"/>
          <w:sz w:val="28"/>
        </w:rPr>
        <w:t xml:space="preserve">
      Жобаларды мәжбүрлеп аяқтау туралы шешім Үлгілік регламенттің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122-тармақтарына</w:t>
      </w:r>
      <w:r>
        <w:rPr>
          <w:rFonts w:ascii="Times New Roman"/>
          <w:b w:val="false"/>
          <w:i w:val="false"/>
          <w:color w:val="000000"/>
          <w:sz w:val="28"/>
        </w:rPr>
        <w:t xml:space="preserve"> сәйкес қабылданады.";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205" w:id="154"/>
    <w:p>
      <w:pPr>
        <w:spacing w:after="0"/>
        <w:ind w:left="0"/>
        <w:jc w:val="both"/>
      </w:pPr>
      <w:r>
        <w:rPr>
          <w:rFonts w:ascii="Times New Roman"/>
          <w:b w:val="false"/>
          <w:i w:val="false"/>
          <w:color w:val="000000"/>
          <w:sz w:val="28"/>
        </w:rPr>
        <w:t xml:space="preserve">
      "113. Жобалар тобы жетекшісінің және базалық бағытты іске асыру тобы жетекшісінің және/немесе базалық бағыттың жетекшісі жобаны тоқтата тұру не тоқтату туралы нұсқауын алғаннан кейін жоба жетекшісі осы Үлгілік регламенттің </w:t>
      </w:r>
      <w:r>
        <w:rPr>
          <w:rFonts w:ascii="Times New Roman"/>
          <w:b w:val="false"/>
          <w:i w:val="false"/>
          <w:color w:val="000000"/>
          <w:sz w:val="28"/>
        </w:rPr>
        <w:t>120-тармағына</w:t>
      </w:r>
      <w:r>
        <w:rPr>
          <w:rFonts w:ascii="Times New Roman"/>
          <w:b w:val="false"/>
          <w:i w:val="false"/>
          <w:color w:val="000000"/>
          <w:sz w:val="28"/>
        </w:rPr>
        <w:t xml:space="preserve"> сәйкес жобаның аяқталуы туралы қорытынды есепті қалыптастырады және оны жобалар тобының жетекшісімен және базалық бағытты іске асыру тобының жетекшісімен келіседі.";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207" w:id="155"/>
    <w:p>
      <w:pPr>
        <w:spacing w:after="0"/>
        <w:ind w:left="0"/>
        <w:jc w:val="both"/>
      </w:pPr>
      <w:r>
        <w:rPr>
          <w:rFonts w:ascii="Times New Roman"/>
          <w:b w:val="false"/>
          <w:i w:val="false"/>
          <w:color w:val="000000"/>
          <w:sz w:val="28"/>
        </w:rPr>
        <w:t>
      "119. Жоба жоспарлы аяқталған кезде жоба жетекшісі мынадай іс-қимылдарды жүзеге асырады:</w:t>
      </w:r>
    </w:p>
    <w:bookmarkEnd w:id="155"/>
    <w:bookmarkStart w:name="z208" w:id="156"/>
    <w:p>
      <w:pPr>
        <w:spacing w:after="0"/>
        <w:ind w:left="0"/>
        <w:jc w:val="both"/>
      </w:pPr>
      <w:r>
        <w:rPr>
          <w:rFonts w:ascii="Times New Roman"/>
          <w:b w:val="false"/>
          <w:i w:val="false"/>
          <w:color w:val="000000"/>
          <w:sz w:val="28"/>
        </w:rPr>
        <w:t>
      1) жобаның нәтижелерін жобаға қойылатын талаптарға сәйкес мүдделі тараптарға беруді ұйымдастырады;</w:t>
      </w:r>
    </w:p>
    <w:bookmarkEnd w:id="156"/>
    <w:bookmarkStart w:name="z209" w:id="157"/>
    <w:p>
      <w:pPr>
        <w:spacing w:after="0"/>
        <w:ind w:left="0"/>
        <w:jc w:val="both"/>
      </w:pPr>
      <w:r>
        <w:rPr>
          <w:rFonts w:ascii="Times New Roman"/>
          <w:b w:val="false"/>
          <w:i w:val="false"/>
          <w:color w:val="000000"/>
          <w:sz w:val="28"/>
        </w:rPr>
        <w:t>
      2) жоба нәтижелерін одан әрі дамыту үшін мүмкіндіктерді айқындайды және оларды мүдделі тараптарға ұсынымдар түрінде ұсынады;</w:t>
      </w:r>
    </w:p>
    <w:bookmarkEnd w:id="157"/>
    <w:bookmarkStart w:name="z210" w:id="158"/>
    <w:p>
      <w:pPr>
        <w:spacing w:after="0"/>
        <w:ind w:left="0"/>
        <w:jc w:val="both"/>
      </w:pPr>
      <w:r>
        <w:rPr>
          <w:rFonts w:ascii="Times New Roman"/>
          <w:b w:val="false"/>
          <w:i w:val="false"/>
          <w:color w:val="000000"/>
          <w:sz w:val="28"/>
        </w:rPr>
        <w:t>
      3) жобаны іске асыру бойынша қорытынды есепті қамтитын Жобаны басқару жоспарында көзделген құжаттар тізбесіне сәйкес жобаны жабу үшін құжаттама дайындайды.</w:t>
      </w:r>
    </w:p>
    <w:bookmarkEnd w:id="158"/>
    <w:bookmarkStart w:name="z211" w:id="159"/>
    <w:p>
      <w:pPr>
        <w:spacing w:after="0"/>
        <w:ind w:left="0"/>
        <w:jc w:val="both"/>
      </w:pPr>
      <w:r>
        <w:rPr>
          <w:rFonts w:ascii="Times New Roman"/>
          <w:b w:val="false"/>
          <w:i w:val="false"/>
          <w:color w:val="000000"/>
          <w:sz w:val="28"/>
        </w:rPr>
        <w:t>
      Жобаны іске асыру бойынша қорытынды есепті жобалар тобы жетекшісімен келісу бойынша жоба жетекшісі дайындайды.</w:t>
      </w:r>
    </w:p>
    <w:bookmarkEnd w:id="159"/>
    <w:bookmarkStart w:name="z212" w:id="160"/>
    <w:p>
      <w:pPr>
        <w:spacing w:after="0"/>
        <w:ind w:left="0"/>
        <w:jc w:val="both"/>
      </w:pPr>
      <w:r>
        <w:rPr>
          <w:rFonts w:ascii="Times New Roman"/>
          <w:b w:val="false"/>
          <w:i w:val="false"/>
          <w:color w:val="000000"/>
          <w:sz w:val="28"/>
        </w:rPr>
        <w:t>
      Жобаны іске асыру жөніндегі қорытынды есепті қараудың нәтижелері бойынша жобаны аяқтау туралы шешім қабылданады.</w:t>
      </w:r>
    </w:p>
    <w:bookmarkEnd w:id="160"/>
    <w:bookmarkStart w:name="z213" w:id="161"/>
    <w:p>
      <w:pPr>
        <w:spacing w:after="0"/>
        <w:ind w:left="0"/>
        <w:jc w:val="both"/>
      </w:pPr>
      <w:r>
        <w:rPr>
          <w:rFonts w:ascii="Times New Roman"/>
          <w:b w:val="false"/>
          <w:i w:val="false"/>
          <w:color w:val="000000"/>
          <w:sz w:val="28"/>
        </w:rPr>
        <w:t>
      Жобалық басқаруды жүзеге асыру қағидаларының 86-тармағында белгіленген талаптарға сәйкес келетін жобалар бойынша қорытынды есеп жоба жетекшісінің баяндамасымен бірге Бағдарламаның басқарушы комитетінің және (немесе) Жалпұлттық басымдықтың басқарушы кеңесінің қарауына шығарылады.";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215" w:id="162"/>
    <w:p>
      <w:pPr>
        <w:spacing w:after="0"/>
        <w:ind w:left="0"/>
        <w:jc w:val="both"/>
      </w:pPr>
      <w:r>
        <w:rPr>
          <w:rFonts w:ascii="Times New Roman"/>
          <w:b w:val="false"/>
          <w:i w:val="false"/>
          <w:color w:val="000000"/>
          <w:sz w:val="28"/>
        </w:rPr>
        <w:t>
      "120. Жобаның аяқталуы туралы қорытынды есеп мынадай ақпаратты қамтиды:</w:t>
      </w:r>
    </w:p>
    <w:bookmarkEnd w:id="162"/>
    <w:bookmarkStart w:name="z216" w:id="163"/>
    <w:p>
      <w:pPr>
        <w:spacing w:after="0"/>
        <w:ind w:left="0"/>
        <w:jc w:val="both"/>
      </w:pPr>
      <w:r>
        <w:rPr>
          <w:rFonts w:ascii="Times New Roman"/>
          <w:b w:val="false"/>
          <w:i w:val="false"/>
          <w:color w:val="000000"/>
          <w:sz w:val="28"/>
        </w:rPr>
        <w:t>
      1) жобаның мақсаты мен нәтижелеріне қол жеткізу туралы есеп;</w:t>
      </w:r>
    </w:p>
    <w:bookmarkEnd w:id="163"/>
    <w:bookmarkStart w:name="z217" w:id="164"/>
    <w:p>
      <w:pPr>
        <w:spacing w:after="0"/>
        <w:ind w:left="0"/>
        <w:jc w:val="both"/>
      </w:pPr>
      <w:r>
        <w:rPr>
          <w:rFonts w:ascii="Times New Roman"/>
          <w:b w:val="false"/>
          <w:i w:val="false"/>
          <w:color w:val="000000"/>
          <w:sz w:val="28"/>
        </w:rPr>
        <w:t>
      2) жобаның мазмұны бойынша есеп;</w:t>
      </w:r>
    </w:p>
    <w:bookmarkEnd w:id="164"/>
    <w:bookmarkStart w:name="z218" w:id="165"/>
    <w:p>
      <w:pPr>
        <w:spacing w:after="0"/>
        <w:ind w:left="0"/>
        <w:jc w:val="both"/>
      </w:pPr>
      <w:r>
        <w:rPr>
          <w:rFonts w:ascii="Times New Roman"/>
          <w:b w:val="false"/>
          <w:i w:val="false"/>
          <w:color w:val="000000"/>
          <w:sz w:val="28"/>
        </w:rPr>
        <w:t>
      3) жобаның тәуекелдері бойынша есеп;</w:t>
      </w:r>
    </w:p>
    <w:bookmarkEnd w:id="165"/>
    <w:bookmarkStart w:name="z219" w:id="166"/>
    <w:p>
      <w:pPr>
        <w:spacing w:after="0"/>
        <w:ind w:left="0"/>
        <w:jc w:val="both"/>
      </w:pPr>
      <w:r>
        <w:rPr>
          <w:rFonts w:ascii="Times New Roman"/>
          <w:b w:val="false"/>
          <w:i w:val="false"/>
          <w:color w:val="000000"/>
          <w:sz w:val="28"/>
        </w:rPr>
        <w:t>
      4) жобаның бюджеті бойынша есеп;</w:t>
      </w:r>
    </w:p>
    <w:bookmarkEnd w:id="166"/>
    <w:bookmarkStart w:name="z220" w:id="167"/>
    <w:p>
      <w:pPr>
        <w:spacing w:after="0"/>
        <w:ind w:left="0"/>
        <w:jc w:val="both"/>
      </w:pPr>
      <w:r>
        <w:rPr>
          <w:rFonts w:ascii="Times New Roman"/>
          <w:b w:val="false"/>
          <w:i w:val="false"/>
          <w:color w:val="000000"/>
          <w:sz w:val="28"/>
        </w:rPr>
        <w:t>
      5) басқарушылық еңбек шығындары бойынша есеп;</w:t>
      </w:r>
    </w:p>
    <w:bookmarkEnd w:id="167"/>
    <w:bookmarkStart w:name="z221" w:id="168"/>
    <w:p>
      <w:pPr>
        <w:spacing w:after="0"/>
        <w:ind w:left="0"/>
        <w:jc w:val="both"/>
      </w:pPr>
      <w:r>
        <w:rPr>
          <w:rFonts w:ascii="Times New Roman"/>
          <w:b w:val="false"/>
          <w:i w:val="false"/>
          <w:color w:val="000000"/>
          <w:sz w:val="28"/>
        </w:rPr>
        <w:t>
      6) жобаның іске асырылуын бағалау;</w:t>
      </w:r>
    </w:p>
    <w:bookmarkEnd w:id="168"/>
    <w:bookmarkStart w:name="z222" w:id="169"/>
    <w:p>
      <w:pPr>
        <w:spacing w:after="0"/>
        <w:ind w:left="0"/>
        <w:jc w:val="both"/>
      </w:pPr>
      <w:r>
        <w:rPr>
          <w:rFonts w:ascii="Times New Roman"/>
          <w:b w:val="false"/>
          <w:i w:val="false"/>
          <w:color w:val="000000"/>
          <w:sz w:val="28"/>
        </w:rPr>
        <w:t>
      7) жобадан алған сабақтар мен ұсынымдар;</w:t>
      </w:r>
    </w:p>
    <w:bookmarkEnd w:id="169"/>
    <w:bookmarkStart w:name="z223" w:id="170"/>
    <w:p>
      <w:pPr>
        <w:spacing w:after="0"/>
        <w:ind w:left="0"/>
        <w:jc w:val="both"/>
      </w:pPr>
      <w:r>
        <w:rPr>
          <w:rFonts w:ascii="Times New Roman"/>
          <w:b w:val="false"/>
          <w:i w:val="false"/>
          <w:color w:val="000000"/>
          <w:sz w:val="28"/>
        </w:rPr>
        <w:t>
      8) түсіндірме жазба.";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25" w:id="171"/>
    <w:p>
      <w:pPr>
        <w:spacing w:after="0"/>
        <w:ind w:left="0"/>
        <w:jc w:val="both"/>
      </w:pPr>
      <w:r>
        <w:rPr>
          <w:rFonts w:ascii="Times New Roman"/>
          <w:b w:val="false"/>
          <w:i w:val="false"/>
          <w:color w:val="000000"/>
          <w:sz w:val="28"/>
        </w:rPr>
        <w:t>
      "121. Жобаны мәжбүрлеп аяқтау туралы шешімді базалық бағыттың жетекшісі және (немесе) тапсырыс беруші:</w:t>
      </w:r>
    </w:p>
    <w:bookmarkEnd w:id="171"/>
    <w:bookmarkStart w:name="z226" w:id="172"/>
    <w:p>
      <w:pPr>
        <w:spacing w:after="0"/>
        <w:ind w:left="0"/>
        <w:jc w:val="both"/>
      </w:pPr>
      <w:r>
        <w:rPr>
          <w:rFonts w:ascii="Times New Roman"/>
          <w:b w:val="false"/>
          <w:i w:val="false"/>
          <w:color w:val="000000"/>
          <w:sz w:val="28"/>
        </w:rPr>
        <w:t>
      жоба мақсатының өзекті болмауы және оларды өзгертудің орынсыздығы кезінде;</w:t>
      </w:r>
    </w:p>
    <w:bookmarkEnd w:id="172"/>
    <w:bookmarkStart w:name="z227" w:id="173"/>
    <w:p>
      <w:pPr>
        <w:spacing w:after="0"/>
        <w:ind w:left="0"/>
        <w:jc w:val="both"/>
      </w:pPr>
      <w:r>
        <w:rPr>
          <w:rFonts w:ascii="Times New Roman"/>
          <w:b w:val="false"/>
          <w:i w:val="false"/>
          <w:color w:val="000000"/>
          <w:sz w:val="28"/>
        </w:rPr>
        <w:t>
      жоба мақсаттары мен бағдарлама мақсаттары арасындағы сәйкессіздік анықталған кезде;</w:t>
      </w:r>
    </w:p>
    <w:bookmarkEnd w:id="173"/>
    <w:bookmarkStart w:name="z228" w:id="174"/>
    <w:p>
      <w:pPr>
        <w:spacing w:after="0"/>
        <w:ind w:left="0"/>
        <w:jc w:val="both"/>
      </w:pPr>
      <w:r>
        <w:rPr>
          <w:rFonts w:ascii="Times New Roman"/>
          <w:b w:val="false"/>
          <w:i w:val="false"/>
          <w:color w:val="000000"/>
          <w:sz w:val="28"/>
        </w:rPr>
        <w:t>
      жобаны іске асыруға арналған нақты шығындар жоспарланғаннан асып кетсе және жобаны іске асыру мен оның мақсаттарына қол жеткізудің пайдасы оны іске асыруға жұмсалатын шығындардан аз болып, жобаның экономикалық негізділігінің ысырабы болған кезде қабылдайды.</w:t>
      </w:r>
    </w:p>
    <w:bookmarkEnd w:id="174"/>
    <w:bookmarkStart w:name="z229" w:id="175"/>
    <w:p>
      <w:pPr>
        <w:spacing w:after="0"/>
        <w:ind w:left="0"/>
        <w:jc w:val="both"/>
      </w:pPr>
      <w:r>
        <w:rPr>
          <w:rFonts w:ascii="Times New Roman"/>
          <w:b w:val="false"/>
          <w:i w:val="false"/>
          <w:color w:val="000000"/>
          <w:sz w:val="28"/>
        </w:rPr>
        <w:t>
      Жобалық басқаруды жүзеге асыру қағидаларының 86-тармағына сәйкес талаптары белгіленген жобаларды мәжбүрлеп аяқтау туралы шешім басқарушы комитеттің қарауына және (немесе) жалпыұлттық басымдықтың басқарушы кеңесінің қарауына ұсынылады.";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231" w:id="176"/>
    <w:p>
      <w:pPr>
        <w:spacing w:after="0"/>
        <w:ind w:left="0"/>
        <w:jc w:val="both"/>
      </w:pPr>
      <w:r>
        <w:rPr>
          <w:rFonts w:ascii="Times New Roman"/>
          <w:b w:val="false"/>
          <w:i w:val="false"/>
          <w:color w:val="000000"/>
          <w:sz w:val="28"/>
        </w:rPr>
        <w:t>
      "123. Жобаның құжаттары:</w:t>
      </w:r>
    </w:p>
    <w:bookmarkEnd w:id="176"/>
    <w:bookmarkStart w:name="z232" w:id="177"/>
    <w:p>
      <w:pPr>
        <w:spacing w:after="0"/>
        <w:ind w:left="0"/>
        <w:jc w:val="both"/>
      </w:pPr>
      <w:r>
        <w:rPr>
          <w:rFonts w:ascii="Times New Roman"/>
          <w:b w:val="false"/>
          <w:i w:val="false"/>
          <w:color w:val="000000"/>
          <w:sz w:val="28"/>
        </w:rPr>
        <w:t xml:space="preserve">
      1) жобалық басқарудың ақпараттық жүйесінде электронды түрде сақталады. Ведомстволық сақтау мерзімі өткеннен кейін электронды құжаттар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Қазақстан Республикасы Мәдениет және спорт министрінің 2023 жылғы 25 тамыздағы № 236 (Нормативтік құқықтық актілерді мемлекеттік тіркеу тізілімінде № 33338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жобалық басқарудың ақпараттық жүйесімен және "Электронды құжаттардың бірыңғай архиві" ақпараттық жүйесімен интеграциялану арқылы мемлекеттік сақтауға беріледі;</w:t>
      </w:r>
    </w:p>
    <w:bookmarkEnd w:id="177"/>
    <w:bookmarkStart w:name="z233" w:id="178"/>
    <w:p>
      <w:pPr>
        <w:spacing w:after="0"/>
        <w:ind w:left="0"/>
        <w:jc w:val="both"/>
      </w:pPr>
      <w:r>
        <w:rPr>
          <w:rFonts w:ascii="Times New Roman"/>
          <w:b w:val="false"/>
          <w:i w:val="false"/>
          <w:color w:val="000000"/>
          <w:sz w:val="28"/>
        </w:rPr>
        <w:t>
      2) Жобалық басқаруды жүзеге асыру қағидаларының 86-тармағына сәйкес талаптар белгіленген жобалар бойынша, сондай-ақ Басқару жоспарында жобаны іске асыруға жауапты мемлекеттік органның құрылымдық бөлімшесіне берілетін, жоба жетекшісі және жобалар тобының жетекшісі қол қоятын Қабылдау-тапсыру актісі бойынша белгілі бір құжаттар тізбесін сақтау көзделген жобалар бойынша мемлекеттік органның архивінде қағаз түрінде сақталады.";</w:t>
      </w:r>
    </w:p>
    <w:bookmarkEnd w:id="178"/>
    <w:bookmarkStart w:name="z234" w:id="179"/>
    <w:p>
      <w:pPr>
        <w:spacing w:after="0"/>
        <w:ind w:left="0"/>
        <w:jc w:val="both"/>
      </w:pPr>
      <w:r>
        <w:rPr>
          <w:rFonts w:ascii="Times New Roman"/>
          <w:b w:val="false"/>
          <w:i w:val="false"/>
          <w:color w:val="000000"/>
          <w:sz w:val="28"/>
        </w:rPr>
        <w:t xml:space="preserve">
      125-тармақтың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79"/>
    <w:bookmarkStart w:name="z235" w:id="180"/>
    <w:p>
      <w:pPr>
        <w:spacing w:after="0"/>
        <w:ind w:left="0"/>
        <w:jc w:val="both"/>
      </w:pPr>
      <w:r>
        <w:rPr>
          <w:rFonts w:ascii="Times New Roman"/>
          <w:b w:val="false"/>
          <w:i w:val="false"/>
          <w:color w:val="000000"/>
          <w:sz w:val="28"/>
        </w:rPr>
        <w:t>
      "1) Жобалық басқаруды жүзеге асыру қағидаларында 5-қосымшаға сәйкес бағдарламаның жобалары мен бастамаларының (шараларының) картасы;</w:t>
      </w:r>
    </w:p>
    <w:bookmarkEnd w:id="180"/>
    <w:bookmarkStart w:name="z236" w:id="181"/>
    <w:p>
      <w:pPr>
        <w:spacing w:after="0"/>
        <w:ind w:left="0"/>
        <w:jc w:val="both"/>
      </w:pPr>
      <w:r>
        <w:rPr>
          <w:rFonts w:ascii="Times New Roman"/>
          <w:b w:val="false"/>
          <w:i w:val="false"/>
          <w:color w:val="000000"/>
          <w:sz w:val="28"/>
        </w:rPr>
        <w:t>
      2) басқарушы комитеттердің жобаларды тоқтатудың, іске қосудың, қайта іске қосудың, жаңа бастамаларды (шараларды) әзірлеудің және ресурстарды қайта бөлудің орындылығы туралы шешімдері (отырыстар мен кеңестердің хаттамалары);";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238" w:id="182"/>
    <w:p>
      <w:pPr>
        <w:spacing w:after="0"/>
        <w:ind w:left="0"/>
        <w:jc w:val="both"/>
      </w:pPr>
      <w:r>
        <w:rPr>
          <w:rFonts w:ascii="Times New Roman"/>
          <w:b w:val="false"/>
          <w:i w:val="false"/>
          <w:color w:val="000000"/>
          <w:sz w:val="28"/>
        </w:rPr>
        <w:t>
      "132. Орындауды, мониторингті және бақылауды қамтамасыз ету үшін бақылау құжатын (тапсырмасын) мемлекеттік органның жобалық офисіне жіберу Үкімет Аппаратының қызметкерлері немесе жобалық басқарудың ақпараттық жүйесіне тиісті қол жеткізу деңгейі бар мемлекеттік органның бақылау қызметінің қызметкерлері мемлекеттік органның жобалық офисінің қызметкерлеріне міндет/жоба/жобалар тобы түріндегі құжатты (тапсырманы) жобалық басқарудың ақпараттық жүйесіндегі бағдарламаның тиісті базалық бағытына енгізу туралы алдын ала консультация бергеннен кейін құжатты (тапсырманы) орындау үшін жеткізудің кез келген кезеңінде жүзеге асырылады.</w:t>
      </w:r>
    </w:p>
    <w:bookmarkEnd w:id="182"/>
    <w:bookmarkStart w:name="z239" w:id="183"/>
    <w:p>
      <w:pPr>
        <w:spacing w:after="0"/>
        <w:ind w:left="0"/>
        <w:jc w:val="both"/>
      </w:pPr>
      <w:r>
        <w:rPr>
          <w:rFonts w:ascii="Times New Roman"/>
          <w:b w:val="false"/>
          <w:i w:val="false"/>
          <w:color w:val="000000"/>
          <w:sz w:val="28"/>
        </w:rPr>
        <w:t>
      Бұрын берілген (ұқсас) тапсырмамен жаңа бақылау тапсырмасы қайталанған және/немесе ол қолданыстағы жобада іске асырылған кезде тиісті бақылау қызметіне оның шеңберінде жаңа тапсырма орындалатын және/немесе іс жүзіне асырылатын жобаның атауы мен сәйкестендіру нөмірі көрсетіле отырып хабарлама жіберіледі.";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241" w:id="184"/>
    <w:p>
      <w:pPr>
        <w:spacing w:after="0"/>
        <w:ind w:left="0"/>
        <w:jc w:val="both"/>
      </w:pPr>
      <w:r>
        <w:rPr>
          <w:rFonts w:ascii="Times New Roman"/>
          <w:b w:val="false"/>
          <w:i w:val="false"/>
          <w:color w:val="000000"/>
          <w:sz w:val="28"/>
        </w:rPr>
        <w:t>
      "134. Тапсырманы орындау процесінде жобалық команда және тапсырманы орындауды ұйымдастыратын Үкімет Аппаратының қызметкері оның сапалы орындалуын және басшылық пен мүдделі тараптардың болжалдарына сәйкестігін қамтамасыз ету үшін өзара және жобалық қызметтің қатысушыларымен қосымша құжат айналымынсыз, жұмыс тәртібінде аджайл-форматында өзара іс-қимыл жасайды.";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43" w:id="185"/>
    <w:p>
      <w:pPr>
        <w:spacing w:after="0"/>
        <w:ind w:left="0"/>
        <w:jc w:val="both"/>
      </w:pPr>
      <w:r>
        <w:rPr>
          <w:rFonts w:ascii="Times New Roman"/>
          <w:b w:val="false"/>
          <w:i w:val="false"/>
          <w:color w:val="000000"/>
          <w:sz w:val="28"/>
        </w:rPr>
        <w:t xml:space="preserve">
      "138. Құжаттарды, оның ішінде электрондық жобалар бойынша құжаттарды сақтау мерзімдері Қазақстан Республикасы Мәдениет және спорт министрінің міндетін атқарушының 2017 жылғы 29 қыркүйектегі № 263 (Нормативтік құқықтық актілерді мемлекеттік тіркеу тізілімінде № 15997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ұйымдардың қызметінде жасалатын үлгілік құжаттар тізбесінде жалпыұлттық басымдық портфеліне/ мемлекеттік бағдарламаға, ұлттық жобаға/ бағдарламалық құжаттарға тиесілігі есепке алына отырып айқындалады.</w:t>
      </w:r>
    </w:p>
    <w:bookmarkEnd w:id="185"/>
    <w:bookmarkStart w:name="z244" w:id="186"/>
    <w:p>
      <w:pPr>
        <w:spacing w:after="0"/>
        <w:ind w:left="0"/>
        <w:jc w:val="both"/>
      </w:pPr>
      <w:r>
        <w:rPr>
          <w:rFonts w:ascii="Times New Roman"/>
          <w:b w:val="false"/>
          <w:i w:val="false"/>
          <w:color w:val="000000"/>
          <w:sz w:val="28"/>
        </w:rPr>
        <w:t>
      Мыналардың шеңберінде іске асырылатын жобалар бойынша:</w:t>
      </w:r>
    </w:p>
    <w:bookmarkEnd w:id="186"/>
    <w:bookmarkStart w:name="z245" w:id="187"/>
    <w:p>
      <w:pPr>
        <w:spacing w:after="0"/>
        <w:ind w:left="0"/>
        <w:jc w:val="both"/>
      </w:pPr>
      <w:r>
        <w:rPr>
          <w:rFonts w:ascii="Times New Roman"/>
          <w:b w:val="false"/>
          <w:i w:val="false"/>
          <w:color w:val="000000"/>
          <w:sz w:val="28"/>
        </w:rPr>
        <w:t>
      жалпыұлттық басымдық портфелі шеңберінде – сақтау мерзімі жалпыұлттық басымдық портфелін іске асыру қорытындылары бойынша айқындалады;</w:t>
      </w:r>
    </w:p>
    <w:bookmarkEnd w:id="187"/>
    <w:bookmarkStart w:name="z246" w:id="188"/>
    <w:p>
      <w:pPr>
        <w:spacing w:after="0"/>
        <w:ind w:left="0"/>
        <w:jc w:val="both"/>
      </w:pPr>
      <w:r>
        <w:rPr>
          <w:rFonts w:ascii="Times New Roman"/>
          <w:b w:val="false"/>
          <w:i w:val="false"/>
          <w:color w:val="000000"/>
          <w:sz w:val="28"/>
        </w:rPr>
        <w:t>
      бағдарламалардың, ұлттық жобалардың шеңберінде – сақтау мерзімі жалпыұлттық басымдықты іске асыру қорытындылары бойынша, бірақ кемінде үш (3) жыл болып айқындалады;</w:t>
      </w:r>
    </w:p>
    <w:bookmarkEnd w:id="188"/>
    <w:bookmarkStart w:name="z247" w:id="189"/>
    <w:p>
      <w:pPr>
        <w:spacing w:after="0"/>
        <w:ind w:left="0"/>
        <w:jc w:val="both"/>
      </w:pPr>
      <w:r>
        <w:rPr>
          <w:rFonts w:ascii="Times New Roman"/>
          <w:b w:val="false"/>
          <w:i w:val="false"/>
          <w:color w:val="000000"/>
          <w:sz w:val="28"/>
        </w:rPr>
        <w:t>
      бағдарламалық құжаттардың шеңберінде – сақтау мерзімі бағдарламалық құжатты іске асыруды аяқтау қорытындылары бойынша, бірақ бағдарламалық құжатты іске асыру аяқталғаннан кейін кемінде 3 (үш) жыл болып айқындалады.";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249" w:id="190"/>
    <w:p>
      <w:pPr>
        <w:spacing w:after="0"/>
        <w:ind w:left="0"/>
        <w:jc w:val="both"/>
      </w:pPr>
      <w:r>
        <w:rPr>
          <w:rFonts w:ascii="Times New Roman"/>
          <w:b w:val="false"/>
          <w:i w:val="false"/>
          <w:color w:val="000000"/>
          <w:sz w:val="28"/>
        </w:rPr>
        <w:t>
      "140. Өңірді дамыту жоспарын іске асырудың жобалық тәсілі аумақта жалпыұлттық басымдықтар портфельдерінде көзделген мақсаттарға қол жеткізуді бірлесіп қамтамасыз етуге бағытталған және тиісті өңірдің ел деңгейінде стратегиялық мақсаттарға қол жеткізуге қосқан үлесін ескере отырып, жергілікті атқарушы органдардың жобалау офистері мен орталық атқарушы органдардың жобалық офистерінің өзара іс-қимылының матрицалық құрылымын көздейді.";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251" w:id="191"/>
    <w:p>
      <w:pPr>
        <w:spacing w:after="0"/>
        <w:ind w:left="0"/>
        <w:jc w:val="both"/>
      </w:pPr>
      <w:r>
        <w:rPr>
          <w:rFonts w:ascii="Times New Roman"/>
          <w:b w:val="false"/>
          <w:i w:val="false"/>
          <w:color w:val="000000"/>
          <w:sz w:val="28"/>
        </w:rPr>
        <w:t>
      "144. Мемлекеттік органдардың жобалық офистері жобалық басқарудың ақпараттық жүйесіндегі интерактивті онлайн-дашбордтар негізінде қол жеткізілуі өңірлерді дамыту жоспарында көзделген ұлттық түйінді индикаторларға қол жеткізу бойынша өңірлердің жедел мониторингін және салыстырмалы рейтингін жүзеге асырады және жүргізеді.</w:t>
      </w:r>
    </w:p>
    <w:bookmarkEnd w:id="191"/>
    <w:bookmarkStart w:name="z252" w:id="192"/>
    <w:p>
      <w:pPr>
        <w:spacing w:after="0"/>
        <w:ind w:left="0"/>
        <w:jc w:val="both"/>
      </w:pPr>
      <w:r>
        <w:rPr>
          <w:rFonts w:ascii="Times New Roman"/>
          <w:b w:val="false"/>
          <w:i w:val="false"/>
          <w:color w:val="000000"/>
          <w:sz w:val="28"/>
        </w:rPr>
        <w:t>
      Сондай-ақ мемлекеттік органдардың жобалық офистері жобалар топтары жетекшілерінің, жобалар жетекшілерінің жобалау қызметінің нәтижелеріне рейтингтік бағалау жүргізеді, оның қорытындысы бойынша басқарушы комитетіне жобалар топтарының жетекшілерін, жобалар жетекшілерін көтермелеу/жазалау жөнінде ұсыныстар енгізеді.</w:t>
      </w:r>
    </w:p>
    <w:bookmarkEnd w:id="192"/>
    <w:bookmarkStart w:name="z253" w:id="193"/>
    <w:p>
      <w:pPr>
        <w:spacing w:after="0"/>
        <w:ind w:left="0"/>
        <w:jc w:val="both"/>
      </w:pPr>
      <w:r>
        <w:rPr>
          <w:rFonts w:ascii="Times New Roman"/>
          <w:b w:val="false"/>
          <w:i w:val="false"/>
          <w:color w:val="000000"/>
          <w:sz w:val="28"/>
        </w:rPr>
        <w:t>
      Басқарушы комитет жобаларға тартылған жобалау ұйымдарының қызметкерлері болып табылатын, үздік/нашар нәтижелер көрсеткен жоба жетекшілерін көтермелеу/жазалау жөнінде шешімдер қабылдаған жағдайда, бағдарлама басқарушы комитетінің ұсынымдары негізінде жобалау ұйымдары жоба жетекшілерін көтермелеу/жазалау жөнінде шаралар қабылдайды.";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255" w:id="194"/>
    <w:p>
      <w:pPr>
        <w:spacing w:after="0"/>
        <w:ind w:left="0"/>
        <w:jc w:val="both"/>
      </w:pPr>
      <w:r>
        <w:rPr>
          <w:rFonts w:ascii="Times New Roman"/>
          <w:b w:val="false"/>
          <w:i w:val="false"/>
          <w:color w:val="000000"/>
          <w:sz w:val="28"/>
        </w:rPr>
        <w:t xml:space="preserve">
      "146. Өңірді дамыту бағдарламасының жобалары мен бастамаларының (шараларының) картасын қалыптастыру және жаңарту Жобалық басқаруды жүзеге асыру қағидаларының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тиісті жобалар мен іс-шараларды (іс-қимылдарды) іске асыру нәтижесінде анықталған проблемаларды өзгерту серпінін бағалауға мүмкіндік беретін, тиісті, өлшенетін нысаналы индикаторлар мен көрсеткіштерді қалыптастыра отырып, перспективалы және басым жобалар мен бастамалардың (шаралардың) тізбелерін айқындау үшін тиісті өңірдің (қаланың, ауданның, ауылдық округтің, ауылдық елді мекеннің) ағымдағы даму жағдайын бағалау нәтижелері негізінде жүзеге асырылады.";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p>
    <w:bookmarkStart w:name="z257" w:id="195"/>
    <w:p>
      <w:pPr>
        <w:spacing w:after="0"/>
        <w:ind w:left="0"/>
        <w:jc w:val="both"/>
      </w:pPr>
      <w:r>
        <w:rPr>
          <w:rFonts w:ascii="Times New Roman"/>
          <w:b w:val="false"/>
          <w:i w:val="false"/>
          <w:color w:val="000000"/>
          <w:sz w:val="28"/>
        </w:rPr>
        <w:t>
      "Базалық бағыттары және жобалар топтары бар ________________________ жобалық офисі (мемлекеттік орган) жұмысының скрам-кестесі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апта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18.00-ден 18.30-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96"/>
    <w:p>
      <w:pPr>
        <w:spacing w:after="0"/>
        <w:ind w:left="0"/>
        <w:jc w:val="both"/>
      </w:pPr>
      <w:r>
        <w:rPr>
          <w:rFonts w:ascii="Times New Roman"/>
          <w:b w:val="false"/>
          <w:i w:val="false"/>
          <w:color w:val="000000"/>
          <w:sz w:val="28"/>
        </w:rPr>
        <w:t>
      Ескертпе:</w:t>
      </w:r>
    </w:p>
    <w:bookmarkEnd w:id="196"/>
    <w:bookmarkStart w:name="z259" w:id="197"/>
    <w:p>
      <w:pPr>
        <w:spacing w:after="0"/>
        <w:ind w:left="0"/>
        <w:jc w:val="both"/>
      </w:pPr>
      <w:r>
        <w:rPr>
          <w:rFonts w:ascii="Times New Roman"/>
          <w:b w:val="false"/>
          <w:i w:val="false"/>
          <w:color w:val="000000"/>
          <w:sz w:val="28"/>
        </w:rPr>
        <w:t>
      Аббревиатуралардың толық жазылуы:</w:t>
      </w:r>
    </w:p>
    <w:bookmarkEnd w:id="197"/>
    <w:bookmarkStart w:name="z260" w:id="198"/>
    <w:p>
      <w:pPr>
        <w:spacing w:after="0"/>
        <w:ind w:left="0"/>
        <w:jc w:val="both"/>
      </w:pPr>
      <w:r>
        <w:rPr>
          <w:rFonts w:ascii="Times New Roman"/>
          <w:b w:val="false"/>
          <w:i w:val="false"/>
          <w:color w:val="000000"/>
          <w:sz w:val="28"/>
        </w:rPr>
        <w:t>
      ЖБАЖ – жобалық басқарудың ақпараттық жүйесі;".</w:t>
      </w:r>
    </w:p>
    <w:bookmarkEnd w:id="198"/>
    <w:bookmarkStart w:name="z261" w:id="199"/>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1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