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3eff" w14:textId="00a3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сынығы мен қалдықтарын жинау (дайындау), сақтау, қайта өңдеу және өткізу жөніндегі қызметті хабарлама тәртібімен жүзеге асыратын заңды тұлғаларға қойылатын талаптарды белгілеу туралы" Қазақстан Республикасы Индустрия және инфрақұрылымдық даму министрінің міндетін атқарушының 2022 жылғы 11 мамырдағы № 259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25 тамыздағы № 601 бұйрығы. Қазақстан Республикасының Әділет министрлігінде 2023 жылғы 31 тамызда № 33360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"Түсті және қара металдардың сынықтары мен қалдықтарын жинау (дайындау), сақтау, қайта өңдеу және өткізу жөніндегі қызметті хабарлама тәртібімен жүзеге асыратын заңды тұлғаларға қойылатын талаптарды белгілеу туралы" Қазақстан Республикасы Индустрия және инфрақұрылымдық даму министрінің міндетін атқарушының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28082 болып тіркелген) мынадай өзгеріс енгізілді: </w:t>
      </w:r>
    </w:p>
    <w:bookmarkStart w:name="z3" w:id="1"/>
    <w:p>
      <w:pPr>
        <w:spacing w:after="0"/>
        <w:ind w:left="0"/>
        <w:jc w:val="both"/>
      </w:pPr>
      <w:r>
        <w:rPr>
          <w:rFonts w:ascii="Times New Roman"/>
          <w:b w:val="false"/>
          <w:i w:val="false"/>
          <w:color w:val="000000"/>
          <w:sz w:val="28"/>
        </w:rPr>
        <w:t xml:space="preserve">
      көрсетілген бұйрықпен бекітілген Түсті және қара металдардың сынықтары мен қалдықтарын жинау (дайындау), сақтау, қайта өңдеу және өткізу жөніндегі қызметті хабарламалық тәртібімен жүзеге асыратын заңды тұлғаларға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bookmarkStart w:name="z5" w:id="2"/>
    <w:p>
      <w:pPr>
        <w:spacing w:after="0"/>
        <w:ind w:left="0"/>
        <w:jc w:val="both"/>
      </w:pPr>
      <w:r>
        <w:rPr>
          <w:rFonts w:ascii="Times New Roman"/>
          <w:b w:val="false"/>
          <w:i w:val="false"/>
          <w:color w:val="000000"/>
          <w:sz w:val="28"/>
        </w:rPr>
        <w:t xml:space="preserve">
      "8) металл сынықтарында нормалау құжаттарында белгіленген деңгейден асатын радиоактивті ластануды анықтауды қамтамасыз ететін дозиметриялық және радиометриялық аппаратура. Радиациялық бақылау аппаратурасында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29292 болып тіркелген) сәйкес Мемлекеттік тексеру сертификаттары бар.".</w:t>
      </w:r>
    </w:p>
    <w:bookmarkEnd w:id="2"/>
    <w:bookmarkStart w:name="z6"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