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5fe9" w14:textId="c845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стипендияны беру қағидаларын белгілеу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10 тамыздағы № 221 бұйрығы. Қазақстан Республикасының Әділет министрлігінде 2023 жылғы 21 тамызда № 33311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Мәдениет саласындағы мемлекеттік стипендияны беру </w:t>
      </w:r>
      <w:r>
        <w:rPr>
          <w:rFonts w:ascii="Times New Roman"/>
          <w:b w:val="false"/>
          <w:i w:val="false"/>
          <w:color w:val="000000"/>
          <w:sz w:val="28"/>
        </w:rPr>
        <w:t>қағидалары</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cоң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Құранбек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10 тамыздағы</w:t>
            </w:r>
            <w:r>
              <w:br/>
            </w:r>
            <w:r>
              <w:rPr>
                <w:rFonts w:ascii="Times New Roman"/>
                <w:b w:val="false"/>
                <w:i w:val="false"/>
                <w:color w:val="000000"/>
                <w:sz w:val="20"/>
              </w:rPr>
              <w:t>№ 221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Мәдениет саласындағы мемлекеттік стипендияны беру қағидалары</w:t>
      </w:r>
    </w:p>
    <w:bookmarkEnd w:id="8"/>
    <w:bookmarkStart w:name="z11" w:id="9"/>
    <w:p>
      <w:pPr>
        <w:spacing w:after="0"/>
        <w:ind w:left="0"/>
        <w:jc w:val="left"/>
      </w:pPr>
      <w:r>
        <w:rPr>
          <w:rFonts w:ascii="Times New Roman"/>
          <w:b/>
          <w:i w:val="false"/>
          <w:color w:val="000000"/>
        </w:rPr>
        <w:t xml:space="preserve"> 1 – тарау. Жалпы ережелер</w:t>
      </w:r>
    </w:p>
    <w:bookmarkEnd w:id="9"/>
    <w:bookmarkStart w:name="z12" w:id="10"/>
    <w:p>
      <w:pPr>
        <w:spacing w:after="0"/>
        <w:ind w:left="0"/>
        <w:jc w:val="both"/>
      </w:pPr>
      <w:r>
        <w:rPr>
          <w:rFonts w:ascii="Times New Roman"/>
          <w:b w:val="false"/>
          <w:i w:val="false"/>
          <w:color w:val="000000"/>
          <w:sz w:val="28"/>
        </w:rPr>
        <w:t xml:space="preserve">
      1. Осы Мәдениет саласындағы мемлекеттік стипендияны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Республикасының "Мәдениет туралы" Заңының (бұдан әрі – Заң)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мәдениет саласындағы мемлекеттік стипендияны беру тәртібін айқындайды.</w:t>
      </w:r>
    </w:p>
    <w:bookmarkEnd w:id="10"/>
    <w:bookmarkStart w:name="z13" w:id="11"/>
    <w:p>
      <w:pPr>
        <w:spacing w:after="0"/>
        <w:ind w:left="0"/>
        <w:jc w:val="both"/>
      </w:pPr>
      <w:r>
        <w:rPr>
          <w:rFonts w:ascii="Times New Roman"/>
          <w:b w:val="false"/>
          <w:i w:val="false"/>
          <w:color w:val="000000"/>
          <w:sz w:val="28"/>
        </w:rPr>
        <w:t>
      2. Мәдениет саласындағы мемлекеттік стипендия (бұдан әрі – мемлекеттік стипендия) Қазақстан Республикасының құрметті атақтары мен мемлекеттік наградаларына ие болған шығармашыл қызметкерлерді және мәдениет қызметкерлерін, сондай-ақ аса дарынды жас шығармашыл қызметкерлерді мемлекеттік қолдау мақсатында беріледі.</w:t>
      </w:r>
    </w:p>
    <w:bookmarkEnd w:id="11"/>
    <w:bookmarkStart w:name="z14" w:id="12"/>
    <w:p>
      <w:pPr>
        <w:spacing w:after="0"/>
        <w:ind w:left="0"/>
        <w:jc w:val="left"/>
      </w:pPr>
      <w:r>
        <w:rPr>
          <w:rFonts w:ascii="Times New Roman"/>
          <w:b/>
          <w:i w:val="false"/>
          <w:color w:val="000000"/>
        </w:rPr>
        <w:t xml:space="preserve"> 2 – тарау. Мәдениет саласындағы мемлекеттік стипендияны беру тәртібі</w:t>
      </w:r>
    </w:p>
    <w:bookmarkEnd w:id="12"/>
    <w:bookmarkStart w:name="z15" w:id="13"/>
    <w:p>
      <w:pPr>
        <w:spacing w:after="0"/>
        <w:ind w:left="0"/>
        <w:jc w:val="both"/>
      </w:pPr>
      <w:r>
        <w:rPr>
          <w:rFonts w:ascii="Times New Roman"/>
          <w:b w:val="false"/>
          <w:i w:val="false"/>
          <w:color w:val="000000"/>
          <w:sz w:val="28"/>
        </w:rPr>
        <w:t xml:space="preserve">
      3. Мемлекеттік стипендия жыл сайын мәдениет саласындағы уәкiлеттi органмен (бұдан әрі – уәкілетті орган) Заңның 7 бабы </w:t>
      </w:r>
      <w:r>
        <w:rPr>
          <w:rFonts w:ascii="Times New Roman"/>
          <w:b w:val="false"/>
          <w:i w:val="false"/>
          <w:color w:val="000000"/>
          <w:sz w:val="28"/>
        </w:rPr>
        <w:t>21) тармақшасына</w:t>
      </w:r>
      <w:r>
        <w:rPr>
          <w:rFonts w:ascii="Times New Roman"/>
          <w:b w:val="false"/>
          <w:i w:val="false"/>
          <w:color w:val="000000"/>
          <w:sz w:val="28"/>
        </w:rPr>
        <w:t xml:space="preserve"> сәйкес құрылған, мәдениет мәселелері бойынша тұрақты жұмыс істейтін комиссия (бұдан әрі – комиссия) шешімінің негiзiнде, Қазақстан Республикасы Үкіметінің ұсынуы бойынша Қазақстан Республикасының Президентімен беріледі.</w:t>
      </w:r>
    </w:p>
    <w:bookmarkEnd w:id="13"/>
    <w:bookmarkStart w:name="z16" w:id="14"/>
    <w:p>
      <w:pPr>
        <w:spacing w:after="0"/>
        <w:ind w:left="0"/>
        <w:jc w:val="both"/>
      </w:pPr>
      <w:r>
        <w:rPr>
          <w:rFonts w:ascii="Times New Roman"/>
          <w:b w:val="false"/>
          <w:i w:val="false"/>
          <w:color w:val="000000"/>
          <w:sz w:val="28"/>
        </w:rPr>
        <w:t>
      4. Мемлекеттік стипендия алуға:</w:t>
      </w:r>
    </w:p>
    <w:bookmarkEnd w:id="14"/>
    <w:bookmarkStart w:name="z17" w:id="15"/>
    <w:p>
      <w:pPr>
        <w:spacing w:after="0"/>
        <w:ind w:left="0"/>
        <w:jc w:val="both"/>
      </w:pPr>
      <w:r>
        <w:rPr>
          <w:rFonts w:ascii="Times New Roman"/>
          <w:b w:val="false"/>
          <w:i w:val="false"/>
          <w:color w:val="000000"/>
          <w:sz w:val="28"/>
        </w:rPr>
        <w:t>
      1) Қазақстан Республикасының мемлекеттік наградалары, халық жазушысы, халық әртісі, халық суретшісі, Қазақстанның еңбек сіңірген қайраткері құрметті атақтары бар немесе әдебиет және өнер саласындағы мемлекеттік сыйлықтың, халықаралық және республикалық конкурстардың, фестивальдер мен көрмелердің лауреаттары болып табылатын;</w:t>
      </w:r>
    </w:p>
    <w:bookmarkEnd w:id="15"/>
    <w:bookmarkStart w:name="z18" w:id="16"/>
    <w:p>
      <w:pPr>
        <w:spacing w:after="0"/>
        <w:ind w:left="0"/>
        <w:jc w:val="both"/>
      </w:pPr>
      <w:r>
        <w:rPr>
          <w:rFonts w:ascii="Times New Roman"/>
          <w:b w:val="false"/>
          <w:i w:val="false"/>
          <w:color w:val="000000"/>
          <w:sz w:val="28"/>
        </w:rPr>
        <w:t>
      2) Қазақстан мәдениетін дамыту үшін шығармашылық әлеуеті бар Қазақстан Республикасының азаматтары үміткер болады.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4-тармақтың 1) тармақшасында орыс тіліндегі мәтіні өзгереді, қазақ тілінде мәтіні өзгермейді - ҚР Мәдениет және ақпарат министрінің м.а. 17.03.2025 </w:t>
      </w:r>
      <w:r>
        <w:rPr>
          <w:rFonts w:ascii="Times New Roman"/>
          <w:b w:val="false"/>
          <w:i w:val="false"/>
          <w:color w:val="000000"/>
          <w:sz w:val="28"/>
        </w:rPr>
        <w:t>№ 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Мемлекеттік стипендияны алуға ұсынылатын құжаттарды қабылдау туралы хабарландыру құжаттарды қабылдау мерзімі басталардан бұрын екі айдан кешіктірмей комиссиямен уәкілетті органның интернет-ресурсында орналастырылады.</w:t>
      </w:r>
    </w:p>
    <w:bookmarkEnd w:id="17"/>
    <w:bookmarkStart w:name="z20" w:id="18"/>
    <w:p>
      <w:pPr>
        <w:spacing w:after="0"/>
        <w:ind w:left="0"/>
        <w:jc w:val="both"/>
      </w:pPr>
      <w:r>
        <w:rPr>
          <w:rFonts w:ascii="Times New Roman"/>
          <w:b w:val="false"/>
          <w:i w:val="false"/>
          <w:color w:val="000000"/>
          <w:sz w:val="28"/>
        </w:rPr>
        <w:t>
      6. Шығармашылық одақтар мен мәдениет ұйымдары уәкiлеттi органға ағымдағы жылғы бірінші тамызға дейін қағаз немесе электронды түрде мынадай құжаттарды жібереді:</w:t>
      </w:r>
    </w:p>
    <w:bookmarkEnd w:id="18"/>
    <w:bookmarkStart w:name="z21" w:id="19"/>
    <w:p>
      <w:pPr>
        <w:spacing w:after="0"/>
        <w:ind w:left="0"/>
        <w:jc w:val="both"/>
      </w:pPr>
      <w:r>
        <w:rPr>
          <w:rFonts w:ascii="Times New Roman"/>
          <w:b w:val="false"/>
          <w:i w:val="false"/>
          <w:color w:val="000000"/>
          <w:sz w:val="28"/>
        </w:rPr>
        <w:t xml:space="preserve">
      1) мемлекеттік стипендия алушыға берілген қолдаухат; </w:t>
      </w:r>
    </w:p>
    <w:bookmarkEnd w:id="19"/>
    <w:bookmarkStart w:name="z22" w:id="20"/>
    <w:p>
      <w:pPr>
        <w:spacing w:after="0"/>
        <w:ind w:left="0"/>
        <w:jc w:val="both"/>
      </w:pPr>
      <w:r>
        <w:rPr>
          <w:rFonts w:ascii="Times New Roman"/>
          <w:b w:val="false"/>
          <w:i w:val="false"/>
          <w:color w:val="000000"/>
          <w:sz w:val="28"/>
        </w:rPr>
        <w:t>
      2) мемлекеттік стипендия алушыға шығармашылық мiнездеме.</w:t>
      </w:r>
    </w:p>
    <w:bookmarkEnd w:id="20"/>
    <w:p>
      <w:pPr>
        <w:spacing w:after="0"/>
        <w:ind w:left="0"/>
        <w:jc w:val="both"/>
      </w:pPr>
      <w:r>
        <w:rPr>
          <w:rFonts w:ascii="Times New Roman"/>
          <w:b w:val="false"/>
          <w:i w:val="false"/>
          <w:color w:val="000000"/>
          <w:sz w:val="28"/>
        </w:rPr>
        <w:t xml:space="preserve">
      Мемлекеттік стипендия алушыға келіп түскен құжаттарды уәкiлеттi орган бір күн мерзімде қабылдайды және тіркеп, комиссияның қарауына ұсынады. </w:t>
      </w:r>
    </w:p>
    <w:bookmarkStart w:name="z23" w:id="21"/>
    <w:p>
      <w:pPr>
        <w:spacing w:after="0"/>
        <w:ind w:left="0"/>
        <w:jc w:val="both"/>
      </w:pPr>
      <w:r>
        <w:rPr>
          <w:rFonts w:ascii="Times New Roman"/>
          <w:b w:val="false"/>
          <w:i w:val="false"/>
          <w:color w:val="000000"/>
          <w:sz w:val="28"/>
        </w:rPr>
        <w:t>
      7. Комиссия отырысы ағымдағы жылғы жиырмасыншы тамыздан кешіктірілмей өткізіледі.</w:t>
      </w:r>
    </w:p>
    <w:bookmarkEnd w:id="21"/>
    <w:bookmarkStart w:name="z24" w:id="22"/>
    <w:p>
      <w:pPr>
        <w:spacing w:after="0"/>
        <w:ind w:left="0"/>
        <w:jc w:val="both"/>
      </w:pPr>
      <w:r>
        <w:rPr>
          <w:rFonts w:ascii="Times New Roman"/>
          <w:b w:val="false"/>
          <w:i w:val="false"/>
          <w:color w:val="000000"/>
          <w:sz w:val="28"/>
        </w:rPr>
        <w:t xml:space="preserve">
      8. Комиссияның мемлекеттік стипендияны беруге кандидатураны бекіту туралы шешімі комиссия отырысында қарапайым көпшілік дауыспен ашық дауыс берумен қабылданады. Дауыстар тең болған жағдайда төраға дауыс берген шешім қабылданды деп есептеледі. </w:t>
      </w:r>
    </w:p>
    <w:bookmarkEnd w:id="22"/>
    <w:p>
      <w:pPr>
        <w:spacing w:after="0"/>
        <w:ind w:left="0"/>
        <w:jc w:val="both"/>
      </w:pPr>
      <w:r>
        <w:rPr>
          <w:rFonts w:ascii="Times New Roman"/>
          <w:b w:val="false"/>
          <w:i w:val="false"/>
          <w:color w:val="000000"/>
          <w:sz w:val="28"/>
        </w:rPr>
        <w:t>
      Егер комиссия мүшелерінің үштен екісінен астамы қатысса, отырыс заңды деп есептеледі.</w:t>
      </w:r>
    </w:p>
    <w:bookmarkStart w:name="z25" w:id="23"/>
    <w:p>
      <w:pPr>
        <w:spacing w:after="0"/>
        <w:ind w:left="0"/>
        <w:jc w:val="both"/>
      </w:pPr>
      <w:r>
        <w:rPr>
          <w:rFonts w:ascii="Times New Roman"/>
          <w:b w:val="false"/>
          <w:i w:val="false"/>
          <w:color w:val="000000"/>
          <w:sz w:val="28"/>
        </w:rPr>
        <w:t>
      9. Комиссия шешімі хаттамамен (бұдан әрі – хаттама) ресімделеді және оған қатысып отырған Комиссия мүшелері қол қояды.</w:t>
      </w:r>
    </w:p>
    <w:bookmarkEnd w:id="23"/>
    <w:bookmarkStart w:name="z26" w:id="24"/>
    <w:p>
      <w:pPr>
        <w:spacing w:after="0"/>
        <w:ind w:left="0"/>
        <w:jc w:val="both"/>
      </w:pPr>
      <w:r>
        <w:rPr>
          <w:rFonts w:ascii="Times New Roman"/>
          <w:b w:val="false"/>
          <w:i w:val="false"/>
          <w:color w:val="000000"/>
          <w:sz w:val="28"/>
        </w:rPr>
        <w:t>
      10. Уәкілетті орган тиісті жылға мемлекеттік стипендияны беру туралы Қазақстан Республикасының Президенті актісінің жобасын хаттама көшірмесімен қоса, Қазақстан Республикасының Үкіметіне ағымдағы жылғы жиырмасыншы қыркүйектен кешіктірмей енгізеді.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