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b87f" w14:textId="6beb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17 тамыздағы № 145 бұйрығы. Қазақстан Республикасының Әділет министрлігінде 2023 жылғы 21 тамызда № 33307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17 тамыздағы</w:t>
            </w:r>
            <w:r>
              <w:br/>
            </w:r>
            <w:r>
              <w:rPr>
                <w:rFonts w:ascii="Times New Roman"/>
                <w:b w:val="false"/>
                <w:i w:val="false"/>
                <w:color w:val="000000"/>
                <w:sz w:val="20"/>
              </w:rPr>
              <w:t>№ 145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6 қарашадағы</w:t>
            </w:r>
            <w:r>
              <w:br/>
            </w:r>
            <w:r>
              <w:rPr>
                <w:rFonts w:ascii="Times New Roman"/>
                <w:b w:val="false"/>
                <w:i w:val="false"/>
                <w:color w:val="000000"/>
                <w:sz w:val="20"/>
              </w:rPr>
              <w:t xml:space="preserve">№ ҚР ДСМ-186/2020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көрсететін денсаулық сақтау субъектілерін есепке алуды жүргізу тәртібін айқындайды.</w:t>
      </w:r>
    </w:p>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2) бірлесіп орындаушы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 (бұдан әрі – дерекқор) енгізілген, ТМККК шеңберінде немесе МӘМС жүйесінде медициналық көрсетілетін қызметтерді сатып алу шарты бойынша ТМККК-ны қосымша қамтамасыз ету бойынша немесе қызметтерді сатып алу шарты бойынша қызметтер берушінің міндеттемелерінің бір бөлігін орындау үшін қызметтер беруші шарт жасасқан денсаулық сақтау субъектісі;</w:t>
      </w:r>
    </w:p>
    <w:p>
      <w:pPr>
        <w:spacing w:after="0"/>
        <w:ind w:left="0"/>
        <w:jc w:val="both"/>
      </w:pPr>
      <w:r>
        <w:rPr>
          <w:rFonts w:ascii="Times New Roman"/>
          <w:b w:val="false"/>
          <w:i w:val="false"/>
          <w:color w:val="000000"/>
          <w:sz w:val="28"/>
        </w:rPr>
        <w:t>
      3) бірлесіп орындау шарты – ТМККК шеңберінде және (немесе) МӘМС жүйесінде көрсетілетін қызметтерді сатып алудың немесе ТМККК қосымша қамтамасыз етудің жасалған шарты бойынша өнім берушінің міндеттемелерінің бір бөлігін орындау үшін медициналық көмек көрсетуді көздейтін өнім беруші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6) дерекқор – қор осы Қағидаларға сәйкес қалыптастыратын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тізбесі;</w:t>
      </w:r>
    </w:p>
    <w:p>
      <w:pPr>
        <w:spacing w:after="0"/>
        <w:ind w:left="0"/>
        <w:jc w:val="both"/>
      </w:pPr>
      <w:r>
        <w:rPr>
          <w:rFonts w:ascii="Times New Roman"/>
          <w:b w:val="false"/>
          <w:i w:val="false"/>
          <w:color w:val="000000"/>
          <w:sz w:val="28"/>
        </w:rPr>
        <w:t>
      7) көрсетілетін қызметтерді денсаулық сақтау субъектілерінен сатып алу веб-порталы (Қағидаларға қатысты) (бұдан әрі – веб-портал)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p>
      <w:pPr>
        <w:spacing w:after="0"/>
        <w:ind w:left="0"/>
        <w:jc w:val="both"/>
      </w:pPr>
      <w:r>
        <w:rPr>
          <w:rFonts w:ascii="Times New Roman"/>
          <w:b w:val="false"/>
          <w:i w:val="false"/>
          <w:color w:val="000000"/>
          <w:sz w:val="28"/>
        </w:rPr>
        <w:t xml:space="preserve">
      8) қызметтер беруші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Қағидасы) бекітілген ТМККК шеңберінде және (немесе) МӘМС жүйесінде медициналық көмек көрсету бойынша денсаулық сақтау субъектілерінен көрсетілетін қызметтерді сатып алу қағидаларына сәйкес қор немесе бюджеттік бағдарламалардың әкімшісі ТМККК шеңберінде немесе МӘМС жүйесінде медициналық көрсетілетін қызметтерді сатып алу шартын немесе ТМККК қосымша қамтамасыз ету бойынша көрсетілетін қызметтерді сатып алу шартын (бұдан әрі – шарт) жасасқан денсаулық сақтау субъектісі;</w:t>
      </w:r>
    </w:p>
    <w:p>
      <w:pPr>
        <w:spacing w:after="0"/>
        <w:ind w:left="0"/>
        <w:jc w:val="both"/>
      </w:pPr>
      <w:r>
        <w:rPr>
          <w:rFonts w:ascii="Times New Roman"/>
          <w:b w:val="false"/>
          <w:i w:val="false"/>
          <w:color w:val="000000"/>
          <w:sz w:val="28"/>
        </w:rPr>
        <w:t>
      9) ТМККК-ны қосымша қамтамасыз ету бойынша сатып алу шарты (бұдан әрі – сатып алу шарты) ТМКК шеңберінде медициналық көмек көрсетуді көздейтін, бюджеттік бағдарламалардың әкімшілері мен денсаулық сақтау субъектісі арасындағы жазба түріндегі келісім;</w:t>
      </w:r>
    </w:p>
    <w:p>
      <w:pPr>
        <w:spacing w:after="0"/>
        <w:ind w:left="0"/>
        <w:jc w:val="both"/>
      </w:pPr>
      <w:r>
        <w:rPr>
          <w:rFonts w:ascii="Times New Roman"/>
          <w:b w:val="false"/>
          <w:i w:val="false"/>
          <w:color w:val="000000"/>
          <w:sz w:val="28"/>
        </w:rPr>
        <w:t>
      10) ТМККК шеңберінде немесе МӘМС жүйесінде медициналық көрсетілетін қызметтерді сатып алу шарты (бұдан әрі – көрсетілетін қызметтерді сатып алу шарты) – қор мен денсаулық сақтау субъектісі арасындағы ТМККК шеңберінде немесе МӘМС жүйесінде медициналық көмек көрсетуді көздейтін жазбаша нысандағы келісім;</w:t>
      </w:r>
    </w:p>
    <w:p>
      <w:pPr>
        <w:spacing w:after="0"/>
        <w:ind w:left="0"/>
        <w:jc w:val="both"/>
      </w:pPr>
      <w:r>
        <w:rPr>
          <w:rFonts w:ascii="Times New Roman"/>
          <w:b w:val="false"/>
          <w:i w:val="false"/>
          <w:color w:val="000000"/>
          <w:sz w:val="28"/>
        </w:rPr>
        <w:t>
      11) цифрлық денсаулық сақтау субъектісі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қызметін жүзеге асыратын немесе қоғамдық қатынастарға түсетін заңды тұлға;</w:t>
      </w:r>
    </w:p>
    <w:p>
      <w:pPr>
        <w:spacing w:after="0"/>
        <w:ind w:left="0"/>
        <w:jc w:val="both"/>
      </w:pP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жиынтығы.</w:t>
      </w:r>
    </w:p>
    <w:bookmarkStart w:name="z16" w:id="10"/>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көрсетуді жүзеге асыратын денсаулық сақтау субъектілерін есепке алуды жүргізу тәртібі</w:t>
      </w:r>
    </w:p>
    <w:bookmarkEnd w:id="10"/>
    <w:bookmarkStart w:name="z17" w:id="11"/>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үміткер және көрсететін денсаулық сақтау субъектілерінің есебін (бұдан әрі – денсаулық сақтау субъектілерін есепке алу) жүргізуді қор жүзеге асырады.</w:t>
      </w:r>
    </w:p>
    <w:bookmarkEnd w:id="11"/>
    <w:bookmarkStart w:name="z18" w:id="12"/>
    <w:p>
      <w:pPr>
        <w:spacing w:after="0"/>
        <w:ind w:left="0"/>
        <w:jc w:val="both"/>
      </w:pPr>
      <w:r>
        <w:rPr>
          <w:rFonts w:ascii="Times New Roman"/>
          <w:b w:val="false"/>
          <w:i w:val="false"/>
          <w:color w:val="000000"/>
          <w:sz w:val="28"/>
        </w:rPr>
        <w:t>
      4. Денсаулық сақтау субъектілерін есепке алу:</w:t>
      </w:r>
    </w:p>
    <w:bookmarkEnd w:id="12"/>
    <w:p>
      <w:pPr>
        <w:spacing w:after="0"/>
        <w:ind w:left="0"/>
        <w:jc w:val="both"/>
      </w:pPr>
      <w:r>
        <w:rPr>
          <w:rFonts w:ascii="Times New Roman"/>
          <w:b w:val="false"/>
          <w:i w:val="false"/>
          <w:color w:val="000000"/>
          <w:sz w:val="28"/>
        </w:rPr>
        <w:t>
      1) дерекқорды қалыптастыру және өзектілендіру;</w:t>
      </w:r>
    </w:p>
    <w:p>
      <w:pPr>
        <w:spacing w:after="0"/>
        <w:ind w:left="0"/>
        <w:jc w:val="both"/>
      </w:pPr>
      <w:r>
        <w:rPr>
          <w:rFonts w:ascii="Times New Roman"/>
          <w:b w:val="false"/>
          <w:i w:val="false"/>
          <w:color w:val="000000"/>
          <w:sz w:val="28"/>
        </w:rPr>
        <w:t>
      2) дерекқордан шығарылған денсаулық сақтау субъектілерінің тізбесін қалыптастыру және өзектілендіру;</w:t>
      </w:r>
    </w:p>
    <w:p>
      <w:pPr>
        <w:spacing w:after="0"/>
        <w:ind w:left="0"/>
        <w:jc w:val="both"/>
      </w:pPr>
      <w:r>
        <w:rPr>
          <w:rFonts w:ascii="Times New Roman"/>
          <w:b w:val="false"/>
          <w:i w:val="false"/>
          <w:color w:val="000000"/>
          <w:sz w:val="28"/>
        </w:rPr>
        <w:t>
      3) бірлесіп орындаушы тізімін қалыптастыру және өзектілендіру арқылы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Дерекқорды қалыптастыруды қор веб-порталда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 енгізу (өзекті ету) үшін өтінім дерекқорға (дерекқорларға) енгізуге денсаулық сақтау субъектілері берген өтінімдер және оларға қоса берілетін құжаттар (бұдан әрі – өтінім) негізінде тұрақты негізде жүзеге асырады.</w:t>
      </w:r>
    </w:p>
    <w:bookmarkStart w:name="z20" w:id="13"/>
    <w:p>
      <w:pPr>
        <w:spacing w:after="0"/>
        <w:ind w:left="0"/>
        <w:jc w:val="both"/>
      </w:pPr>
      <w:r>
        <w:rPr>
          <w:rFonts w:ascii="Times New Roman"/>
          <w:b w:val="false"/>
          <w:i w:val="false"/>
          <w:color w:val="000000"/>
          <w:sz w:val="28"/>
        </w:rPr>
        <w:t>
      6. Өтінімді денсаулық сақтау субъектісі тиісті әкімшілік-аумақтық бірлікте (облыста, республикалық маңызы бар қалада, астанада) орналасқан өндірістік базаның (базалардың) орналасқан жері бойынша веб-порталда денсаулық сақтау субъектісі басшысының немесе ол уәкілеттік берген тұлғаның ЭЦҚ-мен куәландырылған электрондық нысанда береді:</w:t>
      </w:r>
    </w:p>
    <w:bookmarkEnd w:id="13"/>
    <w:p>
      <w:pPr>
        <w:spacing w:after="0"/>
        <w:ind w:left="0"/>
        <w:jc w:val="both"/>
      </w:pPr>
      <w:r>
        <w:rPr>
          <w:rFonts w:ascii="Times New Roman"/>
          <w:b w:val="false"/>
          <w:i w:val="false"/>
          <w:color w:val="000000"/>
          <w:sz w:val="28"/>
        </w:rPr>
        <w:t xml:space="preserve">
      1) "Е-лицензиялау" мемлекеттік деректер қоры" (бұдан әрі – "Е-лицензиялау" МДҚ) ақпараттық жүйесінде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денсаулық сақтау субъектісінің өндірістік базасы орналасқан жерде медициналық қызметпен айналысуға арналған лицензияның және (немесе) тиісті медициналық қызметтер көрсету құқығын растайтын қосымшалардың болуы;</w:t>
      </w:r>
    </w:p>
    <w:p>
      <w:pPr>
        <w:spacing w:after="0"/>
        <w:ind w:left="0"/>
        <w:jc w:val="both"/>
      </w:pPr>
      <w:r>
        <w:rPr>
          <w:rFonts w:ascii="Times New Roman"/>
          <w:b w:val="false"/>
          <w:i w:val="false"/>
          <w:color w:val="000000"/>
          <w:sz w:val="28"/>
        </w:rPr>
        <w:t>
      2) банкроттық немесе тарату рәсіміне қатыспауы;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3), 4), 6) және 9) тармақшаларына сәйкес дерекқорға қосуға шектеулер болмауы;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және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денсаулық сақтау саласындағы өзге де нормативтік құқықтық актілерде белгіленген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 (базалары) орналасқан жері бойынша дәрілік препараттарды дайындауға және (немесе) дәрілік заттарды бөлшек саудада өткізуге құқығын растайтын фармацевтикалық қызметке лицензияның және оған қосымшалардың болуы;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Заңға</w:t>
      </w:r>
      <w:r>
        <w:rPr>
          <w:rFonts w:ascii="Times New Roman"/>
          <w:b w:val="false"/>
          <w:i w:val="false"/>
          <w:color w:val="000000"/>
          <w:sz w:val="28"/>
        </w:rPr>
        <w:t xml:space="preserve"> және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өзге де денсаулық сақтау саласындағы нормативтік құқықтық актілерде белгіленген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базасының (базаларының) орналасқан жері бойынша иондаушы сәуле шығаратын аспаптар мен қондырғыларды пайдалану құқығын растайтын иондаушы сәуле шығаратын аспаптармен және қондырғылармен жұмыс істеуге лицензияның және оған қосымшалардың болуы;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және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өзге де денсаулық сақтау саласындағы нормативтік құқықтық актілерде белгіленген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 (базалары) орналасқан жері бойынша денсаулық сақтау саласындағы есірткі құралдарының, психотроптық заттар мен прекурсорлардың айналымына байланысты қызметті жүзеге асыру құқығын растайтын, есірткі құралдарының, психотроптық заттардың және прекурсорлардың айналымы саласындағы қызметті жүзеге асыруға лицензияның және оған қосымшалардың болуы;</w:t>
      </w:r>
    </w:p>
    <w:p>
      <w:pPr>
        <w:spacing w:after="0"/>
        <w:ind w:left="0"/>
        <w:jc w:val="both"/>
      </w:pPr>
      <w:r>
        <w:rPr>
          <w:rFonts w:ascii="Times New Roman"/>
          <w:b w:val="false"/>
          <w:i w:val="false"/>
          <w:color w:val="000000"/>
          <w:sz w:val="28"/>
        </w:rPr>
        <w:t xml:space="preserve">
      7) "Халықтың санитариялық-эпидемиологиялық саламаттылығы саласында мемлекеттік қызметтер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22004 болып тіркелген) халықтың санитариялық-эпидемиологиялық саламаттылығы саласында берілген рұқсат құжатының болуы (эпидемиялық маңызы жоғары объектіге – жоғары эпидемиялық маңызы бар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көшірмесі немесе рұқсаттар мен хабарламалардың мемлекеттік электрондық тізілімінен оның электрондық нысаны; эпидемиялық маңызы шамалы объектіге – рұқсаттар мен хабарламалардың мемлекеттік электрондық тізілімінен эпидемиялық маңызы шамалы объектінің қызметін (пайдалануын) жүзеге асырудың басталғаны туралы хабарламаның көшірмесі немесе электрондық нысаны) (бұдан әрі – ТМККК шеңберінде және (немесе) МӘМС жүйесінде медициналық көмек көрсетуге үміткер денсаулық сақтау субъектісінің өндірістік базасына (базаларына) халықтың санитариялық-эпидемиологиялық саламаттылығы саласындағы рұқсат беру құжаты).</w:t>
      </w:r>
    </w:p>
    <w:p>
      <w:pPr>
        <w:spacing w:after="0"/>
        <w:ind w:left="0"/>
        <w:jc w:val="both"/>
      </w:pPr>
      <w:r>
        <w:rPr>
          <w:rFonts w:ascii="Times New Roman"/>
          <w:b w:val="false"/>
          <w:i w:val="false"/>
          <w:color w:val="000000"/>
          <w:sz w:val="28"/>
        </w:rPr>
        <w:t>
      Филиалы, өкілдігі немесе өзге де оқшауланған құрылымдық бөлімшесі бар денсаулық сақтау субъектісі ТМККК шеңберінде және (немесе) МӘМС жүйесінде медициналық көмек көрсетуге үміткер барлық өндірістік базаларды көрсете отырып, өнім беруші және (немесе) бірлесіп орындаушы ретінде өтінім береді.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қарамағындағы денсаулық сақтау субъектілері өндірістік базаның орналасқан жеріне қарамастан, осы жергілікті атқарушы органдардың аумағында өтінім береді.</w:t>
      </w:r>
    </w:p>
    <w:bookmarkStart w:name="z21" w:id="14"/>
    <w:p>
      <w:pPr>
        <w:spacing w:after="0"/>
        <w:ind w:left="0"/>
        <w:jc w:val="both"/>
      </w:pPr>
      <w:r>
        <w:rPr>
          <w:rFonts w:ascii="Times New Roman"/>
          <w:b w:val="false"/>
          <w:i w:val="false"/>
          <w:color w:val="000000"/>
          <w:sz w:val="28"/>
        </w:rPr>
        <w:t>
      7. Денсаулық сақтау субъектілері өтінімге қоса береді:</w:t>
      </w:r>
    </w:p>
    <w:bookmarkEnd w:id="14"/>
    <w:p>
      <w:pPr>
        <w:spacing w:after="0"/>
        <w:ind w:left="0"/>
        <w:jc w:val="both"/>
      </w:pPr>
      <w:r>
        <w:rPr>
          <w:rFonts w:ascii="Times New Roman"/>
          <w:b w:val="false"/>
          <w:i w:val="false"/>
          <w:color w:val="000000"/>
          <w:sz w:val="28"/>
        </w:rPr>
        <w:t>
      1) заңды тұлғаны мемлекеттік тіркеу (қайта тіркеу) туралы мәліметтер (заңды тұлға үшін) немесе дара кәсіпкер ретінде тіркеу куәлігінің (анықтама) көшірмесі және жеке басын куәландыратын құжаттың көшірмесі (жеке тұлға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4), 5) және 6) тармақшаларында көрсетілген құжаттар өтінімге "Е-Лицензиялау" МДҚ интеграциясы арқылы бекітіледі;</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үміткердің (үміткерлердің) халықтың санитариялық-эпидемиологиялық саламаттылығы саласындағы денсаулық сақтау субъектісінің өндірістік базасына (базаларына) рұқсат беру құжатының (құжаттарының) көшірмесі (көшірмелері);</w:t>
      </w:r>
    </w:p>
    <w:p>
      <w:pPr>
        <w:spacing w:after="0"/>
        <w:ind w:left="0"/>
        <w:jc w:val="both"/>
      </w:pPr>
      <w:r>
        <w:rPr>
          <w:rFonts w:ascii="Times New Roman"/>
          <w:b w:val="false"/>
          <w:i w:val="false"/>
          <w:color w:val="000000"/>
          <w:sz w:val="28"/>
        </w:rPr>
        <w:t>
      4) басшының сенім білдірілген адамы өтінімге қол қойған және (немесе) ұсынған кезде сенімхаттың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"Ресурстарды басқару жүйесі" ақпараттық жүйесі (бұдан әрі – РБЖ), "Медициналық техниканы басқару жүйесі" ақпараттық жүйесі (әрі қарай – МТБЖ) (барлық денсаулық сақтау субъектілері), "Бекітілген халық тіркелімі" порталында (бұдан әрі – "БХТ" порталы) (медициналық-санитариялық алғашқы көмек көрсетуге үміткер денсаулық сақтау субъектілері) деректерді енгізу және оларды өзектілендіру туралы келісім (бұдан әрі – "РБЖ" АЖ, "МТБЖ" АЖ және "БХТ" порталының деректері бойынша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Қор денсаулық сақтау субъектісі өтінім берген күннен бастап үш жұмыс күні ішінде оны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сәйкестігін қарайды.</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келген кезде медициналық көмек нысанында (нысандарында), ТМККК шеңберінде және (немесе) МӘМС жүйесінде оны көрсету шартына (шарттарына) веб-порталдағы денсаулық сақтау субъектісі дерекқорына қосылады немесе мәлімделген түрі (түрлері) бойынша мәліметтерді өзектендіреді және денсаулық сақтау субъектісіне ТМККК шеңберінде және (немесе) МӘМС жүйесінде медициналық көмек көрсетуге үміткерлер денсаулық сақтау субъектілерінің дерекқорына (дерекқорларына) қосу (өзектендіру туралы) туралы қордың уәкілетті тұлғасының ЭЦҚ-мен куәландырылған хабарлама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нысанда жіберіледі.</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келмеген кезде ТМККК шеңберінде және (немесе) МӘМС жүйесінде медициналық көмек көрсетуге үміткер денсаулық сақтау субъектілеріне веб-порталда денсаулық сақтау субъектілерінің деректер базасына (базаларына) енгізуге (өзектендіруге) өтінімнің қабылданбағаны туралы 4-қосымшаға сәйкес нысан бойынша электрондық нысанда мына себептердің бірін көрсете отырып, қордың уәкілетті тұлғасының ЭЦҚ-мен куәландырылған хабарлама жіберіледі:</w:t>
      </w:r>
    </w:p>
    <w:p>
      <w:pPr>
        <w:spacing w:after="0"/>
        <w:ind w:left="0"/>
        <w:jc w:val="both"/>
      </w:pPr>
      <w:r>
        <w:rPr>
          <w:rFonts w:ascii="Times New Roman"/>
          <w:b w:val="false"/>
          <w:i w:val="false"/>
          <w:color w:val="000000"/>
          <w:sz w:val="28"/>
        </w:rPr>
        <w:t>
      1) ТМККК шеңберінде және (немесе) МӘМС жүйесінде оны көрсету шартына (шарттарына) медициналық қызметке арналған лицензиясы және (немесе) медициналық көмектің мәлімделген нысандары (түрлері) бойынша оған қосымшалардың болмауы (сәйкес келмеуі);</w:t>
      </w:r>
    </w:p>
    <w:p>
      <w:pPr>
        <w:spacing w:after="0"/>
        <w:ind w:left="0"/>
        <w:jc w:val="both"/>
      </w:pPr>
      <w:r>
        <w:rPr>
          <w:rFonts w:ascii="Times New Roman"/>
          <w:b w:val="false"/>
          <w:i w:val="false"/>
          <w:color w:val="000000"/>
          <w:sz w:val="28"/>
        </w:rPr>
        <w:t xml:space="preserve">
      2)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денсаулық сақтау саласындағы өзге де нормативтік құқықтық актілерде белгіленген </w:t>
      </w:r>
      <w:r>
        <w:rPr>
          <w:rFonts w:ascii="Times New Roman"/>
          <w:b w:val="false"/>
          <w:i w:val="false"/>
          <w:color w:val="000000"/>
          <w:sz w:val="28"/>
        </w:rPr>
        <w:t>Заңға</w:t>
      </w:r>
      <w:r>
        <w:rPr>
          <w:rFonts w:ascii="Times New Roman"/>
          <w:b w:val="false"/>
          <w:i w:val="false"/>
          <w:color w:val="000000"/>
          <w:sz w:val="28"/>
        </w:rPr>
        <w:t xml:space="preserve"> және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 (базалары) орналасқан жері бойынша дәрілік препараттарды дайындау құқығын растайтын және (немесе) фармацевтикалық қызметке лицензияның және (немесе) дәрілік заттарды бөлшек саудада өткізу қосымшалардың болмауы (сәйкес келмеуі);</w:t>
      </w:r>
    </w:p>
    <w:p>
      <w:pPr>
        <w:spacing w:after="0"/>
        <w:ind w:left="0"/>
        <w:jc w:val="both"/>
      </w:pPr>
      <w:r>
        <w:rPr>
          <w:rFonts w:ascii="Times New Roman"/>
          <w:b w:val="false"/>
          <w:i w:val="false"/>
          <w:color w:val="000000"/>
          <w:sz w:val="28"/>
        </w:rPr>
        <w:t xml:space="preserve">
      3)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денсаулық сақтау саласындағы өзге де нормативтік құқықтық актілерде белгіленген </w:t>
      </w:r>
      <w:r>
        <w:rPr>
          <w:rFonts w:ascii="Times New Roman"/>
          <w:b w:val="false"/>
          <w:i w:val="false"/>
          <w:color w:val="000000"/>
          <w:sz w:val="28"/>
        </w:rPr>
        <w:t>Заңға</w:t>
      </w:r>
      <w:r>
        <w:rPr>
          <w:rFonts w:ascii="Times New Roman"/>
          <w:b w:val="false"/>
          <w:i w:val="false"/>
          <w:color w:val="000000"/>
          <w:sz w:val="28"/>
        </w:rPr>
        <w:t xml:space="preserve"> және медициналық көмек көрсетуді ұйымдастыру ережелеріне сәйкес ТМККК шеңберінде және (немесе) МӘМС жүйесінде медициналық көмек көрсетуге үміткердің (үміткерлердің) денсаулық сақтау субъектісінің өндірістік базасының (базаларының) орналасқан жері бойынша иондаушы сәуле шығаруды генерациялайтын аспаптар мен қондырғыларды пайдалану құқығын растайтын иондаушы сәулеленуді және (немесе) оған қосымшаларды генерациялайтын аспаптармен және қондырғылармен жұмыс істеуге лицензияның болмауы (сәйкес келмеуі);</w:t>
      </w:r>
    </w:p>
    <w:p>
      <w:pPr>
        <w:spacing w:after="0"/>
        <w:ind w:left="0"/>
        <w:jc w:val="both"/>
      </w:pPr>
      <w:r>
        <w:rPr>
          <w:rFonts w:ascii="Times New Roman"/>
          <w:b w:val="false"/>
          <w:i w:val="false"/>
          <w:color w:val="000000"/>
          <w:sz w:val="28"/>
        </w:rPr>
        <w:t xml:space="preserve">
      4) "Е-лицензиялау" МДҚ-да тіркелген </w:t>
      </w:r>
      <w:r>
        <w:rPr>
          <w:rFonts w:ascii="Times New Roman"/>
          <w:b w:val="false"/>
          <w:i w:val="false"/>
          <w:color w:val="000000"/>
          <w:sz w:val="28"/>
        </w:rPr>
        <w:t>Кодексте</w:t>
      </w:r>
      <w:r>
        <w:rPr>
          <w:rFonts w:ascii="Times New Roman"/>
          <w:b w:val="false"/>
          <w:i w:val="false"/>
          <w:color w:val="000000"/>
          <w:sz w:val="28"/>
        </w:rPr>
        <w:t xml:space="preserve"> және денсаулық сақтау саласындағы өзге де нормативтік құқықтық актілерде белгіленген </w:t>
      </w:r>
      <w:r>
        <w:rPr>
          <w:rFonts w:ascii="Times New Roman"/>
          <w:b w:val="false"/>
          <w:i w:val="false"/>
          <w:color w:val="000000"/>
          <w:sz w:val="28"/>
        </w:rPr>
        <w:t>Заңға</w:t>
      </w:r>
      <w:r>
        <w:rPr>
          <w:rFonts w:ascii="Times New Roman"/>
          <w:b w:val="false"/>
          <w:i w:val="false"/>
          <w:color w:val="000000"/>
          <w:sz w:val="28"/>
        </w:rPr>
        <w:t xml:space="preserve"> және медициналық көмек көрсетуді ұйымдастыру ережелеріне сәйкес ТМККК шеңберінде және (немесе) МӘМС жүйесінде медициналық көмек көрсетуге үміткер денсаулық сақтау субъектісінің өндірістік базасының (базаларының) орналасқан жері бойынша денсаулық сақтау саласындағы психотроптық заттар және (немесе) прекурсорлар есірткі құралдарының айналымына байланысты қызметті жүзеге асыру құқығын растайтын, прекурсорлар мен оған қосымшалар, психотроптық заттар, есірткі құралдарының айналымы саласындағы қызметті жүзеге асыруға лицензияның болмауы (сәйкес келмеуі);</w:t>
      </w:r>
    </w:p>
    <w:p>
      <w:pPr>
        <w:spacing w:after="0"/>
        <w:ind w:left="0"/>
        <w:jc w:val="both"/>
      </w:pPr>
      <w:r>
        <w:rPr>
          <w:rFonts w:ascii="Times New Roman"/>
          <w:b w:val="false"/>
          <w:i w:val="false"/>
          <w:color w:val="000000"/>
          <w:sz w:val="28"/>
        </w:rPr>
        <w:t>
      5) ТМККК шеңберінде және (немесе) МӘМС жүйесінде медициналық көмек көрсетуге үміткер денсаулық сақтау субъектісінің өндірістік базасына (базаларына) халықтың санитариялық-эпидемиологиялық саламаттылығы саласындағы рұқсат беру құжатының қоса берілген көшірмесінің болмауы (сәйкес келмеуі);</w:t>
      </w:r>
    </w:p>
    <w:p>
      <w:pPr>
        <w:spacing w:after="0"/>
        <w:ind w:left="0"/>
        <w:jc w:val="both"/>
      </w:pPr>
      <w:r>
        <w:rPr>
          <w:rFonts w:ascii="Times New Roman"/>
          <w:b w:val="false"/>
          <w:i w:val="false"/>
          <w:color w:val="000000"/>
          <w:sz w:val="28"/>
        </w:rPr>
        <w:t>
      6) денсаулық сақтау субъектісінде банкроттық немесе тарату рәсімін жүргізу;</w:t>
      </w:r>
    </w:p>
    <w:p>
      <w:pPr>
        <w:spacing w:after="0"/>
        <w:ind w:left="0"/>
        <w:jc w:val="both"/>
      </w:pPr>
      <w:r>
        <w:rPr>
          <w:rFonts w:ascii="Times New Roman"/>
          <w:b w:val="false"/>
          <w:i w:val="false"/>
          <w:color w:val="000000"/>
          <w:sz w:val="28"/>
        </w:rPr>
        <w:t>
      7) заңды тұлғаны (заңды тұлға үшін) мемлекеттік тіркеу (қайта тіркеу) туралы мәліметтің немесе жеке кәсіпкер ретінде тіркеу куәлігінің (анықтамасының) және жеке басын куәландыратын құжаттың (жеке тұлға үшін) болмауы;</w:t>
      </w:r>
    </w:p>
    <w:p>
      <w:pPr>
        <w:spacing w:after="0"/>
        <w:ind w:left="0"/>
        <w:jc w:val="both"/>
      </w:pPr>
      <w:r>
        <w:rPr>
          <w:rFonts w:ascii="Times New Roman"/>
          <w:b w:val="false"/>
          <w:i w:val="false"/>
          <w:color w:val="000000"/>
          <w:sz w:val="28"/>
        </w:rPr>
        <w:t>
      8) өтінімде көрсетілген денсаулық сақтау субъектісі ұсынған құжаттардың (дұрыс еместігі) және (немесе) олардағы деректердің (мәліметтердің) сәйкес келмеуі;</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3), 4), 6) және 9) тармақшаларына сәйкес негіздерде денсаулық сақтау субъектісін деректер базасынан шығаруға байланысты деректер базасына енгізуге шектеулердің болуы;</w:t>
      </w:r>
    </w:p>
    <w:p>
      <w:pPr>
        <w:spacing w:after="0"/>
        <w:ind w:left="0"/>
        <w:jc w:val="both"/>
      </w:pPr>
      <w:r>
        <w:rPr>
          <w:rFonts w:ascii="Times New Roman"/>
          <w:b w:val="false"/>
          <w:i w:val="false"/>
          <w:color w:val="000000"/>
          <w:sz w:val="28"/>
        </w:rPr>
        <w:t>
      10) заңды күшіне енген сот шешімінің негізінде;</w:t>
      </w:r>
    </w:p>
    <w:p>
      <w:pPr>
        <w:spacing w:after="0"/>
        <w:ind w:left="0"/>
        <w:jc w:val="both"/>
      </w:pPr>
      <w:r>
        <w:rPr>
          <w:rFonts w:ascii="Times New Roman"/>
          <w:b w:val="false"/>
          <w:i w:val="false"/>
          <w:color w:val="000000"/>
          <w:sz w:val="28"/>
        </w:rPr>
        <w:t>
      11) "РБЖ" АЖ, "МТБЖ" АЖ және "БХТ" порталы деректері бойынша келісімің болмауы;</w:t>
      </w:r>
    </w:p>
    <w:p>
      <w:pPr>
        <w:spacing w:after="0"/>
        <w:ind w:left="0"/>
        <w:jc w:val="both"/>
      </w:pPr>
      <w:r>
        <w:rPr>
          <w:rFonts w:ascii="Times New Roman"/>
          <w:b w:val="false"/>
          <w:i w:val="false"/>
          <w:color w:val="000000"/>
          <w:sz w:val="28"/>
        </w:rPr>
        <w:t>
      12) басшының сенім білдірілген адамы өтінімге қол қойған және (немесе) ұсынған кезде сенімхаттың көшірмесінің болмауы.</w:t>
      </w:r>
    </w:p>
    <w:bookmarkStart w:name="z23" w:id="15"/>
    <w:p>
      <w:pPr>
        <w:spacing w:after="0"/>
        <w:ind w:left="0"/>
        <w:jc w:val="both"/>
      </w:pPr>
      <w:r>
        <w:rPr>
          <w:rFonts w:ascii="Times New Roman"/>
          <w:b w:val="false"/>
          <w:i w:val="false"/>
          <w:color w:val="000000"/>
          <w:sz w:val="28"/>
        </w:rPr>
        <w:t>
      9. Веб-порталда толассыз нөмірлеу беріле отырып, өтінімдерді автоматты түрде тіркеу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 электрондық нысанда веб-порталда қалыптастырылады және оны қор қордың интернет-ресурсында орналастырады.</w:t>
      </w:r>
    </w:p>
    <w:p>
      <w:pPr>
        <w:spacing w:after="0"/>
        <w:ind w:left="0"/>
        <w:jc w:val="both"/>
      </w:pPr>
      <w:r>
        <w:rPr>
          <w:rFonts w:ascii="Times New Roman"/>
          <w:b w:val="false"/>
          <w:i w:val="false"/>
          <w:color w:val="000000"/>
          <w:sz w:val="28"/>
        </w:rPr>
        <w:t xml:space="preserve">
      Денсаулық сақтау субъектісін дерекқорға енгізу денсаулық сақтау субъектісінің осы Қағидалардың, Сатып алу қағидалары,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21831 болып тіркелген),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 2020 жылғы 24 желтоқсандағы № ҚР ДСМ-321/2020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реестрінде № 21904 болып тіркелген) нормаларын сақтауға келісімін білдіру болып табылады.</w:t>
      </w:r>
    </w:p>
    <w:p>
      <w:pPr>
        <w:spacing w:after="0"/>
        <w:ind w:left="0"/>
        <w:jc w:val="both"/>
      </w:pPr>
      <w:r>
        <w:rPr>
          <w:rFonts w:ascii="Times New Roman"/>
          <w:b w:val="false"/>
          <w:i w:val="false"/>
          <w:color w:val="000000"/>
          <w:sz w:val="28"/>
        </w:rPr>
        <w:t>
      Уәкілетті орган және облыстардың, республикалық маңызы бар қалалардың және астананың денсаулық сақтауды мемлекеттік басқарудың жергілікті органдары (бұдан әрі – денсаулық сақтау басқармасы) өздерінің интернет-ресурстарында веб-порталда қалыптастырылған дерекқорға сілтемені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денсаулық сақтау басқармасы жыл сайын ағымдағы жылдың 1 қазанына дейін алдағы жылға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бұйрық шығарады (бұдан әрі – Төсек қоры бойынша бұйрық).</w:t>
      </w:r>
    </w:p>
    <w:p>
      <w:pPr>
        <w:spacing w:after="0"/>
        <w:ind w:left="0"/>
        <w:jc w:val="both"/>
      </w:pPr>
      <w:r>
        <w:rPr>
          <w:rFonts w:ascii="Times New Roman"/>
          <w:b w:val="false"/>
          <w:i w:val="false"/>
          <w:color w:val="000000"/>
          <w:sz w:val="28"/>
        </w:rPr>
        <w:t>
      Төсек қоры бойынша бұйрық қорға және цифрлық денсаулық сақтау субъектісіне жіберіледі және қордың және денсаулық сақтау басқармаларының интернет-ресурсында орналастырылады.</w:t>
      </w:r>
    </w:p>
    <w:bookmarkStart w:name="z26" w:id="16"/>
    <w:p>
      <w:pPr>
        <w:spacing w:after="0"/>
        <w:ind w:left="0"/>
        <w:jc w:val="both"/>
      </w:pPr>
      <w:r>
        <w:rPr>
          <w:rFonts w:ascii="Times New Roman"/>
          <w:b w:val="false"/>
          <w:i w:val="false"/>
          <w:color w:val="000000"/>
          <w:sz w:val="28"/>
        </w:rPr>
        <w:t>
      12. Деректер базасына енгізілген денсаулық сақтау субъектілері туралы ақпаратты қордан алған күннен бастап үш жұмыс күні ішінде цифрлық денсаулық сақтау субъектісі ұсынатын деректер базасына енгізілген денсаулық сақтау субъектілері "РБЖ" АЖ және "МТБЖ" АЖ (барлық денсаулық сақтау субъектілері) және "БХТ" порталына (медициналық-санитариялық алғашқы көмек көрсетуге үміткер денсаулық сақтау субъектілері) қол жеткізе алады.</w:t>
      </w:r>
    </w:p>
    <w:bookmarkEnd w:id="16"/>
    <w:p>
      <w:pPr>
        <w:spacing w:after="0"/>
        <w:ind w:left="0"/>
        <w:jc w:val="both"/>
      </w:pPr>
      <w:r>
        <w:rPr>
          <w:rFonts w:ascii="Times New Roman"/>
          <w:b w:val="false"/>
          <w:i w:val="false"/>
          <w:color w:val="000000"/>
          <w:sz w:val="28"/>
        </w:rPr>
        <w:t>
      Денсаулық сақтау субъектілері "РБЖ" АЖ, "МТБЖ" АЖ және "БХТ" порталына қол жеткізген күннен кейін он жұмыс күні ішінде:</w:t>
      </w:r>
    </w:p>
    <w:p>
      <w:pPr>
        <w:spacing w:after="0"/>
        <w:ind w:left="0"/>
        <w:jc w:val="both"/>
      </w:pPr>
      <w:r>
        <w:rPr>
          <w:rFonts w:ascii="Times New Roman"/>
          <w:b w:val="false"/>
          <w:i w:val="false"/>
          <w:color w:val="000000"/>
          <w:sz w:val="28"/>
        </w:rPr>
        <w:t>
      1) "РБЖ" АЖ-да – ТМККК шеңберінде және (немесе) МӘМС жүйесінде стационарлық жағдайларда төсек бейіндері бөлінісінде төсек қоры бойынша мәліметтер және стационарды алмастыратын жағдайларда төсек-орындар бойынша мәліметтер;</w:t>
      </w:r>
    </w:p>
    <w:p>
      <w:pPr>
        <w:spacing w:after="0"/>
        <w:ind w:left="0"/>
        <w:jc w:val="both"/>
      </w:pPr>
      <w:r>
        <w:rPr>
          <w:rFonts w:ascii="Times New Roman"/>
          <w:b w:val="false"/>
          <w:i w:val="false"/>
          <w:color w:val="000000"/>
          <w:sz w:val="28"/>
        </w:rPr>
        <w:t xml:space="preserve">
      2) "РБЖ" АЖ-да –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 өндірістік базалардың мекенжайлары бойынша денсаулық сақтау объектілерінің ғимараттары бойынша мәліметтер;</w:t>
      </w:r>
    </w:p>
    <w:p>
      <w:pPr>
        <w:spacing w:after="0"/>
        <w:ind w:left="0"/>
        <w:jc w:val="both"/>
      </w:pPr>
      <w:r>
        <w:rPr>
          <w:rFonts w:ascii="Times New Roman"/>
          <w:b w:val="false"/>
          <w:i w:val="false"/>
          <w:color w:val="000000"/>
          <w:sz w:val="28"/>
        </w:rPr>
        <w:t xml:space="preserve">
      3) "РБЖ" АЖ-да –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лицензияның қосымшасына (қосымшаларына) сәйкес кадрлар бойынша мәліметтер;</w:t>
      </w:r>
    </w:p>
    <w:p>
      <w:pPr>
        <w:spacing w:after="0"/>
        <w:ind w:left="0"/>
        <w:jc w:val="both"/>
      </w:pPr>
      <w:r>
        <w:rPr>
          <w:rFonts w:ascii="Times New Roman"/>
          <w:b w:val="false"/>
          <w:i w:val="false"/>
          <w:color w:val="000000"/>
          <w:sz w:val="28"/>
        </w:rPr>
        <w:t>
      4) "БХТ" порталында – халықты тіркеу учаскелері бойынша мәліметтер;</w:t>
      </w:r>
    </w:p>
    <w:p>
      <w:pPr>
        <w:spacing w:after="0"/>
        <w:ind w:left="0"/>
        <w:jc w:val="both"/>
      </w:pPr>
      <w:r>
        <w:rPr>
          <w:rFonts w:ascii="Times New Roman"/>
          <w:b w:val="false"/>
          <w:i w:val="false"/>
          <w:color w:val="000000"/>
          <w:sz w:val="28"/>
        </w:rPr>
        <w:t>
      5) "МТБЖ" АЖ-да – медициналық бұйымдар бойынша мәліметтер енгізіледі.</w:t>
      </w:r>
    </w:p>
    <w:p>
      <w:pPr>
        <w:spacing w:after="0"/>
        <w:ind w:left="0"/>
        <w:jc w:val="both"/>
      </w:pPr>
      <w:r>
        <w:rPr>
          <w:rFonts w:ascii="Times New Roman"/>
          <w:b w:val="false"/>
          <w:i w:val="false"/>
          <w:color w:val="000000"/>
          <w:sz w:val="28"/>
        </w:rPr>
        <w:t>
      Осы тармақтың бірінші бөлігінде көрсетілгендерден басқа денсаулық сақтаудың ақпараттық жүйелеріне қол жеткізуді қормен қызметтерді сатып алу шартын немесе бюджеттік бағдарламалардың әкімшісімен ТМККК қосымша қамтамасыз ету шарты жасасқан денсаулық сақтау субъектілері және олардың бірлесіп орындаушылары алады.</w:t>
      </w:r>
    </w:p>
    <w:bookmarkStart w:name="z27" w:id="17"/>
    <w:p>
      <w:pPr>
        <w:spacing w:after="0"/>
        <w:ind w:left="0"/>
        <w:jc w:val="both"/>
      </w:pPr>
      <w:r>
        <w:rPr>
          <w:rFonts w:ascii="Times New Roman"/>
          <w:b w:val="false"/>
          <w:i w:val="false"/>
          <w:color w:val="000000"/>
          <w:sz w:val="28"/>
        </w:rPr>
        <w:t>
      13. Денсаулық сақтау басқармасы жыл сайын 1 қазаннан 15 қазанға дейінгі кезеңде деректер базасына енгізілген денсаулық сақтау объектілері бойынша мониторингті жүзеге асырады:</w:t>
      </w:r>
    </w:p>
    <w:bookmarkEnd w:id="17"/>
    <w:p>
      <w:pPr>
        <w:spacing w:after="0"/>
        <w:ind w:left="0"/>
        <w:jc w:val="both"/>
      </w:pPr>
      <w:r>
        <w:rPr>
          <w:rFonts w:ascii="Times New Roman"/>
          <w:b w:val="false"/>
          <w:i w:val="false"/>
          <w:color w:val="000000"/>
          <w:sz w:val="28"/>
        </w:rPr>
        <w:t>
      1) "РБЖ" АЖ-да – Төсек қоры бойынша бұйрыққа сәйкес ТМККК шеңберінде және (немесе) МӘМС жүйесінде стационарлық жағдайларда немесе стационарды алмастыратын жағдайларда төсек бейіндері бөлінісінде төсек қоры бойынша мәліметтер;</w:t>
      </w:r>
    </w:p>
    <w:p>
      <w:pPr>
        <w:spacing w:after="0"/>
        <w:ind w:left="0"/>
        <w:jc w:val="both"/>
      </w:pPr>
      <w:r>
        <w:rPr>
          <w:rFonts w:ascii="Times New Roman"/>
          <w:b w:val="false"/>
          <w:i w:val="false"/>
          <w:color w:val="000000"/>
          <w:sz w:val="28"/>
        </w:rPr>
        <w:t xml:space="preserve">
      2) "РБЖ" АЖ-да – денсаулық сақтау объектілерінің ғимараттары бойынша мәліметтер өндірістік базалардың мекенжайлары бойынша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сәйкестігіне;</w:t>
      </w:r>
    </w:p>
    <w:p>
      <w:pPr>
        <w:spacing w:after="0"/>
        <w:ind w:left="0"/>
        <w:jc w:val="both"/>
      </w:pPr>
      <w:r>
        <w:rPr>
          <w:rFonts w:ascii="Times New Roman"/>
          <w:b w:val="false"/>
          <w:i w:val="false"/>
          <w:color w:val="000000"/>
          <w:sz w:val="28"/>
        </w:rPr>
        <w:t xml:space="preserve">
      3) "РБЖ" АЖ-да – кадрлар бойынша мәліметтер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сәйкестігі.</w:t>
      </w:r>
    </w:p>
    <w:p>
      <w:pPr>
        <w:spacing w:after="0"/>
        <w:ind w:left="0"/>
        <w:jc w:val="both"/>
      </w:pPr>
      <w:r>
        <w:rPr>
          <w:rFonts w:ascii="Times New Roman"/>
          <w:b w:val="false"/>
          <w:i w:val="false"/>
          <w:color w:val="000000"/>
          <w:sz w:val="28"/>
        </w:rPr>
        <w:t>
      Осы тармақтың бірінші бөлігіне сәйкес денсаулық сақтау субъектісі бойынша мәліметтердің сәйкес келмеу фактісі анықталған жағдайда денсаулық сақтау басқармасы денсаулық сақтау субъектісіне, қорға және цифрлық денсаулық сақтау субъектісіне "РБЖ" АЖ анықталған сәйкессіздіктер туралы жазбаша нысанда хабарлама жібереді (бұдан әрі – "РБЖ" АЖ мәліметтері бойынша хабарлама).</w:t>
      </w:r>
    </w:p>
    <w:p>
      <w:pPr>
        <w:spacing w:after="0"/>
        <w:ind w:left="0"/>
        <w:jc w:val="both"/>
      </w:pPr>
      <w:r>
        <w:rPr>
          <w:rFonts w:ascii="Times New Roman"/>
          <w:b w:val="false"/>
          <w:i w:val="false"/>
          <w:color w:val="000000"/>
          <w:sz w:val="28"/>
        </w:rPr>
        <w:t>
      Денсаулық сақтау субъектісі ағымдағы жылдың 31 қазанына дейінгі мерзімде "РБЖ" АЖ мәліметтері бойынша хабарламаға сәйкес сәйкессіздіктерді жояды және "РБЖ" АЖ мәліметтері бойынша хабарламаға сәйкес сәйкессіздіктерді жою туралы денсаулық сақтау басқармасын, қорды және цифрлық денсаулық сақтау субъектісін жазбаша нысанда хабардар етеді.</w:t>
      </w:r>
    </w:p>
    <w:p>
      <w:pPr>
        <w:spacing w:after="0"/>
        <w:ind w:left="0"/>
        <w:jc w:val="both"/>
      </w:pPr>
      <w:r>
        <w:rPr>
          <w:rFonts w:ascii="Times New Roman"/>
          <w:b w:val="false"/>
          <w:i w:val="false"/>
          <w:color w:val="000000"/>
          <w:sz w:val="28"/>
        </w:rPr>
        <w:t>
      Ағымдағы жылдың 20 қарашасына дейінгі мерзімде қор денсаулық сақтау субъектісінің "РБЖ" АЖ мәліметтері бойынша хабарламаға сәйкес сәйкессіздіктерді жоюын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Деректер базасын өзектілендіруді қор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денсаулық сақтау субъектілері берген өтінімдер негізінде тұрақты негізде веб-порталда жүзеге асырады, сондай-ақ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негіздер бойынша және деректер базасында қамтылған мәліметтерді өзгертуді көздейді.</w:t>
      </w:r>
    </w:p>
    <w:bookmarkStart w:name="z29" w:id="18"/>
    <w:p>
      <w:pPr>
        <w:spacing w:after="0"/>
        <w:ind w:left="0"/>
        <w:jc w:val="both"/>
      </w:pPr>
      <w:r>
        <w:rPr>
          <w:rFonts w:ascii="Times New Roman"/>
          <w:b w:val="false"/>
          <w:i w:val="false"/>
          <w:color w:val="000000"/>
          <w:sz w:val="28"/>
        </w:rPr>
        <w:t>
      15. Жыл сайын ағымдағы жылдың 1 қазаны мен 31 қазаны аралығында деректер базасына өнім беруші ретінде енгізілген денсаулық сақтау объектілері деректер базасы бойынша мәліметтерді өзектілендіруге өтінім береді.</w:t>
      </w:r>
    </w:p>
    <w:bookmarkEnd w:id="18"/>
    <w:p>
      <w:pPr>
        <w:spacing w:after="0"/>
        <w:ind w:left="0"/>
        <w:jc w:val="both"/>
      </w:pPr>
      <w:r>
        <w:rPr>
          <w:rFonts w:ascii="Times New Roman"/>
          <w:b w:val="false"/>
          <w:i w:val="false"/>
          <w:color w:val="000000"/>
          <w:sz w:val="28"/>
        </w:rPr>
        <w:t>
      Жыл бойы денсаулық сақтау субъектілері деректер базасындағы мәліметтерді өзгерістер басталған күннен бастап бес жұмыс күнінен кешіктірмей өзекті етеді.</w:t>
      </w:r>
    </w:p>
    <w:bookmarkStart w:name="z30" w:id="19"/>
    <w:p>
      <w:pPr>
        <w:spacing w:after="0"/>
        <w:ind w:left="0"/>
        <w:jc w:val="both"/>
      </w:pPr>
      <w:r>
        <w:rPr>
          <w:rFonts w:ascii="Times New Roman"/>
          <w:b w:val="false"/>
          <w:i w:val="false"/>
          <w:color w:val="000000"/>
          <w:sz w:val="28"/>
        </w:rPr>
        <w:t>
      16. Қормен немесе бюджеттік бағдарламалардың әкімшісі дерекқордағы мәліметтердің өзгеру жағдайлары анықталған кезде қор немесе бюджеттік бағдарламалардың әкімшісі үш жұмыс күнінің ішінде денсаулық сақтау субъектісін дерекқордағы веб-порталда деректерді өзектілендіру қажеттігі туралы жазбаша түрде хабардар етеді.</w:t>
      </w:r>
    </w:p>
    <w:bookmarkEnd w:id="19"/>
    <w:bookmarkStart w:name="z31" w:id="20"/>
    <w:p>
      <w:pPr>
        <w:spacing w:after="0"/>
        <w:ind w:left="0"/>
        <w:jc w:val="both"/>
      </w:pPr>
      <w:r>
        <w:rPr>
          <w:rFonts w:ascii="Times New Roman"/>
          <w:b w:val="false"/>
          <w:i w:val="false"/>
          <w:color w:val="000000"/>
          <w:sz w:val="28"/>
        </w:rPr>
        <w:t>
      17. Денсаулық сақтау субъектілерін денсаулық сақтау субъектісі деректер базасына енгізілген медициналық көмектің түрі (түрлері), нысаны (нысандары), оны ТМККК шеңберінде және (немесе) МӘМС жүйесінде көрсету шарты (шарттары) бойынша тиісті әкімшілік-аумақтық бірлікте (облыста, республикалық маңызы бар қалада, астанада) орналасқан өндірістік (өндірістік) базаның (базалардың) орналасқан жері бойынша дерекқордан шығаруды қор мынадай жағдайларда жүзеге асырады:</w:t>
      </w:r>
    </w:p>
    <w:bookmarkEnd w:id="20"/>
    <w:p>
      <w:pPr>
        <w:spacing w:after="0"/>
        <w:ind w:left="0"/>
        <w:jc w:val="both"/>
      </w:pPr>
      <w:r>
        <w:rPr>
          <w:rFonts w:ascii="Times New Roman"/>
          <w:b w:val="false"/>
          <w:i w:val="false"/>
          <w:color w:val="000000"/>
          <w:sz w:val="28"/>
        </w:rPr>
        <w:t>
      1)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денсаулық сақтау субъектісі таратылған немесе қайта ұйымдастырылған кезде (қажет болған жағдайда) және денсаулық сақтау субъектісін дерекқордан шығаруды көздейтін меншік нысаны немесе оның ұйымдық-құқықтық нысаны өзгерген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2)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егер денсаулық сақтау субъектісінің қаржы-шаруашылық қызметі Қазақстан Республикасының заңнамасына сәйкес тоқтатыла тұрған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3) қор қызметтерді сатып алу шартын немесе бюджеттік бағдарламалардың әкімшісі ТМККК қосымша қамтамасыз ету шартын біржақты тәртіппен бұзған кезде қызметтер беруші және бірлесіп орындаушы ретінде қызметтерді сатып алу шартының талаптарын орындамауына, уақтылы не тиісінше орындамауына байланысты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4)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денсаулық сақтау субъектісінің бастамасы бойынша біржақты тәртіппен –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5)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егер денсаулық сақтау субъектісі заңды немесе жеке тұлғаның қызметі туралы жалған мәліметтерді қамтитын дәйексіз деректерді және (немесе) ақпаратты ұсынған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xml:space="preserve">
      6) қор қызметтерді сатып алу шартын немесе бюджеттік бағдарламалардың әкімшісі ТМККК қосымша қамтамасыз ету шартын бұзған кезде қызметтер беруші және бірлесіп орындаушы ретінде </w:t>
      </w:r>
      <w:r>
        <w:rPr>
          <w:rFonts w:ascii="Times New Roman"/>
          <w:b w:val="false"/>
          <w:i w:val="false"/>
          <w:color w:val="000000"/>
          <w:sz w:val="28"/>
        </w:rPr>
        <w:t>Заңға</w:t>
      </w:r>
      <w:r>
        <w:rPr>
          <w:rFonts w:ascii="Times New Roman"/>
          <w:b w:val="false"/>
          <w:i w:val="false"/>
          <w:color w:val="000000"/>
          <w:sz w:val="28"/>
        </w:rPr>
        <w:t xml:space="preserve"> сәйкес медициналық қызметті жүзеге асыру жөніндегі сот шешімінің негізінде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7) денсаулық сақтау субъектісі таратылған, қайта ұйымдастырылған, қызметі тоқтатылған (қажет болған жағдайда), меншік нысаны немесе оның ұйымдық-құқықтық нысаны өзгерген немесе қызмет түрі өзгерген кезде қызмет беруші және бірлесіп орындаушы ретінде, деректер базасынан қызмет беруші болып табылмайтын денсаулық сақтау субъектісін шығаруды көздейтін – заңды тұлғаларды мемлекеттік тіркелімнен шығару немесе заңды тұлғалардың мемлекеттік тіркеліміндегі тіркеу деректерін өзгерту жолымен оның құқық қабілеттілігі мен әрекетке қабілеттілігін тоқтату фактісі анықталған күннен бастап он жұмыс күні ішінде;</w:t>
      </w:r>
    </w:p>
    <w:p>
      <w:pPr>
        <w:spacing w:after="0"/>
        <w:ind w:left="0"/>
        <w:jc w:val="both"/>
      </w:pPr>
      <w:r>
        <w:rPr>
          <w:rFonts w:ascii="Times New Roman"/>
          <w:b w:val="false"/>
          <w:i w:val="false"/>
          <w:color w:val="000000"/>
          <w:sz w:val="28"/>
        </w:rPr>
        <w:t>
      8) қызмет беруші болып табылмайтын денсаулық сақтау субъектісі дерекқорға енгізу кезінде заңды немесе жеке тұлғаның қызметі туралы жалған мәліметтерді қамтитын дәйексіз деректерді және (немесе) ақпаратты ұсынған кезде – дәйексіз деректерді және (немесе) жалған мәліметтерді қамтитын ақпаратты беру фактісі анықталған күннен бастап он жұмыс күні ішінде қызмет беруші және бірлесіп орындаушы ретінде заңды немесе жеке тұлғаның қызметі;</w:t>
      </w:r>
    </w:p>
    <w:p>
      <w:pPr>
        <w:spacing w:after="0"/>
        <w:ind w:left="0"/>
        <w:jc w:val="both"/>
      </w:pPr>
      <w:r>
        <w:rPr>
          <w:rFonts w:ascii="Times New Roman"/>
          <w:b w:val="false"/>
          <w:i w:val="false"/>
          <w:color w:val="000000"/>
          <w:sz w:val="28"/>
        </w:rPr>
        <w:t>
      9) бірлесіп орындаушы ретінде, егер бірлесіп орындау шарты бойынша қызметтер көрсету қордың немесе бюджеттік бағдарламалар әкімшісінің қызметтерді сатып алу шартының немесе ТМККК қосымша қамтамасыз ету шартының талаптарын орындамауына, уақтылы не тиісінше орындамауына байланысты қызметтерді сатып алу шартын біржақты тәртіппен бұзуы үшін негіз болған кезде – қызметтерді сатып алу шарты немесе ТМККК қосымша қамтамасыз ету шарты бұзылған күннен бастап он жұмыс күні ішінде;</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денсаулық сақтау субъектісінің бастамасы бойынша өнім беруші және (немесе) бірлесіп орындаушы ретінде;</w:t>
      </w:r>
    </w:p>
    <w:p>
      <w:pPr>
        <w:spacing w:after="0"/>
        <w:ind w:left="0"/>
        <w:jc w:val="both"/>
      </w:pPr>
      <w:r>
        <w:rPr>
          <w:rFonts w:ascii="Times New Roman"/>
          <w:b w:val="false"/>
          <w:i w:val="false"/>
          <w:color w:val="000000"/>
          <w:sz w:val="28"/>
        </w:rPr>
        <w:t>
      11) егер денсаулық сақтау субъектісі деректер базасына енгізілген күннен бастап үш жыл ішінде қормен көрсетілетін қызметтерді сатып алу шартын және (немесе) бюджеттік бағдарламалар әкімшісімен ТМККК қосымша қамтамасыз ету шартын жасаспаған кезде өнім беруші ретінде – деректер базасына енгізілген күннен бастап үш жыл өткеннен кейін күнтізбелік отыз күн ішінде;</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"РБЖ" АЖ және "МТБЖ" АЖ (барлық денсаулық сақтау субъектілері) және "БХТ" порталына (медициналық-санитариялық алғашқы көмек көрсетуге үміткер денсаулық сақтау субъектілері) енгізілген мәліметтер болмаған кезде өнім беруші және бірлесіп орындаушы ретінде - деректер базасына енгізілген күннен бастап күнтізбелік отыз күн өткен соң.</w:t>
      </w:r>
    </w:p>
    <w:p>
      <w:pPr>
        <w:spacing w:after="0"/>
        <w:ind w:left="0"/>
        <w:jc w:val="both"/>
      </w:pPr>
      <w:r>
        <w:rPr>
          <w:rFonts w:ascii="Times New Roman"/>
          <w:b w:val="false"/>
          <w:i w:val="false"/>
          <w:color w:val="000000"/>
          <w:sz w:val="28"/>
        </w:rPr>
        <w:t>
      Бюджеттік бағдарламалар әкімшісі осы тармақтың негіздері бойынша ТМККК қосымша қамтамасыз ету шартын бұзу кезінде, бюджеттік бағдарламалар әкімшісі денсаулық сақтау субъектісін дерекқордан шығару себебін көрсете отырып, ТМККК қосымша қамтамасыз ету шартын бұзған күнінен бастап бір жұмыс күні ішінде қорды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Денсаулық сақтау субъектісін дерекқордан шығару кезінде, қор деректер базасынан шығарылған күннен бастап бір жұмыс күні ішінде денсаулық сақтау субъектісіне денсаулық сақтау субъектісін ТМККК шеңберінде және (немесе) МӘМС жүйесінде медициналық көмек көрсетуге үміткерлер немесе денсаулық сақтау субъектісі денсаулық сақтау субъектілерінің дерекқорына енгізілген медициналық көмектің түрі (түрлері), нысандары (нысандары), оны көрсету шарттары (шарттары)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дерекқорынан алып тастау туралы (бұдан әрі – алып тастау туралы хабарлама)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негіздерге сәйкес алып тастау себебін көрсете отырып, веб-порталда электрондық нысанда қордың уәкілетті тұлғасының ЭЦҚ-мен куәландырылған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Тиісті әкімшілік-аумақтық бірлікте (облыста, республикалық маңызы бар қалада, астанада) орналасқан өндірістік (өндірістік) базаның (базалардың) орналасқан жері бойынша веб-порталда денсаулық сақтау субъектісі басшысының немесе ол уәкілеттік берілген тұлғаның ЭЦҚ-мен куәландырылған электрондық нысанда денсаулық сақтау субъектісінің бастамасы бойынша оны дерекқордан алып тастау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дерекқорынан:</w:t>
      </w:r>
    </w:p>
    <w:p>
      <w:pPr>
        <w:spacing w:after="0"/>
        <w:ind w:left="0"/>
        <w:jc w:val="both"/>
      </w:pPr>
      <w:r>
        <w:rPr>
          <w:rFonts w:ascii="Times New Roman"/>
          <w:b w:val="false"/>
          <w:i w:val="false"/>
          <w:color w:val="000000"/>
          <w:sz w:val="28"/>
        </w:rPr>
        <w:t>
      1) қызметтерді сатып алу шарттары;</w:t>
      </w:r>
    </w:p>
    <w:p>
      <w:pPr>
        <w:spacing w:after="0"/>
        <w:ind w:left="0"/>
        <w:jc w:val="both"/>
      </w:pPr>
      <w:r>
        <w:rPr>
          <w:rFonts w:ascii="Times New Roman"/>
          <w:b w:val="false"/>
          <w:i w:val="false"/>
          <w:color w:val="000000"/>
          <w:sz w:val="28"/>
        </w:rPr>
        <w:t>
      2) ТМККК қосымша қамтамасыз ету шарттары;</w:t>
      </w:r>
    </w:p>
    <w:p>
      <w:pPr>
        <w:spacing w:after="0"/>
        <w:ind w:left="0"/>
        <w:jc w:val="both"/>
      </w:pPr>
      <w:r>
        <w:rPr>
          <w:rFonts w:ascii="Times New Roman"/>
          <w:b w:val="false"/>
          <w:i w:val="false"/>
          <w:color w:val="000000"/>
          <w:sz w:val="28"/>
        </w:rPr>
        <w:t>
      3) бірлесіп орындау шарттары болмаған кезде шығаруға өтінім береді (бұдан әрі – шығаруға өтінім).</w:t>
      </w:r>
    </w:p>
    <w:bookmarkStart w:name="z34" w:id="21"/>
    <w:p>
      <w:pPr>
        <w:spacing w:after="0"/>
        <w:ind w:left="0"/>
        <w:jc w:val="both"/>
      </w:pPr>
      <w:r>
        <w:rPr>
          <w:rFonts w:ascii="Times New Roman"/>
          <w:b w:val="false"/>
          <w:i w:val="false"/>
          <w:color w:val="000000"/>
          <w:sz w:val="28"/>
        </w:rPr>
        <w:t>
      20. Денсаулық сақтау субъектісі алып тастау өтініміне мыналарды қоса береді:</w:t>
      </w:r>
    </w:p>
    <w:bookmarkEnd w:id="21"/>
    <w:p>
      <w:pPr>
        <w:spacing w:after="0"/>
        <w:ind w:left="0"/>
        <w:jc w:val="both"/>
      </w:pPr>
      <w:r>
        <w:rPr>
          <w:rFonts w:ascii="Times New Roman"/>
          <w:b w:val="false"/>
          <w:i w:val="false"/>
          <w:color w:val="000000"/>
          <w:sz w:val="28"/>
        </w:rPr>
        <w:t>
      1) заңды тұлғаны мемлекеттік тіркеу (қайта тіркеу) туралы мәліметтер (заңды тұлға үшін) немесе дара кәсіпкер ретінде тіркеу куәлігінің (анықтамасының) көшірмесі және жеке басын куәландыратын құжаттың (жеке тұлға үшін)көшірмесі;</w:t>
      </w:r>
    </w:p>
    <w:p>
      <w:pPr>
        <w:spacing w:after="0"/>
        <w:ind w:left="0"/>
        <w:jc w:val="both"/>
      </w:pPr>
      <w:r>
        <w:rPr>
          <w:rFonts w:ascii="Times New Roman"/>
          <w:b w:val="false"/>
          <w:i w:val="false"/>
          <w:color w:val="000000"/>
          <w:sz w:val="28"/>
        </w:rPr>
        <w:t>
      2) басшының сенім білдірген адамы өтінімге қол қойған және (немесе) ұсынған кезде сенімхаттың көшірмесі.</w:t>
      </w:r>
    </w:p>
    <w:bookmarkStart w:name="z35" w:id="22"/>
    <w:p>
      <w:pPr>
        <w:spacing w:after="0"/>
        <w:ind w:left="0"/>
        <w:jc w:val="both"/>
      </w:pPr>
      <w:r>
        <w:rPr>
          <w:rFonts w:ascii="Times New Roman"/>
          <w:b w:val="false"/>
          <w:i w:val="false"/>
          <w:color w:val="000000"/>
          <w:sz w:val="28"/>
        </w:rPr>
        <w:t>
      21. Веб-порталда өтпелі нөмірлеуді бере отырып, алып тастау өтінімдеріне автоматты тіркеу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Қор денсаулық сақтау субъектісі алып тастауға өтінім берген күннен бастап үш жұмыс күні ішінде оны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сәйкестігін қарайды.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шығаруға арналған өтінім сәйкес келген кезде денсаулық сақтау субъектісі веб-порталда мәлімделген медициналық көмектің түрі (түрлері), нысаны (нысандары), оны ТМККК шеңберінде және (немесе) МӘМС жүйесінде көрсету шарты (шарттары) бойынша дерекқордан шығарылады денсаулық сақтау субъектісіне қордың уәкілетті тұлғасының ЭЦҚ-мен куәландырылған электрондық нысандағы шығаруға туралы хабарлама жіберіледі.</w:t>
      </w:r>
    </w:p>
    <w:p>
      <w:pPr>
        <w:spacing w:after="0"/>
        <w:ind w:left="0"/>
        <w:jc w:val="both"/>
      </w:pPr>
      <w:r>
        <w:rPr>
          <w:rFonts w:ascii="Times New Roman"/>
          <w:b w:val="false"/>
          <w:i w:val="false"/>
          <w:color w:val="000000"/>
          <w:sz w:val="28"/>
        </w:rPr>
        <w:t xml:space="preserve">
      Алып тастау өтінімі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келмеген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төмендегі себептердің бірін немесе бірнешеуін көрсете отырып, қордың уәкілетті тұлғасының ЭЦҚ-мен куәландырылған электрондық нысанда веб-порталда ТМККК шеңберінде және (немесе) МӘМС жүйесінде медициналық көмек көрсетуге үміткер денсаулық сақтау субъектілерінің дерекқорынан шығаруға арналған өтінімнің қабылданбағаны туралы хабарлама жіберіледі:</w:t>
      </w:r>
    </w:p>
    <w:p>
      <w:pPr>
        <w:spacing w:after="0"/>
        <w:ind w:left="0"/>
        <w:jc w:val="both"/>
      </w:pPr>
      <w:r>
        <w:rPr>
          <w:rFonts w:ascii="Times New Roman"/>
          <w:b w:val="false"/>
          <w:i w:val="false"/>
          <w:color w:val="000000"/>
          <w:sz w:val="28"/>
        </w:rPr>
        <w:t>
      1) заңды тұлғаны мемлекеттік тіркеу (қайта тіркеу) (заңды тұлға үшін) немесе дара кәсіпкер ретінде тіркеу куәлігінің (анықтамасының) және жеке басын куәландыратын құжаттың (жеке тұлға үшін) болмауы;</w:t>
      </w:r>
    </w:p>
    <w:p>
      <w:pPr>
        <w:spacing w:after="0"/>
        <w:ind w:left="0"/>
        <w:jc w:val="both"/>
      </w:pPr>
      <w:r>
        <w:rPr>
          <w:rFonts w:ascii="Times New Roman"/>
          <w:b w:val="false"/>
          <w:i w:val="false"/>
          <w:color w:val="000000"/>
          <w:sz w:val="28"/>
        </w:rPr>
        <w:t>
      2) денсаулық сақтау субъектісі ұсынған құжаттардың және (немесе) олардағы деректердің (мәліметтердің) шығаруға арналған өтінімде көрсетілген деректерге сәйкес келмеуі (дәйексіздігі);</w:t>
      </w:r>
    </w:p>
    <w:p>
      <w:pPr>
        <w:spacing w:after="0"/>
        <w:ind w:left="0"/>
        <w:jc w:val="both"/>
      </w:pPr>
      <w:r>
        <w:rPr>
          <w:rFonts w:ascii="Times New Roman"/>
          <w:b w:val="false"/>
          <w:i w:val="false"/>
          <w:color w:val="000000"/>
          <w:sz w:val="28"/>
        </w:rPr>
        <w:t>
      3) қолданыстағы сатып алу шарттарының болуы;</w:t>
      </w:r>
    </w:p>
    <w:p>
      <w:pPr>
        <w:spacing w:after="0"/>
        <w:ind w:left="0"/>
        <w:jc w:val="both"/>
      </w:pPr>
      <w:r>
        <w:rPr>
          <w:rFonts w:ascii="Times New Roman"/>
          <w:b w:val="false"/>
          <w:i w:val="false"/>
          <w:color w:val="000000"/>
          <w:sz w:val="28"/>
        </w:rPr>
        <w:t>
      4) ТМККК қосымша қамтамасыз етудің қолданыстағы шарттарының болуы;</w:t>
      </w:r>
    </w:p>
    <w:p>
      <w:pPr>
        <w:spacing w:after="0"/>
        <w:ind w:left="0"/>
        <w:jc w:val="both"/>
      </w:pPr>
      <w:r>
        <w:rPr>
          <w:rFonts w:ascii="Times New Roman"/>
          <w:b w:val="false"/>
          <w:i w:val="false"/>
          <w:color w:val="000000"/>
          <w:sz w:val="28"/>
        </w:rPr>
        <w:t>
      5) қолданыстағы бірлесіп орындау шарттарының болуы;</w:t>
      </w:r>
    </w:p>
    <w:p>
      <w:pPr>
        <w:spacing w:after="0"/>
        <w:ind w:left="0"/>
        <w:jc w:val="both"/>
      </w:pPr>
      <w:r>
        <w:rPr>
          <w:rFonts w:ascii="Times New Roman"/>
          <w:b w:val="false"/>
          <w:i w:val="false"/>
          <w:color w:val="000000"/>
          <w:sz w:val="28"/>
        </w:rPr>
        <w:t>
      6) басшының сенім білдірген адамы өтінімге қол қойған және (немесе) ұсынған кезде сенімхаттың көшірмесінің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ТМККК шеңберінде және (немесе) МӘМС жүйесінде медициналық көмек көрсетуге үміткер денсаулық сақтау субъектілерінің дерекқорынан алып тасталған денсаулық сақтау субъектілерінің тізбесі (бұдан әрі – дерекқордан алып тасталған денсаулық сақтау субъектілерінің тізбесі)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веб-порталда электрондық нысанда қалыптастырылады және оны қор өзінің интернет-ресурсында орналастырады.</w:t>
      </w:r>
    </w:p>
    <w:bookmarkStart w:name="z38" w:id="23"/>
    <w:p>
      <w:pPr>
        <w:spacing w:after="0"/>
        <w:ind w:left="0"/>
        <w:jc w:val="both"/>
      </w:pPr>
      <w:r>
        <w:rPr>
          <w:rFonts w:ascii="Times New Roman"/>
          <w:b w:val="false"/>
          <w:i w:val="false"/>
          <w:color w:val="000000"/>
          <w:sz w:val="28"/>
        </w:rPr>
        <w:t>
      24. Дерекқордан алып тасталған денсаулық сақтау субъектілерінің тізбесін өзектілендіруді қордың интернет-ресурсында қор тұрақты түрде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3), 4) және 9) тармақшаларында көзделген негіздер бойынша дерекқордан шығарылған қызметтер беруші дерекқордан шығарылған күннен бастап үш жыл ішінде дерекқорға қызметтер беруші және (немесе) бірлесіп орындаушы ретінде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ТМККК шеңберінде немесе МӘМС жүйесінде медициналық көрсетілетін қызметтерді сатып алу шарттарын жасасқан қызметтер берушілермен бірлесіп орындау шарттарын жасасу үшін әлеуетті бірлесіп орындаушылардың тізбесі осы Қағидаларға (бұдан әрі – бірлесіп орындаушылардың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веб-порталда электрондық нысанда қалыптастырылады және орналастырады.</w:t>
      </w:r>
    </w:p>
    <w:bookmarkStart w:name="z41" w:id="24"/>
    <w:p>
      <w:pPr>
        <w:spacing w:after="0"/>
        <w:ind w:left="0"/>
        <w:jc w:val="both"/>
      </w:pPr>
      <w:r>
        <w:rPr>
          <w:rFonts w:ascii="Times New Roman"/>
          <w:b w:val="false"/>
          <w:i w:val="false"/>
          <w:color w:val="000000"/>
          <w:sz w:val="28"/>
        </w:rPr>
        <w:t>
      27. Бірлесіп орындаушылар тізбесін өзектілендіру қордың интернет-ресурсында дерекқорға бірлесіп орындаушы ретінде қосуға арналған денсаулық сақтау субъектілерінің өтінімдер негізінде қормен тұрақты түрде жүзеге асырылады.</w:t>
      </w:r>
    </w:p>
    <w:bookmarkEnd w:id="24"/>
    <w:bookmarkStart w:name="z42" w:id="25"/>
    <w:p>
      <w:pPr>
        <w:spacing w:after="0"/>
        <w:ind w:left="0"/>
        <w:jc w:val="both"/>
      </w:pPr>
      <w:r>
        <w:rPr>
          <w:rFonts w:ascii="Times New Roman"/>
          <w:b w:val="false"/>
          <w:i w:val="false"/>
          <w:color w:val="000000"/>
          <w:sz w:val="28"/>
        </w:rPr>
        <w:t>
      28. Денсаулық сақтау басқармалары қордың веб-порталында және интернет-ресурсында жарияланған өнім берушілердің тізбесіне, бірлесіп орындаушылардың тізбесіне және дерекқордан шығарылған денсаулық сақтау субъектілерінің тізбесіне сілтемелерді өздерінің интернет-ресурстарында орналастырады.</w:t>
      </w:r>
    </w:p>
    <w:bookmarkEnd w:id="25"/>
    <w:bookmarkStart w:name="z43" w:id="26"/>
    <w:p>
      <w:pPr>
        <w:spacing w:after="0"/>
        <w:ind w:left="0"/>
        <w:jc w:val="both"/>
      </w:pPr>
      <w:r>
        <w:rPr>
          <w:rFonts w:ascii="Times New Roman"/>
          <w:b w:val="false"/>
          <w:i w:val="false"/>
          <w:color w:val="000000"/>
          <w:sz w:val="28"/>
        </w:rPr>
        <w:t>
      29. Денсаулық сақтау субъектісі дерекқорға енгізілген күннен бастап күнтізбелік отыз күн ішінде веб-порталда:</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ТМККК шеңберінде және (немесе) МӘМС жүйесінде амбулаториялық жағдайларда мамандандырылған медициналық көмек шеңберінде медициналық қызметтер көрсету жөніндегі мәліметтер;</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ТМККК шеңберінде және (немесе) МӘМС жүйесінде стационарлық және стационарды алмастыратын жағдайларда мамандандырылған медициналық көмек шеңберінде медициналық қызметтер көрсету жөніндегі мәліметтер;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ТМККК шеңберінде және (немесе) МӘМС жүйесінде жоғары технологиялық медициналық қызметтер көрсету жөніндегі мәліметтер енгізеді.</w:t>
      </w:r>
    </w:p>
    <w:p>
      <w:pPr>
        <w:spacing w:after="0"/>
        <w:ind w:left="0"/>
        <w:jc w:val="both"/>
      </w:pPr>
      <w:r>
        <w:rPr>
          <w:rFonts w:ascii="Times New Roman"/>
          <w:b w:val="false"/>
          <w:i w:val="false"/>
          <w:color w:val="000000"/>
          <w:sz w:val="28"/>
        </w:rPr>
        <w:t>
      Осы тармақтың бірінші бөлігінде көрсетілген мәліметтер көрсетілетін қызметтер бойынша веб-порталда қарау үшін жалпы қолжетімділікте қолжетімді және денсаулық сақтау субъектілері тұрақты негізде өзектілендіреді.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Дерекқорға қызметтер беруші ретінде енгізілген денсаулық сақтау субъектісі дерекқорға енгізілген денсаулық сақтау субъектілерімен бірлесіп орындау шарттарын жасасу кезінде ай сайын есепті кезеңнен кейінгі 25 күнге дейінгі мерзімде мәліметтерді қағаз түрінде қорға ұсынады немесе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ТМККК шеңберінде және (немесе) ОСМС жүйесінде медициналық қызметтерді сатып алу шарттарына жасалған бірлесіп орындау шарттары бойынша веб-порталға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көрсетуге үміткер денсаулық сақтау субъектілерінің деректер базасына енгізуге (өзектендіруге) өтінім № ____</w:t>
      </w:r>
    </w:p>
    <w:bookmarkEnd w:id="27"/>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қоғам </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басшысының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(керегін көрсету) медициналық көмектің көрсетуге үміткер ретінде болады:</w:t>
      </w:r>
    </w:p>
    <w:p>
      <w:pPr>
        <w:spacing w:after="0"/>
        <w:ind w:left="0"/>
        <w:jc w:val="both"/>
      </w:pPr>
      <w:r>
        <w:rPr>
          <w:rFonts w:ascii="Times New Roman"/>
          <w:b w:val="false"/>
          <w:i w:val="false"/>
          <w:color w:val="000000"/>
          <w:sz w:val="28"/>
        </w:rPr>
        <w:t>
      медициналық көмектің мынадай түрі (түрлері), мынадай нысаны (нысандары), оны көрсету шарты (шарттары) бойынша қызмет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көмектің мынадай (мынадай) түрі (түрлері), мынадай (мынадай) нысаны (нысандары), оны көрсету шарты (шарттары) бойынша бірлесіп орындаушы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Көрсетілген медициналық қызметтер халыққа мынандай өндірістік базада (базаларда)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ӘАОЖ***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Осы өтініммен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есепке алуды жүргізу қағидаларын бекіту туралы" Қазақстан Республикасы Денсаулық сақтау министрінің 2020 жылғы 6 қарашадағы № ҚР ДСМ-</w:t>
      </w:r>
      <w:r>
        <w:rPr>
          <w:rFonts w:ascii="Times New Roman"/>
          <w:b w:val="false"/>
          <w:i w:val="false"/>
          <w:color w:val="000000"/>
          <w:sz w:val="28"/>
        </w:rPr>
        <w:t>186/2020</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дерекқорды енгізу немесе өзектендіру үшін денсаулық сақтау субъектілеріне қойылатын нормалардың бұзушылықтарының болмауын және ұсынылған мәліметтердің дұрыстығын растайды.</w:t>
      </w:r>
    </w:p>
    <w:p>
      <w:pPr>
        <w:spacing w:after="0"/>
        <w:ind w:left="0"/>
        <w:jc w:val="both"/>
      </w:pPr>
      <w:r>
        <w:rPr>
          <w:rFonts w:ascii="Times New Roman"/>
          <w:b w:val="false"/>
          <w:i w:val="false"/>
          <w:color w:val="000000"/>
          <w:sz w:val="28"/>
        </w:rPr>
        <w:t>
      5. Осы өтінімге мынадай құжаттар қоса беріледі (тек қоса берілген құжаттарды көрсету):</w:t>
      </w:r>
    </w:p>
    <w:p>
      <w:pPr>
        <w:spacing w:after="0"/>
        <w:ind w:left="0"/>
        <w:jc w:val="both"/>
      </w:pPr>
      <w:r>
        <w:rPr>
          <w:rFonts w:ascii="Times New Roman"/>
          <w:b w:val="false"/>
          <w:i w:val="false"/>
          <w:color w:val="000000"/>
          <w:sz w:val="28"/>
        </w:rPr>
        <w:t>
      1) __ бетте;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әкімшілік-аумақтық объектілер жіктеуіші.</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8"/>
    <w:p>
      <w:pPr>
        <w:spacing w:after="0"/>
        <w:ind w:left="0"/>
        <w:jc w:val="left"/>
      </w:pPr>
      <w:r>
        <w:rPr>
          <w:rFonts w:ascii="Times New Roman"/>
          <w:b/>
          <w:i w:val="false"/>
          <w:color w:val="000000"/>
        </w:rPr>
        <w:t xml:space="preserve"> "Ресурстарды басқару жүйесі" ақпараттық жүйесі, "Медициналық техниканы басқару жүйесі" ақпараттық жүйесі (барлық денсаулық сақтау субъектілері), "Бекітілген халық тіркелімі" порталында (медициналық-санитариялық алғашқы көмек көрсетуге үміткер денсаулық сақтау субъектілері) деректерді енгізу және оларды өзектілендіру туралы келісім № ____</w:t>
      </w:r>
    </w:p>
    <w:bookmarkEnd w:id="28"/>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сақтаудың ақпараттық жүйелеріне рұқсат берілген күннен кейін он жұмыс күні ішінде деректерді енгізу, сондай-ақ деректерді тұрақты негізде өзекті күйде ұстау:</w:t>
      </w:r>
    </w:p>
    <w:p>
      <w:pPr>
        <w:spacing w:after="0"/>
        <w:ind w:left="0"/>
        <w:jc w:val="both"/>
      </w:pPr>
      <w:r>
        <w:rPr>
          <w:rFonts w:ascii="Times New Roman"/>
          <w:b w:val="false"/>
          <w:i w:val="false"/>
          <w:color w:val="000000"/>
          <w:sz w:val="28"/>
        </w:rPr>
        <w:t>
      1) "Ресурстарды басқару жүйесі" ақпараттық жүйесі:</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стационарлық жағдайларда төсек бейіндері бөлінісінде төсек қоры бойынша мәліметтер және тегін медициналық көмектің кепілдік берілген көлемі шеңберінде және (немесе) міндетті әлеуметтік медициналық сақтандыру жүйесінде стационарды алмастыратын жағдайларда төсек-орындар бойынша мәліметтер;</w:t>
      </w:r>
    </w:p>
    <w:p>
      <w:pPr>
        <w:spacing w:after="0"/>
        <w:ind w:left="0"/>
        <w:jc w:val="both"/>
      </w:pPr>
      <w:r>
        <w:rPr>
          <w:rFonts w:ascii="Times New Roman"/>
          <w:b w:val="false"/>
          <w:i w:val="false"/>
          <w:color w:val="000000"/>
          <w:sz w:val="28"/>
        </w:rPr>
        <w:t>
      денсаулық сақтау объектілерінің ғимараттары бойынша өндірістік базалардың мекенжайлары бойынша заңға сәйкес берілген медициналық қызметке лицензияға қосымша (лар) бойынша мәліметтер;</w:t>
      </w:r>
    </w:p>
    <w:p>
      <w:pPr>
        <w:spacing w:after="0"/>
        <w:ind w:left="0"/>
        <w:jc w:val="both"/>
      </w:pPr>
      <w:r>
        <w:rPr>
          <w:rFonts w:ascii="Times New Roman"/>
          <w:b w:val="false"/>
          <w:i w:val="false"/>
          <w:color w:val="000000"/>
          <w:sz w:val="28"/>
        </w:rPr>
        <w:t>
      денсаулық сақтау ұйымының функционалдық құрылымы туралы мәліметтер;</w:t>
      </w:r>
    </w:p>
    <w:p>
      <w:pPr>
        <w:spacing w:after="0"/>
        <w:ind w:left="0"/>
        <w:jc w:val="both"/>
      </w:pPr>
      <w:r>
        <w:rPr>
          <w:rFonts w:ascii="Times New Roman"/>
          <w:b w:val="false"/>
          <w:i w:val="false"/>
          <w:color w:val="000000"/>
          <w:sz w:val="28"/>
        </w:rPr>
        <w:t>
      бекітілген штат кестесі туралы мәліметтер;</w:t>
      </w:r>
    </w:p>
    <w:p>
      <w:pPr>
        <w:spacing w:after="0"/>
        <w:ind w:left="0"/>
        <w:jc w:val="both"/>
      </w:pPr>
      <w:r>
        <w:rPr>
          <w:rFonts w:ascii="Times New Roman"/>
          <w:b w:val="false"/>
          <w:i w:val="false"/>
          <w:color w:val="000000"/>
          <w:sz w:val="28"/>
        </w:rPr>
        <w:t>
      кадр құрамы туралы мәліметтер;</w:t>
      </w:r>
    </w:p>
    <w:p>
      <w:pPr>
        <w:spacing w:after="0"/>
        <w:ind w:left="0"/>
        <w:jc w:val="both"/>
      </w:pPr>
      <w:r>
        <w:rPr>
          <w:rFonts w:ascii="Times New Roman"/>
          <w:b w:val="false"/>
          <w:i w:val="false"/>
          <w:color w:val="000000"/>
          <w:sz w:val="28"/>
        </w:rPr>
        <w:t>
      медицина қызметкерлерінің біліктілігін арттыру жөніндегі мәліметтер;</w:t>
      </w:r>
    </w:p>
    <w:p>
      <w:pPr>
        <w:spacing w:after="0"/>
        <w:ind w:left="0"/>
        <w:jc w:val="both"/>
      </w:pPr>
      <w:r>
        <w:rPr>
          <w:rFonts w:ascii="Times New Roman"/>
          <w:b w:val="false"/>
          <w:i w:val="false"/>
          <w:color w:val="000000"/>
          <w:sz w:val="28"/>
        </w:rPr>
        <w:t>
      2) "Медициналық техниканы басқару жүйесі" ақпараттық жүйесі:</w:t>
      </w:r>
    </w:p>
    <w:p>
      <w:pPr>
        <w:spacing w:after="0"/>
        <w:ind w:left="0"/>
        <w:jc w:val="both"/>
      </w:pPr>
      <w:r>
        <w:rPr>
          <w:rFonts w:ascii="Times New Roman"/>
          <w:b w:val="false"/>
          <w:i w:val="false"/>
          <w:color w:val="000000"/>
          <w:sz w:val="28"/>
        </w:rPr>
        <w:t>
      медициналық бұйымдар бойынша мәліметтер;</w:t>
      </w:r>
    </w:p>
    <w:p>
      <w:pPr>
        <w:spacing w:after="0"/>
        <w:ind w:left="0"/>
        <w:jc w:val="both"/>
      </w:pPr>
      <w:r>
        <w:rPr>
          <w:rFonts w:ascii="Times New Roman"/>
          <w:b w:val="false"/>
          <w:i w:val="false"/>
          <w:color w:val="000000"/>
          <w:sz w:val="28"/>
        </w:rPr>
        <w:t>
      3) "Бекітілген халық тіркелімі" ақпараттық жүйесі:</w:t>
      </w:r>
    </w:p>
    <w:p>
      <w:pPr>
        <w:spacing w:after="0"/>
        <w:ind w:left="0"/>
        <w:jc w:val="both"/>
      </w:pPr>
      <w:r>
        <w:rPr>
          <w:rFonts w:ascii="Times New Roman"/>
          <w:b w:val="false"/>
          <w:i w:val="false"/>
          <w:color w:val="000000"/>
          <w:sz w:val="28"/>
        </w:rPr>
        <w:t>
      халықты тіркеу учаскелері бойынша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 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Толтыру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үміткерлерді денсаулық сақтау субъектілерінің дерекқорына енгізу (өзекті ету) үшін өтінім дерекқорға (дерекқорларға) енгізу туралы хабарлама № ____</w:t>
      </w:r>
    </w:p>
    <w:bookmarkEnd w:id="2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қойылатын талаптарға сәйкестік негізінде міндетті әлеуметтік медициналық сақтандыру жүйесінде медициналық көмек көрсететін денсаулық сақтау субъектілерінің дерекқорына (дерекқорына) қосу (өзектілендіру туралы) туралы.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енгізу немесе өзекті ету үшін өтінім дерекқорға енгізуге денсаулық сақтау субъектілері берген өтінімді қабылдамау туралы хабарлама № ____</w:t>
      </w:r>
    </w:p>
    <w:bookmarkEnd w:id="3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w:t>
      </w:r>
    </w:p>
    <w:p>
      <w:pPr>
        <w:spacing w:after="0"/>
        <w:ind w:left="0"/>
        <w:jc w:val="both"/>
      </w:pPr>
      <w:r>
        <w:rPr>
          <w:rFonts w:ascii="Times New Roman"/>
          <w:b w:val="false"/>
          <w:i w:val="false"/>
          <w:color w:val="000000"/>
          <w:sz w:val="28"/>
        </w:rPr>
        <w:t>
      қоғамының филиалының атауын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(тармақ нөмірін көрсету)</w:t>
      </w:r>
    </w:p>
    <w:p>
      <w:pPr>
        <w:spacing w:after="0"/>
        <w:ind w:left="0"/>
        <w:jc w:val="both"/>
      </w:pPr>
      <w:r>
        <w:rPr>
          <w:rFonts w:ascii="Times New Roman"/>
          <w:b w:val="false"/>
          <w:i w:val="false"/>
          <w:color w:val="000000"/>
          <w:sz w:val="28"/>
        </w:rPr>
        <w:t xml:space="preserve">
      тармағының негізінде медициналық көмек көрсететін денсаулық сақтау </w:t>
      </w:r>
    </w:p>
    <w:p>
      <w:pPr>
        <w:spacing w:after="0"/>
        <w:ind w:left="0"/>
        <w:jc w:val="both"/>
      </w:pPr>
      <w:r>
        <w:rPr>
          <w:rFonts w:ascii="Times New Roman"/>
          <w:b w:val="false"/>
          <w:i w:val="false"/>
          <w:color w:val="000000"/>
          <w:sz w:val="28"/>
        </w:rPr>
        <w:t xml:space="preserve">
      субъектілерінің дерекқорына енгізуге _________________________________________ </w:t>
      </w:r>
    </w:p>
    <w:p>
      <w:pPr>
        <w:spacing w:after="0"/>
        <w:ind w:left="0"/>
        <w:jc w:val="both"/>
      </w:pPr>
      <w:r>
        <w:rPr>
          <w:rFonts w:ascii="Times New Roman"/>
          <w:b w:val="false"/>
          <w:i w:val="false"/>
          <w:color w:val="000000"/>
          <w:sz w:val="28"/>
        </w:rPr>
        <w:t>
                                    (қабылдамау себебін көрсету)</w:t>
      </w:r>
    </w:p>
    <w:p>
      <w:pPr>
        <w:spacing w:after="0"/>
        <w:ind w:left="0"/>
        <w:jc w:val="both"/>
      </w:pPr>
      <w:r>
        <w:rPr>
          <w:rFonts w:ascii="Times New Roman"/>
          <w:b w:val="false"/>
          <w:i w:val="false"/>
          <w:color w:val="000000"/>
          <w:sz w:val="28"/>
        </w:rPr>
        <w:t>
      енгізу (өзекті ету) үшін өтінім дерекқорға енгізуге байланысты өтінім қабылданбайтынын хабарлайды.</w:t>
      </w:r>
    </w:p>
    <w:p>
      <w:pPr>
        <w:spacing w:after="0"/>
        <w:ind w:left="0"/>
        <w:jc w:val="both"/>
      </w:pPr>
      <w:r>
        <w:rPr>
          <w:rFonts w:ascii="Times New Roman"/>
          <w:b w:val="false"/>
          <w:i w:val="false"/>
          <w:color w:val="000000"/>
          <w:sz w:val="28"/>
        </w:rPr>
        <w:t>
      Филиал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шығарылу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шығару мерзімінің тоқтатылған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 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бұйрық __________________________________________________________________  (өңір атауы)  ______ жылға</w:t>
      </w:r>
    </w:p>
    <w:bookmarkEnd w:id="3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__________20___ж. №_____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bl>
    <w:p>
      <w:pPr>
        <w:spacing w:after="0"/>
        <w:ind w:left="0"/>
        <w:jc w:val="both"/>
      </w:pPr>
      <w:r>
        <w:rPr>
          <w:rFonts w:ascii="Times New Roman"/>
          <w:b w:val="false"/>
          <w:i w:val="false"/>
          <w:color w:val="000000"/>
          <w:sz w:val="28"/>
        </w:rPr>
        <w:t>
      1 кесте – Стационарлық медициналық көмек көрсетуге арналған бейіндер бойынша төсек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 төсектерінің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оралған төсек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 – Стационарды алмастыратын медициналық көмек көрсету үшін күндізгі төсек-орын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төсек-орны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оралған төсек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күндізгі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күндізгі стационар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 төсек бейіндері: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 үшін (жүктілік патологиясынан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гинекологиялық, соның ішінде аборт жасауға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ересектерге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балаларға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күйіктік (камбустиологиялық)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емдеуге және медициналық сауықтыруға арналған: ересектерге арналған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емдеуге және медициналық сауықтыруға арналған: балаларға арналған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күйіктік (камбустиологиялық)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келтіріп емдеу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келтіріп емдеу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гинекологиялық, соның ішінде аборт жасауға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науқастарды мәжбүрлеп емдеуге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туберкулездің дәріге көнбейтін түрімен ауыратындарға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жақ-бет (стоматологиялық)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(стоматологиялык)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күтімге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Тамақсыз күтімге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және шала туғандардың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КВИ-ге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пульмонологиялық</w:t>
            </w:r>
          </w:p>
        </w:tc>
      </w:tr>
    </w:tbl>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басқармасы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саласындағы уәкілетті органның құрылымдық бөлімшесі </w:t>
      </w:r>
    </w:p>
    <w:p>
      <w:pPr>
        <w:spacing w:after="0"/>
        <w:ind w:left="0"/>
        <w:jc w:val="both"/>
      </w:pPr>
      <w:r>
        <w:rPr>
          <w:rFonts w:ascii="Times New Roman"/>
          <w:b w:val="false"/>
          <w:i w:val="false"/>
          <w:color w:val="000000"/>
          <w:sz w:val="28"/>
        </w:rPr>
        <w:t xml:space="preserve">
      басшысының немесе ол уәкілеттік берген тұлғаның лауазымы, тегі, аты, әкесінің аты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xml:space="preserve">
      қоғамының аумақтық филиалы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Министрліктің қарамағындағы ұйымдардың тізбесі бойынша Қазақстан Республикасының Денсаулық сақтау министрлігі туралы ереже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3"/>
    <w:p>
      <w:pPr>
        <w:spacing w:after="0"/>
        <w:ind w:left="0"/>
        <w:jc w:val="left"/>
      </w:pPr>
      <w:r>
        <w:rPr>
          <w:rFonts w:ascii="Times New Roman"/>
          <w:b/>
          <w:i w:val="false"/>
          <w:color w:val="000000"/>
        </w:rPr>
        <w:t xml:space="preserve">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 енгізілген медициналық көмектің түрін (түрлерін), нысанын (нысандарын), оны көрсету шарттарын (шарттарын) немесе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денсаулық сақтау субъектісін алып тастау туралы хабарлама № ____</w:t>
      </w:r>
    </w:p>
    <w:bookmarkEnd w:id="3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 дерекқордан шығару туралы хабарлайды (қажетін көрсету):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 денсаулық сақтау субъектілерінің дерекқорына енгізілген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көмектің барлық түрлері, нысандары немесе оны көрсету шарттары бойынша өнім беруші және бірлесіп орындаушы ретінде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(шығару себебін көрсетіңіз)</w:t>
      </w:r>
    </w:p>
    <w:p>
      <w:pPr>
        <w:spacing w:after="0"/>
        <w:ind w:left="0"/>
        <w:jc w:val="both"/>
      </w:pPr>
      <w:r>
        <w:rPr>
          <w:rFonts w:ascii="Times New Roman"/>
          <w:b w:val="false"/>
          <w:i w:val="false"/>
          <w:color w:val="000000"/>
          <w:sz w:val="28"/>
        </w:rPr>
        <w:t xml:space="preserve">
      ______________________________________________________ тармағының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медициналық көмектің мынадай түрі (түрлері), мынадай нысаны (нысандары), оны көрсету шарты (шарттары) бойынша міндетті әлеуметтік медициналық сақтандыру жүйесінде қызмет беруші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медициналық көмектің мынадай түрі (түрлері), мынадай нысаны (нысандары), оны көрсету шарты (шарттары) бойынша міндетті әлеуметтік медициналық сақтандыру жүйесінде бірлесіп орындаушы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нысаны немесе оны көрсету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түрінің кіші түрі, нысаны немесе оны көрсету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(шығару себебін көрсетіңіз)</w:t>
      </w:r>
    </w:p>
    <w:p>
      <w:pPr>
        <w:spacing w:after="0"/>
        <w:ind w:left="0"/>
        <w:jc w:val="both"/>
      </w:pPr>
      <w:r>
        <w:rPr>
          <w:rFonts w:ascii="Times New Roman"/>
          <w:b w:val="false"/>
          <w:i w:val="false"/>
          <w:color w:val="000000"/>
          <w:sz w:val="28"/>
        </w:rPr>
        <w:t xml:space="preserve">
      _________________________________________________________ тармағы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Филиалдың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шығаруға арналған өтінім № ____</w:t>
      </w:r>
    </w:p>
    <w:bookmarkEnd w:id="34"/>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БСН* (жеке тұлға үшін ЖСН**))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меншік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байланыс телефондары, электрондық мекенжайы)</w:t>
      </w:r>
    </w:p>
    <w:p>
      <w:pPr>
        <w:spacing w:after="0"/>
        <w:ind w:left="0"/>
        <w:jc w:val="both"/>
      </w:pPr>
      <w:r>
        <w:rPr>
          <w:rFonts w:ascii="Times New Roman"/>
          <w:b w:val="false"/>
          <w:i w:val="false"/>
          <w:color w:val="000000"/>
          <w:sz w:val="28"/>
        </w:rPr>
        <w:t>
      2.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көрсетуден бас тартады:</w:t>
      </w:r>
    </w:p>
    <w:p>
      <w:pPr>
        <w:spacing w:after="0"/>
        <w:ind w:left="0"/>
        <w:jc w:val="both"/>
      </w:pPr>
      <w:r>
        <w:rPr>
          <w:rFonts w:ascii="Times New Roman"/>
          <w:b w:val="false"/>
          <w:i w:val="false"/>
          <w:color w:val="000000"/>
          <w:sz w:val="28"/>
        </w:rPr>
        <w:t xml:space="preserve">
      3. Осы өтініммен денсаулық сақтау субъектісі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(нормативтік құқықтық актілерді мемлекеттік тіркеу тізілімінде № 21619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қойылатын талаптарды бұзушылықтардың жоқтығын растайды.</w:t>
      </w:r>
    </w:p>
    <w:p>
      <w:pPr>
        <w:spacing w:after="0"/>
        <w:ind w:left="0"/>
        <w:jc w:val="both"/>
      </w:pPr>
      <w:r>
        <w:rPr>
          <w:rFonts w:ascii="Times New Roman"/>
          <w:b w:val="false"/>
          <w:i w:val="false"/>
          <w:color w:val="000000"/>
          <w:sz w:val="28"/>
        </w:rPr>
        <w:t>
      4. Осы өтінімге мынадай құжаттар (қоса беріліп отырған құжаттарды ғана көрсету) қоса беріледі:</w:t>
      </w:r>
    </w:p>
    <w:p>
      <w:pPr>
        <w:spacing w:after="0"/>
        <w:ind w:left="0"/>
        <w:jc w:val="both"/>
      </w:pPr>
      <w:r>
        <w:rPr>
          <w:rFonts w:ascii="Times New Roman"/>
          <w:b w:val="false"/>
          <w:i w:val="false"/>
          <w:color w:val="000000"/>
          <w:sz w:val="28"/>
        </w:rPr>
        <w:t>
      1) _____бетте;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басқармасы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3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шығаруға арналған өтінімді қабылдамау туралы хабарлама № ____</w:t>
      </w:r>
    </w:p>
    <w:bookmarkEnd w:id="3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атауын көрсету)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субъектілерінің есебін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21619 болып тіркелген) </w:t>
      </w:r>
    </w:p>
    <w:p>
      <w:pPr>
        <w:spacing w:after="0"/>
        <w:ind w:left="0"/>
        <w:jc w:val="both"/>
      </w:pPr>
      <w:r>
        <w:rPr>
          <w:rFonts w:ascii="Times New Roman"/>
          <w:b w:val="false"/>
          <w:i w:val="false"/>
          <w:color w:val="000000"/>
          <w:sz w:val="28"/>
        </w:rPr>
        <w:t xml:space="preserve">
      _________________________________________________________ тармағы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(қабылдамау себебін көрсетіңіз)</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алып тастауға арналған өтінімді қабылдамау туралы хабарлайды.</w:t>
      </w:r>
    </w:p>
    <w:p>
      <w:pPr>
        <w:spacing w:after="0"/>
        <w:ind w:left="0"/>
        <w:jc w:val="both"/>
      </w:pPr>
      <w:r>
        <w:rPr>
          <w:rFonts w:ascii="Times New Roman"/>
          <w:b w:val="false"/>
          <w:i w:val="false"/>
          <w:color w:val="000000"/>
          <w:sz w:val="28"/>
        </w:rPr>
        <w:t>
      Филиалдың басшысы (ол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xml:space="preserve">
      қоғамының филиалының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дерекқорынан шығарылған денсаулық сақтау субъектілерінің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қорға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қордан алып тастау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тастау мерзімінің тоқтатылған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 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37"/>
    <w:p>
      <w:pPr>
        <w:spacing w:after="0"/>
        <w:ind w:left="0"/>
        <w:jc w:val="left"/>
      </w:pPr>
      <w:r>
        <w:rPr>
          <w:rFonts w:ascii="Times New Roman"/>
          <w:b/>
          <w:i w:val="false"/>
          <w:color w:val="000000"/>
        </w:rPr>
        <w:t xml:space="preserve"> ______ жылға тегін медициналық көмектің кепілдік берілген көлемі шеңберінде және (немесе) міндетті әлеуметтік медициналық сақтандыру жүйесінде бірлесіп орындау шарты бойынша медициналық көмек көрсетуге үміткер бірлесіп орындаушылардың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қорға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тастау мерзімінің тоқтатылған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өзгертілген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 / нысаны (Қызмет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түрі/нысаны (Бірлесіп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базаның (базалардың) мекенжайы (мекенжайлары) көрсетіледі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3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мамандандырылған медициналық көмек аясында медициналық қызметтер көрсету жөніндегі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(бірлесіп орындаушының)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берушінің (бірлесіп орындаушының)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стационарды алмастыратын жағдайларда мамандандырылған медициналық көмек шеңберінде медициналық қызметтер көрсету жөніндегі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 10 коды (АХЖ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жоғары технологиялық медициналық қызметтер көрсету жөніндегі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 9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4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 шарттарына жасалған бірлесіп орындау шарттары бойынша мәліметтер</w:t>
      </w:r>
    </w:p>
    <w:bookmarkEnd w:id="4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 _______________________________________ </w:t>
      </w:r>
    </w:p>
    <w:p>
      <w:pPr>
        <w:spacing w:after="0"/>
        <w:ind w:left="0"/>
        <w:jc w:val="both"/>
      </w:pPr>
      <w:r>
        <w:rPr>
          <w:rFonts w:ascii="Times New Roman"/>
          <w:b w:val="false"/>
          <w:i w:val="false"/>
          <w:color w:val="000000"/>
          <w:sz w:val="28"/>
        </w:rPr>
        <w:t xml:space="preserve">
      (денсаулық сақтау субъектісінің атауы) (денсаулық сақтау субъектісінің БСН* </w:t>
      </w:r>
    </w:p>
    <w:p>
      <w:pPr>
        <w:spacing w:after="0"/>
        <w:ind w:left="0"/>
        <w:jc w:val="both"/>
      </w:pPr>
      <w:r>
        <w:rPr>
          <w:rFonts w:ascii="Times New Roman"/>
          <w:b w:val="false"/>
          <w:i w:val="false"/>
          <w:color w:val="000000"/>
          <w:sz w:val="28"/>
        </w:rPr>
        <w:t>
      (жеке тұлға үшін 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БСН*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БСН*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шартының құрылған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кіші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