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e283" w14:textId="f61e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 тамыздағы № 375 бұйрығы. Қазақстан Республикасының Әділет министрлігінде 2023 жылғы 7 тамызда № 33247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(немесе) жоғары оқу орнынан кейінгі білім беру ұйымының даму бағдарламасының құрылымын және оны әзірлеу қағидаларын бекіту туралы" Қазақстан Республикасы Білім және ғылым министрінің 2018 жылғы 25 қазандағы № 590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17622 болып тіркелді) мынадай өзгерістер мен толықтырулар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5-3-бабының 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(немесе) жоғары оқу орнынан кейінгі білім беру ұйымының даму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Құрылымға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және (немесе) жоғары оқу орнынан кейінгі білім беру ұйымының (бұдан әрі – ЖЖОКБҰ) даму бағдарламасының паспорты;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Кіріспе (қысқаша аннотация және даму бағдарламасының мақсаты);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ЖЖОКБҰ-ның қазіргі жағдайына шолу, оның жетістіктері, проблемалары мен сын-қатерлері: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жағдайды талдау;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трендтер мен сын-қатерлерді талдау;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даму болжамы және ықтимал даму сценарийлерін және олардың ЖЖОКБҰ-ға әсерін айқындау;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Бағдарламаның пайымы, миссиясы және құндылықтары;";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ЖЖОКБҰ стратегиялық басымдықтары: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академиялық қызмет;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қызмет;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және (немесе) жоғары оқу орнынан кейінгі білім беру ұйымының үшінші миссиясы.";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Құрылымға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3-қосымшаға сәйкес Бағдарламаның нысаналы индикаторлары мен іс-шаралар жоспарын көрсете отырып, жылдар бойынша бөле отырып, бағдарламаны іске асыру барысын мониторингілеу және бағалау.";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жоғары оқу орнынан кейінгі білім беру ұйымының даму бағдарламасының құрылымына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бұйрықпен бекітілген Жоғары және жоғары оқу орнынан кейінгі білім беру ұйымының даму бағдарламасының құрылымына 3-қосымшамен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(немесе) жоғары оқу орнынан кейінгі білім беру ұйымының даму бағдарламасын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Жоғары және (немесе) жоғары оқу орнынан кейінгі білім беру ұйымының бағдарламасын әзірлеу қағидалары (бұдан әрі – Қағидалар) "Білім туралы" Қазақстан Республикасы Заңының 5-3-бабының 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жоғары және (немесе) жоғары оқу орнынан кейінгі білім беру ұйымының даму бағдарламасының (бұдан әрі – Бағдарлама) әзірлеу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Бағдарлама жоғары және (немесе) жоғары оқу орнынан кейінгі білім беру ұйымының мақсаттарын, басымдықтары мен даму стратегияларын айқындайтын құжат болып табылады және орта мерзімді сипатта болады.";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2-бөлігі мынадай редакцияда жазылсын: 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тобының құрамына: бірінші басшы, оның орынбасарлары, сондай-ақ профессор-оқытушылар құрамының өкілдері, жоғары және (немесе) жоғары оқу орнынан кейінгі білім беру ұйымдарының қызметкерлері мен білім алушылары, сыртқы сарапшылар мен консультанттар, индустрия және қоғам өкілдері кіреді.".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 1) және 2) тармақшаларында көзделген іс-шаралардың орындалуы туралы мәліметтерді ұсынуды қамтамасыз етсін.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 құрылымына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ұйымының даму бағдарламасының паспорты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 үшін негіздеме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әзірлеуші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мақсаттары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міндеттері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мерзімдері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 құрылымына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ұйымының даму бағдарламасының нысаналы индикаторлары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индикаторлар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Жоспарлы кезеңде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мақсат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 құрылымына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ұйымының даму бағдарламасының нысаналы индикаторларын іске асыру жөніндегі іс-шаралар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Жоспарлы кезеңде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