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c34c" w14:textId="765c3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10 ақпандағы № 21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2023 жылғы 28 шiлдедегі № 13 бұйрығы. Қазақстан Республикасының Әділет министрлігінде 2023 жылғы 3 тамызда № 33222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10 ақпандағы № 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20030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 тармақшалары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"Ауылшаруашылығы кәсіпорындарында ауыл шаруашылығы мақсатындағы құрылыстар мен құрылысжайлардың болуы" (индексі 49-сх,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"Ауылшаруашылығы кәсіпорындарында ауылшаруашылығы мақсатындағы құрылыстар мен құрылысжайлардың болуы" (индексі 49-сх,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6-қосымшаның</w:t>
      </w:r>
      <w:r>
        <w:rPr>
          <w:rFonts w:ascii="Times New Roman"/>
          <w:b w:val="false"/>
          <w:i w:val="false"/>
          <w:color w:val="000000"/>
          <w:sz w:val="28"/>
        </w:rPr>
        <w:t xml:space="preserve"> титулдық беті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76500" cy="175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6-қосымша</w:t>
            </w:r>
          </w:p>
          <w:p>
            <w:pPr>
              <w:spacing w:after="20"/>
              <w:ind w:left="20"/>
              <w:jc w:val="both"/>
            </w:pPr>
            <w:r>
              <w:rPr>
                <w:rFonts w:ascii="Times New Roman"/>
                <w:b w:val="false"/>
                <w:i w:val="false"/>
                <w:color w:val="000000"/>
                <w:sz w:val="20"/>
              </w:rPr>
              <w:t>
Приложение 6 к приказу Председателя Комитета по статистике Министерства национальной экономики Республики Казахстан от "10" февраля 2020 года №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p>
          <w:p>
            <w:pPr>
              <w:spacing w:after="20"/>
              <w:ind w:left="20"/>
              <w:jc w:val="both"/>
            </w:pPr>
            <w:r>
              <w:rPr>
                <w:rFonts w:ascii="Times New Roman"/>
                <w:b w:val="false"/>
                <w:i w:val="false"/>
                <w:color w:val="000000"/>
                <w:sz w:val="20"/>
              </w:rPr>
              <w:t xml:space="preserve">
Отчет о состоянии животноводства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Ұсынады:</w:t>
            </w:r>
          </w:p>
          <w:p>
            <w:pPr>
              <w:spacing w:after="20"/>
              <w:ind w:left="20"/>
              <w:jc w:val="both"/>
            </w:pPr>
            <w:r>
              <w:rPr>
                <w:rFonts w:ascii="Times New Roman"/>
                <w:b w:val="false"/>
                <w:i w:val="false"/>
                <w:color w:val="000000"/>
                <w:sz w:val="20"/>
              </w:rPr>
              <w:t>
- Экономикалық қызмет түрлері жалпы жіктеуішінің 01.4 – "Мал шаруашылығы" және 01.5 – "Аралас ауыл шаруашылығы" кодтары бойынша негізгі немесе қосалқы қызмет түрлері бар барлық заңды тұлғалар және (немесе) олардың құрылымдық және оқшауланған бөлімшелері</w:t>
            </w:r>
          </w:p>
          <w:p>
            <w:pPr>
              <w:spacing w:after="20"/>
              <w:ind w:left="20"/>
              <w:jc w:val="both"/>
            </w:pPr>
            <w:r>
              <w:rPr>
                <w:rFonts w:ascii="Times New Roman"/>
                <w:b w:val="false"/>
                <w:i w:val="false"/>
                <w:color w:val="000000"/>
                <w:sz w:val="20"/>
              </w:rPr>
              <w:t>
Представляют:</w:t>
            </w:r>
          </w:p>
          <w:p>
            <w:pPr>
              <w:spacing w:after="20"/>
              <w:ind w:left="20"/>
              <w:jc w:val="both"/>
            </w:pPr>
            <w:r>
              <w:rPr>
                <w:rFonts w:ascii="Times New Roman"/>
                <w:b w:val="false"/>
                <w:i w:val="false"/>
                <w:color w:val="000000"/>
                <w:sz w:val="20"/>
              </w:rPr>
              <w:t>
-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1"/>
    <w:p>
      <w:pPr>
        <w:spacing w:after="0"/>
        <w:ind w:left="0"/>
        <w:jc w:val="both"/>
      </w:pPr>
      <w:r>
        <w:rPr>
          <w:rFonts w:ascii="Times New Roman"/>
          <w:b w:val="false"/>
          <w:i w:val="false"/>
          <w:color w:val="000000"/>
          <w:sz w:val="28"/>
        </w:rPr>
        <w:t>
      "1. Осы нұсқаулық "Мал шаруашылығының жай-күйі туралы есеп" (индексі 24-сх, кезеңділігі айлық) жалпымемлекеттік статистикалық байқаудың статистикалық нысанын (бұдан әрі – статистикалық нысан) толтыруды нақтылайды.";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14" w:id="2"/>
    <w:p>
      <w:pPr>
        <w:spacing w:after="0"/>
        <w:ind w:left="0"/>
        <w:jc w:val="both"/>
      </w:pPr>
      <w:r>
        <w:rPr>
          <w:rFonts w:ascii="Times New Roman"/>
          <w:b w:val="false"/>
          <w:i w:val="false"/>
          <w:color w:val="000000"/>
          <w:sz w:val="28"/>
        </w:rPr>
        <w:t>
      "2. Осы нұсқаулықта мынадай анықтамалар пайдаланылады:";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 w:id="3"/>
    <w:p>
      <w:pPr>
        <w:spacing w:after="0"/>
        <w:ind w:left="0"/>
        <w:jc w:val="both"/>
      </w:pPr>
      <w:r>
        <w:rPr>
          <w:rFonts w:ascii="Times New Roman"/>
          <w:b w:val="false"/>
          <w:i w:val="false"/>
          <w:color w:val="000000"/>
          <w:sz w:val="28"/>
        </w:rPr>
        <w:t>
      "3. Бірнеше аудан немесе облыс аумағында мал шаруашылығы саласында қызметті жүзеге асыратын заңды тұлғалар және (немесе) олардың құрылымдық және оқшауланған бөлімшелері статистикалық нысанды мал мен құсты өсіру және мал шаруашылығы өнімін өндіру бойынша қызметті нақты жүзеге асыру орны бойынша сипаттайтын ақпаратты әр аумақ бойынша көрсете отырып, жеке бланкілерде ұсынады.";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12-қосымшада</w:t>
      </w:r>
      <w:r>
        <w:rPr>
          <w:rFonts w:ascii="Times New Roman"/>
          <w:b w:val="false"/>
          <w:i w:val="false"/>
          <w:color w:val="000000"/>
          <w:sz w:val="28"/>
        </w:rPr>
        <w:t>:</w:t>
      </w:r>
    </w:p>
    <w:bookmarkStart w:name="z18" w:id="4"/>
    <w:p>
      <w:pPr>
        <w:spacing w:after="0"/>
        <w:ind w:left="0"/>
        <w:jc w:val="both"/>
      </w:pPr>
      <w:r>
        <w:rPr>
          <w:rFonts w:ascii="Times New Roman"/>
          <w:b w:val="false"/>
          <w:i w:val="false"/>
          <w:color w:val="000000"/>
          <w:sz w:val="28"/>
        </w:rPr>
        <w:t>
      3-бөлімде:</w:t>
      </w:r>
    </w:p>
    <w:bookmarkEnd w:id="4"/>
    <w:bookmarkStart w:name="z19" w:id="5"/>
    <w:p>
      <w:pPr>
        <w:spacing w:after="0"/>
        <w:ind w:left="0"/>
        <w:jc w:val="both"/>
      </w:pPr>
      <w:r>
        <w:rPr>
          <w:rFonts w:ascii="Times New Roman"/>
          <w:b w:val="false"/>
          <w:i w:val="false"/>
          <w:color w:val="000000"/>
          <w:sz w:val="28"/>
        </w:rPr>
        <w:t>
      3.4-ішкі бөлім мынадай редакцияда жазылсын:</w:t>
      </w:r>
    </w:p>
    <w:bookmarkEnd w:id="5"/>
    <w:bookmarkStart w:name="z20" w:id="6"/>
    <w:p>
      <w:pPr>
        <w:spacing w:after="0"/>
        <w:ind w:left="0"/>
        <w:jc w:val="both"/>
      </w:pPr>
      <w:r>
        <w:rPr>
          <w:rFonts w:ascii="Times New Roman"/>
          <w:b w:val="false"/>
          <w:i w:val="false"/>
          <w:color w:val="000000"/>
          <w:sz w:val="28"/>
        </w:rPr>
        <w:t>
      "3.4. Тауарлық балық аулауға сатылған жолдамалар санын көрсетіңіз, данада</w:t>
      </w:r>
    </w:p>
    <w:bookmarkEnd w:id="6"/>
    <w:p>
      <w:pPr>
        <w:spacing w:after="0"/>
        <w:ind w:left="0"/>
        <w:jc w:val="both"/>
      </w:pPr>
      <w:r>
        <w:rPr>
          <w:rFonts w:ascii="Times New Roman"/>
          <w:b w:val="false"/>
          <w:i w:val="false"/>
          <w:color w:val="000000"/>
          <w:sz w:val="28"/>
        </w:rPr>
        <w:t>
      Укажите количество реализованных путевок на улов товарной рыбы, в штуках";</w:t>
      </w:r>
    </w:p>
    <w:bookmarkStart w:name="z21" w:id="7"/>
    <w:p>
      <w:pPr>
        <w:spacing w:after="0"/>
        <w:ind w:left="0"/>
        <w:jc w:val="both"/>
      </w:pPr>
      <w:r>
        <w:rPr>
          <w:rFonts w:ascii="Times New Roman"/>
          <w:b w:val="false"/>
          <w:i w:val="false"/>
          <w:color w:val="000000"/>
          <w:sz w:val="28"/>
        </w:rPr>
        <w:t>
      мынадай мазмұндағы 3.5-ішкі бөліммен толықтырылсын:</w:t>
      </w:r>
    </w:p>
    <w:bookmarkEnd w:id="7"/>
    <w:bookmarkStart w:name="z22" w:id="8"/>
    <w:p>
      <w:pPr>
        <w:spacing w:after="0"/>
        <w:ind w:left="0"/>
        <w:jc w:val="both"/>
      </w:pPr>
      <w:r>
        <w:rPr>
          <w:rFonts w:ascii="Times New Roman"/>
          <w:b w:val="false"/>
          <w:i w:val="false"/>
          <w:color w:val="000000"/>
          <w:sz w:val="28"/>
        </w:rPr>
        <w:t>
      "3.5. Тауарлық балық аулауға сатылған жолдамалардың құнын көрсетіңіз, мың теңгемен</w:t>
      </w:r>
    </w:p>
    <w:bookmarkEnd w:id="8"/>
    <w:p>
      <w:pPr>
        <w:spacing w:after="0"/>
        <w:ind w:left="0"/>
        <w:jc w:val="both"/>
      </w:pPr>
      <w:r>
        <w:rPr>
          <w:rFonts w:ascii="Times New Roman"/>
          <w:b w:val="false"/>
          <w:i w:val="false"/>
          <w:color w:val="000000"/>
          <w:sz w:val="28"/>
        </w:rPr>
        <w:t>
      Укажите стоимость реализованных путевок на улов товарной рыбы, в тысячах тенге";</w:t>
      </w:r>
    </w:p>
    <w:bookmarkStart w:name="z23" w:id="9"/>
    <w:p>
      <w:pPr>
        <w:spacing w:after="0"/>
        <w:ind w:left="0"/>
        <w:jc w:val="both"/>
      </w:pPr>
      <w:r>
        <w:rPr>
          <w:rFonts w:ascii="Times New Roman"/>
          <w:b w:val="false"/>
          <w:i w:val="false"/>
          <w:color w:val="000000"/>
          <w:sz w:val="28"/>
        </w:rPr>
        <w:t>
      мынадай мазмұндағы 3.6-ішкі бөліммен толықтырылсын:</w:t>
      </w:r>
    </w:p>
    <w:bookmarkEnd w:id="9"/>
    <w:bookmarkStart w:name="z24" w:id="10"/>
    <w:p>
      <w:pPr>
        <w:spacing w:after="0"/>
        <w:ind w:left="0"/>
        <w:jc w:val="both"/>
      </w:pPr>
      <w:r>
        <w:rPr>
          <w:rFonts w:ascii="Times New Roman"/>
          <w:b w:val="false"/>
          <w:i w:val="false"/>
          <w:color w:val="000000"/>
          <w:sz w:val="28"/>
        </w:rPr>
        <w:t>
      "3.6. Жемдер мен тыңайтқыштарды пайдалану</w:t>
      </w:r>
    </w:p>
    <w:bookmarkEnd w:id="10"/>
    <w:p>
      <w:pPr>
        <w:spacing w:after="0"/>
        <w:ind w:left="0"/>
        <w:jc w:val="both"/>
      </w:pPr>
      <w:r>
        <w:rPr>
          <w:rFonts w:ascii="Times New Roman"/>
          <w:b w:val="false"/>
          <w:i w:val="false"/>
          <w:color w:val="000000"/>
          <w:sz w:val="28"/>
        </w:rPr>
        <w:t>
      Использованиекормов и удобрений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Жемнің барлық түрлерінің жұмсалғаны</w:t>
            </w:r>
          </w:p>
          <w:p>
            <w:pPr>
              <w:spacing w:after="20"/>
              <w:ind w:left="20"/>
              <w:jc w:val="both"/>
            </w:pPr>
            <w:r>
              <w:rPr>
                <w:rFonts w:ascii="Times New Roman"/>
                <w:b w:val="false"/>
                <w:i w:val="false"/>
                <w:color w:val="000000"/>
                <w:sz w:val="20"/>
              </w:rPr>
              <w:t>
Израсходовано всех видов кормов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xml:space="preserve">
в том числе: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балықтарға, соның ішінде</w:t>
            </w:r>
          </w:p>
          <w:p>
            <w:pPr>
              <w:spacing w:after="20"/>
              <w:ind w:left="20"/>
              <w:jc w:val="both"/>
            </w:pPr>
            <w:r>
              <w:rPr>
                <w:rFonts w:ascii="Times New Roman"/>
                <w:b w:val="false"/>
                <w:i w:val="false"/>
                <w:color w:val="000000"/>
                <w:sz w:val="20"/>
              </w:rPr>
              <w:t>
для товарной рыбы,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жемі</w:t>
            </w:r>
          </w:p>
          <w:p>
            <w:pPr>
              <w:spacing w:after="20"/>
              <w:ind w:left="20"/>
              <w:jc w:val="both"/>
            </w:pPr>
            <w:r>
              <w:rPr>
                <w:rFonts w:ascii="Times New Roman"/>
                <w:b w:val="false"/>
                <w:i w:val="false"/>
                <w:color w:val="000000"/>
                <w:sz w:val="20"/>
              </w:rPr>
              <w:t>
корма отечественного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өндірістің жемі</w:t>
            </w:r>
          </w:p>
          <w:p>
            <w:pPr>
              <w:spacing w:after="20"/>
              <w:ind w:left="20"/>
              <w:jc w:val="both"/>
            </w:pPr>
            <w:r>
              <w:rPr>
                <w:rFonts w:ascii="Times New Roman"/>
                <w:b w:val="false"/>
                <w:i w:val="false"/>
                <w:color w:val="000000"/>
                <w:sz w:val="20"/>
              </w:rPr>
              <w:t>
корма импортного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материалына, соның ішінде</w:t>
            </w:r>
          </w:p>
          <w:p>
            <w:pPr>
              <w:spacing w:after="20"/>
              <w:ind w:left="20"/>
              <w:jc w:val="both"/>
            </w:pPr>
            <w:r>
              <w:rPr>
                <w:rFonts w:ascii="Times New Roman"/>
                <w:b w:val="false"/>
                <w:i w:val="false"/>
                <w:color w:val="000000"/>
                <w:sz w:val="20"/>
              </w:rPr>
              <w:t xml:space="preserve">
для рыбопосадочного материала, </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жемі</w:t>
            </w:r>
          </w:p>
          <w:p>
            <w:pPr>
              <w:spacing w:after="20"/>
              <w:ind w:left="20"/>
              <w:jc w:val="both"/>
            </w:pPr>
            <w:r>
              <w:rPr>
                <w:rFonts w:ascii="Times New Roman"/>
                <w:b w:val="false"/>
                <w:i w:val="false"/>
                <w:color w:val="000000"/>
                <w:sz w:val="20"/>
              </w:rPr>
              <w:t>
корма отечественного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өндірістің жемі</w:t>
            </w:r>
          </w:p>
          <w:p>
            <w:pPr>
              <w:spacing w:after="20"/>
              <w:ind w:left="20"/>
              <w:jc w:val="both"/>
            </w:pPr>
            <w:r>
              <w:rPr>
                <w:rFonts w:ascii="Times New Roman"/>
                <w:b w:val="false"/>
                <w:i w:val="false"/>
                <w:color w:val="000000"/>
                <w:sz w:val="20"/>
              </w:rPr>
              <w:t>
корма импортного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айдындарына енгізілген тыңайтқыштар, соның ішінде</w:t>
            </w:r>
          </w:p>
          <w:p>
            <w:pPr>
              <w:spacing w:after="20"/>
              <w:ind w:left="20"/>
              <w:jc w:val="both"/>
            </w:pPr>
            <w:r>
              <w:rPr>
                <w:rFonts w:ascii="Times New Roman"/>
                <w:b w:val="false"/>
                <w:i w:val="false"/>
                <w:color w:val="000000"/>
                <w:sz w:val="20"/>
              </w:rPr>
              <w:t xml:space="preserve">
Внесено в водоемы удобрений, </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w:t>
            </w:r>
          </w:p>
          <w:p>
            <w:pPr>
              <w:spacing w:after="20"/>
              <w:ind w:left="20"/>
              <w:jc w:val="both"/>
            </w:pPr>
            <w:r>
              <w:rPr>
                <w:rFonts w:ascii="Times New Roman"/>
                <w:b w:val="false"/>
                <w:i w:val="false"/>
                <w:color w:val="000000"/>
                <w:sz w:val="20"/>
              </w:rPr>
              <w:t>
минеральных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w:t>
            </w:r>
          </w:p>
          <w:p>
            <w:pPr>
              <w:spacing w:after="20"/>
              <w:ind w:left="20"/>
              <w:jc w:val="both"/>
            </w:pPr>
            <w:r>
              <w:rPr>
                <w:rFonts w:ascii="Times New Roman"/>
                <w:b w:val="false"/>
                <w:i w:val="false"/>
                <w:color w:val="000000"/>
                <w:sz w:val="20"/>
              </w:rPr>
              <w:t>
органических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"Балық аулау мен акваөсіру туралы" (индексі 1-балық, кезеңділігі жылдық) жалпымемлекеттік статистикалық байқаудың статистикалық нысанына </w:t>
      </w:r>
      <w:r>
        <w:rPr>
          <w:rFonts w:ascii="Times New Roman"/>
          <w:b w:val="false"/>
          <w:i w:val="false"/>
          <w:color w:val="000000"/>
          <w:sz w:val="28"/>
        </w:rPr>
        <w:t>1-қосымшада</w:t>
      </w:r>
      <w:r>
        <w:rPr>
          <w:rFonts w:ascii="Times New Roman"/>
          <w:b w:val="false"/>
          <w:i w:val="false"/>
          <w:color w:val="000000"/>
          <w:sz w:val="28"/>
        </w:rPr>
        <w:t>:</w:t>
      </w:r>
    </w:p>
    <w:bookmarkStart w:name="z26" w:id="11"/>
    <w:p>
      <w:pPr>
        <w:spacing w:after="0"/>
        <w:ind w:left="0"/>
        <w:jc w:val="both"/>
      </w:pPr>
      <w:r>
        <w:rPr>
          <w:rFonts w:ascii="Times New Roman"/>
          <w:b w:val="false"/>
          <w:i w:val="false"/>
          <w:color w:val="000000"/>
          <w:sz w:val="28"/>
        </w:rPr>
        <w:t>
      Су айдындарының анықтамалығы мынадай редакциядағы 5.13, 5.14, 5.15, 5.16, 5.17 және 5.18-кодтармен толықтырылсын: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области Абай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области Жетісу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области Ұлытау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города Астаны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города Алматы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города Шымкент</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"Балық аулау мен акваөсіру туралы" (индексі 1-балық, кезеңділігі жылдық) жалпымемлекеттік статистикалық байқаудың статистикалық нысанына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w:t>
      </w:r>
    </w:p>
    <w:bookmarkStart w:name="z28" w:id="12"/>
    <w:p>
      <w:pPr>
        <w:spacing w:after="0"/>
        <w:ind w:left="0"/>
        <w:jc w:val="left"/>
      </w:pPr>
      <w:r>
        <w:rPr>
          <w:rFonts w:ascii="Times New Roman"/>
          <w:b/>
          <w:i w:val="false"/>
          <w:color w:val="000000"/>
        </w:rPr>
        <w:t xml:space="preserve"> Ауыл шаруашылығы өнімдерін өткізу арналарының анықтамалығы Справочник каналов реализации сельскохозяйственной продукции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арналарының атауы</w:t>
            </w:r>
          </w:p>
          <w:p>
            <w:pPr>
              <w:spacing w:after="20"/>
              <w:ind w:left="20"/>
              <w:jc w:val="both"/>
            </w:pPr>
            <w:r>
              <w:rPr>
                <w:rFonts w:ascii="Times New Roman"/>
                <w:b w:val="false"/>
                <w:i w:val="false"/>
                <w:color w:val="000000"/>
                <w:sz w:val="20"/>
              </w:rPr>
              <w:t xml:space="preserve">
Наименование каналов реализации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w:t>
            </w:r>
          </w:p>
          <w:p>
            <w:pPr>
              <w:spacing w:after="20"/>
              <w:ind w:left="20"/>
              <w:jc w:val="both"/>
            </w:pPr>
            <w:r>
              <w:rPr>
                <w:rFonts w:ascii="Times New Roman"/>
                <w:b w:val="false"/>
                <w:i w:val="false"/>
                <w:color w:val="000000"/>
                <w:sz w:val="20"/>
              </w:rPr>
              <w:t>
Заготовительным организациям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w:t>
            </w:r>
          </w:p>
          <w:p>
            <w:pPr>
              <w:spacing w:after="20"/>
              <w:ind w:left="20"/>
              <w:jc w:val="both"/>
            </w:pPr>
            <w:r>
              <w:rPr>
                <w:rFonts w:ascii="Times New Roman"/>
                <w:b w:val="false"/>
                <w:i w:val="false"/>
                <w:color w:val="000000"/>
                <w:sz w:val="20"/>
              </w:rPr>
              <w:t>
Перерабатывающим предприятиям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p>
          <w:p>
            <w:pPr>
              <w:spacing w:after="20"/>
              <w:ind w:left="20"/>
              <w:jc w:val="both"/>
            </w:pPr>
            <w:r>
              <w:rPr>
                <w:rFonts w:ascii="Times New Roman"/>
                <w:b w:val="false"/>
                <w:i w:val="false"/>
                <w:color w:val="000000"/>
                <w:sz w:val="20"/>
              </w:rPr>
              <w:t>
Через торговую сеть и сеть общественного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базарларда</w:t>
            </w:r>
          </w:p>
          <w:p>
            <w:pPr>
              <w:spacing w:after="20"/>
              <w:ind w:left="20"/>
              <w:jc w:val="both"/>
            </w:pPr>
            <w:r>
              <w:rPr>
                <w:rFonts w:ascii="Times New Roman"/>
                <w:b w:val="false"/>
                <w:i w:val="false"/>
                <w:color w:val="000000"/>
                <w:sz w:val="20"/>
              </w:rPr>
              <w:t>
на рынках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аумағында орналасқан дүкендерде, ларектерде, шатырларда</w:t>
            </w:r>
          </w:p>
          <w:p>
            <w:pPr>
              <w:spacing w:after="20"/>
              <w:ind w:left="20"/>
              <w:jc w:val="both"/>
            </w:pPr>
            <w:r>
              <w:rPr>
                <w:rFonts w:ascii="Times New Roman"/>
                <w:b w:val="false"/>
                <w:i w:val="false"/>
                <w:color w:val="000000"/>
                <w:sz w:val="20"/>
              </w:rPr>
              <w:t>
в магазинах, ларьках, палатках расположенных на территории предприятия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халыққа тікелей</w:t>
            </w:r>
          </w:p>
          <w:p>
            <w:pPr>
              <w:spacing w:after="20"/>
              <w:ind w:left="20"/>
              <w:jc w:val="both"/>
            </w:pPr>
            <w:r>
              <w:rPr>
                <w:rFonts w:ascii="Times New Roman"/>
                <w:b w:val="false"/>
                <w:i w:val="false"/>
                <w:color w:val="000000"/>
                <w:sz w:val="20"/>
              </w:rPr>
              <w:t>
непосредственно предприятием населению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желісі арқылы</w:t>
            </w:r>
          </w:p>
          <w:p>
            <w:pPr>
              <w:spacing w:after="20"/>
              <w:ind w:left="20"/>
              <w:jc w:val="both"/>
            </w:pPr>
            <w:r>
              <w:rPr>
                <w:rFonts w:ascii="Times New Roman"/>
                <w:b w:val="false"/>
                <w:i w:val="false"/>
                <w:color w:val="000000"/>
                <w:sz w:val="20"/>
              </w:rPr>
              <w:t>
через сеть общественного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 экспорт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өзінде қайта өңдеуге</w:t>
            </w:r>
          </w:p>
          <w:p>
            <w:pPr>
              <w:spacing w:after="20"/>
              <w:ind w:left="20"/>
              <w:jc w:val="both"/>
            </w:pPr>
            <w:r>
              <w:rPr>
                <w:rFonts w:ascii="Times New Roman"/>
                <w:b w:val="false"/>
                <w:i w:val="false"/>
                <w:color w:val="000000"/>
                <w:sz w:val="20"/>
              </w:rPr>
              <w:t>
На переработку в самом предприятии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кооперативтеріне</w:t>
            </w:r>
          </w:p>
          <w:p>
            <w:pPr>
              <w:spacing w:after="20"/>
              <w:ind w:left="20"/>
              <w:jc w:val="both"/>
            </w:pPr>
            <w:r>
              <w:rPr>
                <w:rFonts w:ascii="Times New Roman"/>
                <w:b w:val="false"/>
                <w:i w:val="false"/>
                <w:color w:val="000000"/>
                <w:sz w:val="20"/>
              </w:rPr>
              <w:t>
Сельскохозяйственным кооперативам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Делдарларға (алыпсатарларға)</w:t>
            </w:r>
          </w:p>
          <w:p>
            <w:pPr>
              <w:spacing w:after="20"/>
              <w:ind w:left="20"/>
              <w:jc w:val="both"/>
            </w:pPr>
            <w:r>
              <w:rPr>
                <w:rFonts w:ascii="Times New Roman"/>
                <w:b w:val="false"/>
                <w:i w:val="false"/>
                <w:color w:val="000000"/>
                <w:sz w:val="20"/>
              </w:rPr>
              <w:t>
Посредникам (перекупщикам)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p>
            <w:pPr>
              <w:spacing w:after="20"/>
              <w:ind w:left="20"/>
              <w:jc w:val="both"/>
            </w:pPr>
            <w:r>
              <w:rPr>
                <w:rFonts w:ascii="Times New Roman"/>
                <w:b w:val="false"/>
                <w:i w:val="false"/>
                <w:color w:val="000000"/>
                <w:sz w:val="20"/>
              </w:rPr>
              <w:t>
Иное</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 w:id="13"/>
    <w:p>
      <w:pPr>
        <w:spacing w:after="0"/>
        <w:ind w:left="0"/>
        <w:jc w:val="both"/>
      </w:pPr>
      <w:r>
        <w:rPr>
          <w:rFonts w:ascii="Times New Roman"/>
          <w:b w:val="false"/>
          <w:i w:val="false"/>
          <w:color w:val="000000"/>
          <w:sz w:val="28"/>
        </w:rPr>
        <w:t>
      "1. Осы нұсқаулық "Балық аулау мен акваөсіру туралы" (индексі 1-балық,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3" w:id="14"/>
    <w:p>
      <w:pPr>
        <w:spacing w:after="0"/>
        <w:ind w:left="0"/>
        <w:jc w:val="both"/>
      </w:pPr>
      <w:r>
        <w:rPr>
          <w:rFonts w:ascii="Times New Roman"/>
          <w:b w:val="false"/>
          <w:i w:val="false"/>
          <w:color w:val="000000"/>
          <w:sz w:val="28"/>
        </w:rPr>
        <w:t>
      "2. Осы нұсқаулықта мынадай анықтамалар пайдаланылады:";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1-абзацы мынадай редакцияда жазылсын:</w:t>
      </w:r>
    </w:p>
    <w:bookmarkStart w:name="z35" w:id="15"/>
    <w:p>
      <w:pPr>
        <w:spacing w:after="0"/>
        <w:ind w:left="0"/>
        <w:jc w:val="both"/>
      </w:pPr>
      <w:r>
        <w:rPr>
          <w:rFonts w:ascii="Times New Roman"/>
          <w:b w:val="false"/>
          <w:i w:val="false"/>
          <w:color w:val="000000"/>
          <w:sz w:val="28"/>
        </w:rPr>
        <w:t>
      "5. Әуесқойлық (спорттық) балық аулауды (жолдама бойынша ауланғандар) қоспағанда, балық және басқа да су жануарларын аулау және оларды өткізу туралы мәліметтер көрсетіледі.";</w:t>
      </w:r>
    </w:p>
    <w:bookmarkEnd w:id="15"/>
    <w:bookmarkStart w:name="z36" w:id="16"/>
    <w:p>
      <w:pPr>
        <w:spacing w:after="0"/>
        <w:ind w:left="0"/>
        <w:jc w:val="both"/>
      </w:pPr>
      <w:r>
        <w:rPr>
          <w:rFonts w:ascii="Times New Roman"/>
          <w:b w:val="false"/>
          <w:i w:val="false"/>
          <w:color w:val="000000"/>
          <w:sz w:val="28"/>
        </w:rPr>
        <w:t>
      2.1-ішкі бөлімнің 1-бағанында ауланған балықтың және басқа да су жануарларының барлық түрлерінің жалпы салмағы бір ондық белгімен килограммен көрсетіледі. Өнімнің нақты түрлері бойынша, оның ішінде осы кәсіпорынның ішіндегі өндірістік мұқтаждарға жұмсалған деректер көрсетіледі.</w:t>
      </w:r>
    </w:p>
    <w:bookmarkEnd w:id="16"/>
    <w:p>
      <w:pPr>
        <w:spacing w:after="0"/>
        <w:ind w:left="0"/>
        <w:jc w:val="both"/>
      </w:pPr>
      <w:r>
        <w:rPr>
          <w:rFonts w:ascii="Times New Roman"/>
          <w:b w:val="false"/>
          <w:i w:val="false"/>
          <w:color w:val="000000"/>
          <w:sz w:val="28"/>
        </w:rPr>
        <w:t>
      2.1-ішкі бөлімнің 2-бағанында барлық балықты және басқа су жануарларын өткізу заттай мәнде бір ондық белгімен, 2.1-ішкі бөлімнің 3-бағанында есепті жылдың өткізу бағаларында құндық мәнде көрсетіледі.</w:t>
      </w:r>
    </w:p>
    <w:p>
      <w:pPr>
        <w:spacing w:after="0"/>
        <w:ind w:left="0"/>
        <w:jc w:val="both"/>
      </w:pPr>
      <w:r>
        <w:rPr>
          <w:rFonts w:ascii="Times New Roman"/>
          <w:b w:val="false"/>
          <w:i w:val="false"/>
          <w:color w:val="000000"/>
          <w:sz w:val="28"/>
        </w:rPr>
        <w:t>
      2.2 және 2.3-ішкі бөлімдерде сатылған жолдамалар туралы мәліметтер көрсетіледі. Балық аулаудағы жолдамалар бойынша ауланған балық көлемі сәйкесінше 2.1-ішкі бөлімде көрсетілмейді.";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8" w:id="17"/>
    <w:p>
      <w:pPr>
        <w:spacing w:after="0"/>
        <w:ind w:left="0"/>
        <w:jc w:val="both"/>
      </w:pPr>
      <w:r>
        <w:rPr>
          <w:rFonts w:ascii="Times New Roman"/>
          <w:b w:val="false"/>
          <w:i w:val="false"/>
          <w:color w:val="000000"/>
          <w:sz w:val="28"/>
        </w:rPr>
        <w:t>
      "8. 3.3-ішкі бөлімнің жолдарында әуесқойлық (спорттық) балық аулауды (жолдама бойынша ауланғандар) қоспағанда, 3.3-ішкі бөлімнің тауарлық балықты және басқа да су жануарларын өсіру және өткізу көлемдері туралы мәліметтер көрсетіледі.</w:t>
      </w:r>
    </w:p>
    <w:bookmarkEnd w:id="17"/>
    <w:p>
      <w:pPr>
        <w:spacing w:after="0"/>
        <w:ind w:left="0"/>
        <w:jc w:val="both"/>
      </w:pPr>
      <w:r>
        <w:rPr>
          <w:rFonts w:ascii="Times New Roman"/>
          <w:b w:val="false"/>
          <w:i w:val="false"/>
          <w:color w:val="000000"/>
          <w:sz w:val="28"/>
        </w:rPr>
        <w:t>
      Өсіру орындары статистикалық нысанға 2-қосымшаға сәйкес Өсіру орындарының анықтамалығына сәйкес көрсетіледі. Өсірілген тауарлық балық пен басқа да су жануарларын аулау 3.3-ішкі бөлімнің 3-бағанында толтырады. 3.3-ішкі бөлімнің 4-бағанында шаруашылықта өсіріліп ауланған тауарлық балық пен басқа да су жануарларын өткізу заттай мәнде көрсетіледі. 3.3-ішкі бөлімнің 5-бағаны бойынша статистикалық нысанға 3-қосымшаға сәйкес Ауыл шаруашылығы өнімдерін өткізу арналарының анықтамалығына сәйкес тауарлық балықты және басқа да су жануарларын өткізу арналары көрсетіледі. 3.3-ішкі бөлімнің 6-бағаны бойынша өткізілген тауарлық балық пен басқа су жануарларының құны есепті жылдың өткізу бағасында көрсетіледі.</w:t>
      </w:r>
    </w:p>
    <w:p>
      <w:pPr>
        <w:spacing w:after="0"/>
        <w:ind w:left="0"/>
        <w:jc w:val="both"/>
      </w:pPr>
      <w:r>
        <w:rPr>
          <w:rFonts w:ascii="Times New Roman"/>
          <w:b w:val="false"/>
          <w:i w:val="false"/>
          <w:color w:val="000000"/>
          <w:sz w:val="28"/>
        </w:rPr>
        <w:t>
      3.4 және 3.5-ішкі бөлімдерде сатылған жолдамалар туралы мәліметтер көрсетіледі. Акваөсірудегі жолдамалар бойынша ауланған балық көлемі сәйкесінше 3.3-ішкі бөлімінде көрсетілмейді.";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0" w:id="18"/>
    <w:p>
      <w:pPr>
        <w:spacing w:after="0"/>
        <w:ind w:left="0"/>
        <w:jc w:val="both"/>
      </w:pPr>
      <w:r>
        <w:rPr>
          <w:rFonts w:ascii="Times New Roman"/>
          <w:b w:val="false"/>
          <w:i w:val="false"/>
          <w:color w:val="000000"/>
          <w:sz w:val="28"/>
        </w:rPr>
        <w:t>
      "9. 3.6-ішкі бөлімнің 1-жолында тауарлық балық пен балық өсіру материалдарын азықтандыруға жұмсалған жемнің мөлшері отандық және импорттық түрлерге ажырата отырып көрсетіледі.";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2" w:id="19"/>
    <w:p>
      <w:pPr>
        <w:spacing w:after="0"/>
        <w:ind w:left="0"/>
        <w:jc w:val="both"/>
      </w:pPr>
      <w:r>
        <w:rPr>
          <w:rFonts w:ascii="Times New Roman"/>
          <w:b w:val="false"/>
          <w:i w:val="false"/>
          <w:color w:val="000000"/>
          <w:sz w:val="28"/>
        </w:rPr>
        <w:t>
      "10. 4-бөлімде жолдамалар шеңберінде көзделген қызметтерді қоспағанда, балық аулау мен акваөсіру саласындағы басқа заңды немесе жеке тұлғаларға көрсетілген қызметтер көлемі:</w:t>
      </w:r>
    </w:p>
    <w:bookmarkEnd w:id="19"/>
    <w:p>
      <w:pPr>
        <w:spacing w:after="0"/>
        <w:ind w:left="0"/>
        <w:jc w:val="both"/>
      </w:pPr>
      <w:r>
        <w:rPr>
          <w:rFonts w:ascii="Times New Roman"/>
          <w:b w:val="false"/>
          <w:i w:val="false"/>
          <w:color w:val="000000"/>
          <w:sz w:val="28"/>
        </w:rPr>
        <w:t>
      1) балық аулауға байланысты көрсетілетін қызметтер (АШӨСЖ 03.00.71 коды) – жағалаудағы немесе ішкі сулардан балық аулау, теңіз және тұщы су шаян тәрізділерін, моллюскаларды ұстау бойынша көрсетілетін қызметтер;</w:t>
      </w:r>
    </w:p>
    <w:p>
      <w:pPr>
        <w:spacing w:after="0"/>
        <w:ind w:left="0"/>
        <w:jc w:val="both"/>
      </w:pPr>
      <w:r>
        <w:rPr>
          <w:rFonts w:ascii="Times New Roman"/>
          <w:b w:val="false"/>
          <w:i w:val="false"/>
          <w:color w:val="000000"/>
          <w:sz w:val="28"/>
        </w:rPr>
        <w:t>
      2) акваөсіруге байланысты көрсетілетін қызметтер (АШӨСЖ 03.00.72 коды) – балық шабақтарын (құрттар, биылғы шабақтар, бір жылдық, екі жылдық балықтар) өсіру бойынша балық питомниктерінің, балықты (декоративтік балықты қоса) өсіру және көбейту бойынша балық фермаларының көрсететін қызметтері, балықты өңдеуге байланысты көрсетілетін қызметтер көрсетіледі.</w:t>
      </w:r>
    </w:p>
    <w:p>
      <w:pPr>
        <w:spacing w:after="0"/>
        <w:ind w:left="0"/>
        <w:jc w:val="both"/>
      </w:pPr>
      <w:r>
        <w:rPr>
          <w:rFonts w:ascii="Times New Roman"/>
          <w:b w:val="false"/>
          <w:i w:val="false"/>
          <w:color w:val="000000"/>
          <w:sz w:val="28"/>
        </w:rPr>
        <w:t>
      4-бөлімнің 4.1 және 4.2 ішкі бөлімдерінің 1-бағанында көрсетілген қызметтің құны есепті жылдың бағаларында, 4-бөлімнің 4.1 және 4.2 ішкі бөлімдерінің 2-бағанында өткен жылдың орташа жылдық бағаларында көрсетіледі. Өткен жылдың орташа жылдық бағалары ретінде респонденттің өткен жылы көрсеткен осыған ұқсас қызметінің бағасы пайдаланылады. Респондент өткен жылы осыған ұқсас қызметтерді көрсетпеген жағдайда, 4-бөлімнің 4.1 және 4.2 ішкі бөлімдерінің 2-бағаны 4-бөлімнің 4.1 және 4.2 ішкі бөлімдерінің 1-бағанына тең деп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Start w:name="z44" w:id="20"/>
    <w:p>
      <w:pPr>
        <w:spacing w:after="0"/>
        <w:ind w:left="0"/>
        <w:jc w:val="both"/>
      </w:pPr>
      <w:r>
        <w:rPr>
          <w:rFonts w:ascii="Times New Roman"/>
          <w:b w:val="false"/>
          <w:i w:val="false"/>
          <w:color w:val="000000"/>
          <w:sz w:val="28"/>
        </w:rPr>
        <w:t>
      "4) 3.6-ішкі бөлім:</w:t>
      </w:r>
    </w:p>
    <w:bookmarkEnd w:id="20"/>
    <w:p>
      <w:pPr>
        <w:spacing w:after="0"/>
        <w:ind w:left="0"/>
        <w:jc w:val="both"/>
      </w:pPr>
      <w:r>
        <w:rPr>
          <w:rFonts w:ascii="Times New Roman"/>
          <w:b w:val="false"/>
          <w:i w:val="false"/>
          <w:color w:val="000000"/>
          <w:sz w:val="28"/>
        </w:rPr>
        <w:t>
      1-жол = 1.1-жол + 1.2-жол;</w:t>
      </w:r>
    </w:p>
    <w:p>
      <w:pPr>
        <w:spacing w:after="0"/>
        <w:ind w:left="0"/>
        <w:jc w:val="both"/>
      </w:pPr>
      <w:r>
        <w:rPr>
          <w:rFonts w:ascii="Times New Roman"/>
          <w:b w:val="false"/>
          <w:i w:val="false"/>
          <w:color w:val="000000"/>
          <w:sz w:val="28"/>
        </w:rPr>
        <w:t>
      2-жол = 2.1-жол + 2.2-жол;</w:t>
      </w:r>
    </w:p>
    <w:bookmarkStart w:name="z45" w:id="21"/>
    <w:p>
      <w:pPr>
        <w:spacing w:after="0"/>
        <w:ind w:left="0"/>
        <w:jc w:val="both"/>
      </w:pPr>
      <w:r>
        <w:rPr>
          <w:rFonts w:ascii="Times New Roman"/>
          <w:b w:val="false"/>
          <w:i w:val="false"/>
          <w:color w:val="000000"/>
          <w:sz w:val="28"/>
        </w:rPr>
        <w:t>
      5) Бөлімдер арасындағы бақылау:</w:t>
      </w:r>
    </w:p>
    <w:bookmarkEnd w:id="21"/>
    <w:p>
      <w:pPr>
        <w:spacing w:after="0"/>
        <w:ind w:left="0"/>
        <w:jc w:val="both"/>
      </w:pPr>
      <w:r>
        <w:rPr>
          <w:rFonts w:ascii="Times New Roman"/>
          <w:b w:val="false"/>
          <w:i w:val="false"/>
          <w:color w:val="000000"/>
          <w:sz w:val="28"/>
        </w:rPr>
        <w:t>
      егер 2.2-ішкі бөлім ≠ 0, онда 2.3-ішкі бөлім де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26-қосымшаның</w:t>
      </w:r>
      <w:r>
        <w:rPr>
          <w:rFonts w:ascii="Times New Roman"/>
          <w:b w:val="false"/>
          <w:i w:val="false"/>
          <w:color w:val="000000"/>
          <w:sz w:val="28"/>
        </w:rPr>
        <w:t xml:space="preserve"> титулдық беті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33700" cy="203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26-қосымша</w:t>
            </w:r>
          </w:p>
          <w:p>
            <w:pPr>
              <w:spacing w:after="20"/>
              <w:ind w:left="20"/>
              <w:jc w:val="both"/>
            </w:pPr>
            <w:r>
              <w:rPr>
                <w:rFonts w:ascii="Times New Roman"/>
                <w:b w:val="false"/>
                <w:i w:val="false"/>
                <w:color w:val="000000"/>
                <w:sz w:val="20"/>
              </w:rPr>
              <w:t>
Приложение 26 к приказу Председателя Комитета по статистике Министерства национальной экономики Республики Казахстан от 10 февраля 2020 года № 21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p>
          <w:p>
            <w:pPr>
              <w:spacing w:after="20"/>
              <w:ind w:left="20"/>
              <w:jc w:val="both"/>
            </w:pPr>
            <w:r>
              <w:rPr>
                <w:rFonts w:ascii="Times New Roman"/>
                <w:b w:val="false"/>
                <w:i w:val="false"/>
                <w:color w:val="000000"/>
                <w:sz w:val="20"/>
              </w:rPr>
              <w:t>
Отчет о состоянии животноводства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Ұсынады:</w:t>
            </w:r>
          </w:p>
          <w:p>
            <w:pPr>
              <w:spacing w:after="20"/>
              <w:ind w:left="20"/>
              <w:jc w:val="both"/>
            </w:pPr>
            <w:r>
              <w:rPr>
                <w:rFonts w:ascii="Times New Roman"/>
                <w:b w:val="false"/>
                <w:i w:val="false"/>
                <w:color w:val="000000"/>
                <w:sz w:val="20"/>
              </w:rPr>
              <w:t>
- Экономикалық қызмет түрлері жалпы жіктеуішінің 01.4 – "Мал шаруашылығы" және 01.5 – "Аралас ауыл шаруашылығы" кодтары бойынша негізгі немесе қосалқы қызмет түрлері бар барлық заңды тұлғалар және (немесе) олардың құрылымдық және оқшауланған бөлімшелері</w:t>
            </w:r>
          </w:p>
          <w:p>
            <w:pPr>
              <w:spacing w:after="20"/>
              <w:ind w:left="20"/>
              <w:jc w:val="both"/>
            </w:pPr>
            <w:r>
              <w:rPr>
                <w:rFonts w:ascii="Times New Roman"/>
                <w:b w:val="false"/>
                <w:i w:val="false"/>
                <w:color w:val="000000"/>
                <w:sz w:val="20"/>
              </w:rPr>
              <w:t>
Представляют:</w:t>
            </w:r>
          </w:p>
          <w:p>
            <w:pPr>
              <w:spacing w:after="20"/>
              <w:ind w:left="20"/>
              <w:jc w:val="both"/>
            </w:pPr>
            <w:r>
              <w:rPr>
                <w:rFonts w:ascii="Times New Roman"/>
                <w:b w:val="false"/>
                <w:i w:val="false"/>
                <w:color w:val="000000"/>
                <w:sz w:val="20"/>
              </w:rPr>
              <w:t>
-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20 қаңтарға (қоса алғанда) дейін</w:t>
            </w:r>
          </w:p>
          <w:p>
            <w:pPr>
              <w:spacing w:after="20"/>
              <w:ind w:left="20"/>
              <w:jc w:val="both"/>
            </w:pPr>
            <w:r>
              <w:rPr>
                <w:rFonts w:ascii="Times New Roman"/>
                <w:b w:val="false"/>
                <w:i w:val="false"/>
                <w:color w:val="000000"/>
                <w:sz w:val="20"/>
              </w:rPr>
              <w:t>
Срок представления – до 20 января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27-қосымшада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9" w:id="22"/>
    <w:p>
      <w:pPr>
        <w:spacing w:after="0"/>
        <w:ind w:left="0"/>
        <w:jc w:val="both"/>
      </w:pPr>
      <w:r>
        <w:rPr>
          <w:rFonts w:ascii="Times New Roman"/>
          <w:b w:val="false"/>
          <w:i w:val="false"/>
          <w:color w:val="000000"/>
          <w:sz w:val="28"/>
        </w:rPr>
        <w:t>
      "1. Осы нұсқаулық "Мал шаруашылығының жай-күйі туралы есеп" (индексі 24-сх,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1" w:id="23"/>
    <w:p>
      <w:pPr>
        <w:spacing w:after="0"/>
        <w:ind w:left="0"/>
        <w:jc w:val="both"/>
      </w:pPr>
      <w:r>
        <w:rPr>
          <w:rFonts w:ascii="Times New Roman"/>
          <w:b w:val="false"/>
          <w:i w:val="false"/>
          <w:color w:val="000000"/>
          <w:sz w:val="28"/>
        </w:rPr>
        <w:t>
      "2. Осы нұсқаулықта мынадай анықтамалар пайдаланылады:";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3" w:id="24"/>
    <w:p>
      <w:pPr>
        <w:spacing w:after="0"/>
        <w:ind w:left="0"/>
        <w:jc w:val="both"/>
      </w:pPr>
      <w:r>
        <w:rPr>
          <w:rFonts w:ascii="Times New Roman"/>
          <w:b w:val="false"/>
          <w:i w:val="false"/>
          <w:color w:val="000000"/>
          <w:sz w:val="28"/>
        </w:rPr>
        <w:t>
      "3. Бірнеше аудан немесе облыс аумағында мал шаруашылығы саласында қызметті жүзеге асыратын заңды тұлғалар және (немесе) олардың құрылымдық және оқшауланған бөлімшелері статистикалық нысанды мал мен құсты өсіру және мал шаруашылығы өнімін өндіру бойынша қызметті нақты жүзеге асыру орны бойынша сипаттайтын ақпаратты әр аумақ бойынша көрсете отырып, жеке бланкілерде ұсынады.</w:t>
      </w:r>
    </w:p>
    <w:bookmarkEnd w:id="24"/>
    <w:p>
      <w:pPr>
        <w:spacing w:after="0"/>
        <w:ind w:left="0"/>
        <w:jc w:val="both"/>
      </w:pPr>
      <w:r>
        <w:rPr>
          <w:rFonts w:ascii="Times New Roman"/>
          <w:b w:val="false"/>
          <w:i w:val="false"/>
          <w:color w:val="000000"/>
          <w:sz w:val="28"/>
        </w:rPr>
        <w:t>
      Заңды тұлға статистикалық нысанды тапсыру бойынша өкілеттіктерді заңды тұлғаның құрылымдық бөлімшесіне берген кезде, осы статистикалық нысан өзінің орналасқан жері бойынша аумақтық статистика бөлімшелеріне тапсырылады.";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Start w:name="z55" w:id="25"/>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Әдіснамалық дамыту және деректерді басқару саясаты департаменті Заң департаментімен бірлесіп заңнамада белгіленген тәртіппен:</w:t>
      </w:r>
    </w:p>
    <w:bookmarkEnd w:id="25"/>
    <w:bookmarkStart w:name="z56" w:id="26"/>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26"/>
    <w:bookmarkStart w:name="z57" w:id="27"/>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27"/>
    <w:bookmarkStart w:name="z58" w:id="28"/>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Әдіснамалық дамыту және деректерді басқару саясаты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28"/>
    <w:bookmarkStart w:name="z59" w:id="29"/>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29"/>
    <w:bookmarkStart w:name="z60" w:id="30"/>
    <w:p>
      <w:pPr>
        <w:spacing w:after="0"/>
        <w:ind w:left="0"/>
        <w:jc w:val="both"/>
      </w:pPr>
      <w:r>
        <w:rPr>
          <w:rFonts w:ascii="Times New Roman"/>
          <w:b w:val="false"/>
          <w:i w:val="false"/>
          <w:color w:val="000000"/>
          <w:sz w:val="28"/>
        </w:rPr>
        <w:t>
      5. Осы бұйрық ресми жариялауға жатады және 2024 жылғы 1 қаңтардан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w:t>
      </w:r>
    </w:p>
    <w:p>
      <w:pPr>
        <w:spacing w:after="0"/>
        <w:ind w:left="0"/>
        <w:jc w:val="both"/>
      </w:pPr>
      <w:r>
        <w:rPr>
          <w:rFonts w:ascii="Times New Roman"/>
          <w:b w:val="false"/>
          <w:i w:val="false"/>
          <w:color w:val="000000"/>
          <w:sz w:val="28"/>
        </w:rPr>
        <w:t>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28 шілдедегі</w:t>
            </w:r>
            <w:r>
              <w:br/>
            </w:r>
            <w:r>
              <w:rPr>
                <w:rFonts w:ascii="Times New Roman"/>
                <w:b w:val="false"/>
                <w:i w:val="false"/>
                <w:color w:val="000000"/>
                <w:sz w:val="20"/>
              </w:rPr>
              <w:t>№ 13 бұйрығына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224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общегосударственногостатистическогонаблюдения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министрлігінің </w:t>
            </w:r>
          </w:p>
          <w:p>
            <w:pPr>
              <w:spacing w:after="20"/>
              <w:ind w:left="20"/>
              <w:jc w:val="both"/>
            </w:pP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 xml:space="preserve">2020 жылғы 10 ақпандағы </w:t>
            </w:r>
          </w:p>
          <w:p>
            <w:pPr>
              <w:spacing w:after="20"/>
              <w:ind w:left="20"/>
              <w:jc w:val="both"/>
            </w:pPr>
            <w:r>
              <w:rPr>
                <w:rFonts w:ascii="Times New Roman"/>
                <w:b w:val="false"/>
                <w:i w:val="false"/>
                <w:color w:val="000000"/>
                <w:sz w:val="20"/>
              </w:rPr>
              <w:t xml:space="preserve">№ 21 бұйрығына </w:t>
            </w:r>
          </w:p>
          <w:p>
            <w:pPr>
              <w:spacing w:after="20"/>
              <w:ind w:left="20"/>
              <w:jc w:val="both"/>
            </w:pPr>
            <w:r>
              <w:rPr>
                <w:rFonts w:ascii="Times New Roman"/>
                <w:b w:val="false"/>
                <w:i w:val="false"/>
                <w:color w:val="000000"/>
                <w:sz w:val="20"/>
              </w:rPr>
              <w:t>28-қосымша</w:t>
            </w:r>
          </w:p>
          <w:p>
            <w:pPr>
              <w:spacing w:after="20"/>
              <w:ind w:left="20"/>
              <w:jc w:val="both"/>
            </w:pPr>
            <w:r>
              <w:rPr>
                <w:rFonts w:ascii="Times New Roman"/>
                <w:b w:val="false"/>
                <w:i w:val="false"/>
                <w:color w:val="000000"/>
                <w:sz w:val="20"/>
              </w:rPr>
              <w:t>
Приложение 28 к приказу</w:t>
            </w:r>
          </w:p>
          <w:p>
            <w:pPr>
              <w:spacing w:after="20"/>
              <w:ind w:left="20"/>
              <w:jc w:val="both"/>
            </w:pPr>
            <w:r>
              <w:rPr>
                <w:rFonts w:ascii="Times New Roman"/>
                <w:b w:val="false"/>
                <w:i w:val="false"/>
                <w:color w:val="000000"/>
                <w:sz w:val="20"/>
              </w:rPr>
              <w:t xml:space="preserve"> 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10 февраля 2020 года </w:t>
            </w:r>
          </w:p>
          <w:p>
            <w:pPr>
              <w:spacing w:after="20"/>
              <w:ind w:left="20"/>
              <w:jc w:val="both"/>
            </w:pPr>
            <w:r>
              <w:rPr>
                <w:rFonts w:ascii="Times New Roman"/>
                <w:b w:val="false"/>
                <w:i w:val="false"/>
                <w:color w:val="000000"/>
                <w:sz w:val="20"/>
              </w:rPr>
              <w:t>№ 21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кәсіпорындарында ауылшаруашылығы мақсатындағы құрылыстар мен құрылысжайлардың болуы</w:t>
            </w:r>
          </w:p>
          <w:p>
            <w:pPr>
              <w:spacing w:after="20"/>
              <w:ind w:left="20"/>
              <w:jc w:val="both"/>
            </w:pPr>
            <w:r>
              <w:rPr>
                <w:rFonts w:ascii="Times New Roman"/>
                <w:b w:val="false"/>
                <w:i w:val="false"/>
                <w:color w:val="000000"/>
                <w:sz w:val="20"/>
              </w:rPr>
              <w:t>
Наличие в сельскохозяйственных предприятиях построек и сооружений сельскохозяйственного назначения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25600" cy="635000"/>
                          </a:xfrm>
                          <a:prstGeom prst="rect">
                            <a:avLst/>
                          </a:prstGeom>
                        </pic:spPr>
                      </pic:pic>
                    </a:graphicData>
                  </a:graphic>
                </wp:inline>
              </w:drawing>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01.1 Бір- немесе екіжылдық дақылдарды өсіру, 01.2 Көпжылдық дақылдарды өсіру, 01.3 Өсімдіктердің ұдайы өндірісі, 01.4 Мал шаруашылығы, 01.5 Аралас ауылшаруашылығы, 01.6 Астықты өңдеу жөніндегі қызмет және ауылшаруашылық дақылдарын өсіру және мал басын көбейтуге мүмкіндік беретін қызмет кодтары бойынша негізгі немесе қосалқы қызмет түрлерімен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01.1 Выращивание одно- или двухлетних культур, 01.2 Выращивание многолетних культур, 01.3 Воспроизводство растений, 01.4 Животноводство, 01.5 Смешанное сельское хозяйство, 01.6 Деятельность, способствующая выращиванию сельскохозяйственных культур и разведению животных и деятельность по обработке урожая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10 сәуірге (қоса алғанда) дейін</w:t>
            </w:r>
          </w:p>
          <w:p>
            <w:pPr>
              <w:spacing w:after="20"/>
              <w:ind w:left="20"/>
              <w:jc w:val="both"/>
            </w:pPr>
            <w:r>
              <w:rPr>
                <w:rFonts w:ascii="Times New Roman"/>
                <w:b w:val="false"/>
                <w:i w:val="false"/>
                <w:color w:val="000000"/>
                <w:sz w:val="20"/>
              </w:rPr>
              <w:t>
Срок представления – до 10 апреля (включительно) после отчетного периода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құрылыстары мен құрылысжайлардың нақты орналасқан аумағын (облыс, қала, аудан, елді мекен) көрсетіңіз</w:t>
            </w:r>
          </w:p>
          <w:p>
            <w:pPr>
              <w:spacing w:after="20"/>
              <w:ind w:left="20"/>
              <w:jc w:val="both"/>
            </w:pPr>
            <w:r>
              <w:rPr>
                <w:rFonts w:ascii="Times New Roman"/>
                <w:b w:val="false"/>
                <w:i w:val="false"/>
                <w:color w:val="000000"/>
                <w:sz w:val="20"/>
              </w:rPr>
              <w:t>
Укажите территорию (область, город, район, населенный пункт) фактического нахождения сельскохозяйственных построек и сооружений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43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434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46700" cy="596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Есепті жылдың соңына өсімдік шаруашылығындағы құрылыстардың және құрылысжайлардың қолда бары туралы ақпаратты көрсетіңіз</w:t>
      </w:r>
    </w:p>
    <w:p>
      <w:pPr>
        <w:spacing w:after="0"/>
        <w:ind w:left="0"/>
        <w:jc w:val="both"/>
      </w:pPr>
      <w:r>
        <w:rPr>
          <w:rFonts w:ascii="Times New Roman"/>
          <w:b w:val="false"/>
          <w:i w:val="false"/>
          <w:color w:val="000000"/>
          <w:sz w:val="28"/>
        </w:rPr>
        <w:t>
      Укажите информацию о наличии построек и сооружений в растениеводстве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КОФ</w:t>
            </w:r>
            <w:r>
              <w:rPr>
                <w:rFonts w:ascii="Times New Roman"/>
                <w:b w:val="false"/>
                <w:i w:val="false"/>
                <w:color w:val="000000"/>
                <w:vertAlign w:val="superscript"/>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құрылысжайлар</w:t>
            </w:r>
          </w:p>
          <w:p>
            <w:pPr>
              <w:spacing w:after="20"/>
              <w:ind w:left="20"/>
              <w:jc w:val="both"/>
            </w:pPr>
            <w:r>
              <w:rPr>
                <w:rFonts w:ascii="Times New Roman"/>
                <w:b w:val="false"/>
                <w:i w:val="false"/>
                <w:color w:val="000000"/>
                <w:sz w:val="20"/>
              </w:rPr>
              <w:t>
Постройки и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p>
            <w:pPr>
              <w:spacing w:after="20"/>
              <w:ind w:left="20"/>
              <w:jc w:val="both"/>
            </w:pPr>
            <w:r>
              <w:rPr>
                <w:rFonts w:ascii="Times New Roman"/>
                <w:b w:val="false"/>
                <w:i w:val="false"/>
                <w:color w:val="000000"/>
                <w:sz w:val="20"/>
              </w:rPr>
              <w:t>
количество, в единицах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p>
          <w:p>
            <w:pPr>
              <w:spacing w:after="20"/>
              <w:ind w:left="20"/>
              <w:jc w:val="both"/>
            </w:pPr>
            <w:r>
              <w:rPr>
                <w:rFonts w:ascii="Times New Roman"/>
                <w:b w:val="false"/>
                <w:i w:val="false"/>
                <w:color w:val="000000"/>
                <w:sz w:val="20"/>
              </w:rPr>
              <w:t>
общая площадь, в квадратных метрах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тоннамен</w:t>
            </w:r>
          </w:p>
          <w:p>
            <w:pPr>
              <w:spacing w:after="20"/>
              <w:ind w:left="20"/>
              <w:jc w:val="both"/>
            </w:pPr>
            <w:r>
              <w:rPr>
                <w:rFonts w:ascii="Times New Roman"/>
                <w:b w:val="false"/>
                <w:i w:val="false"/>
                <w:color w:val="000000"/>
                <w:sz w:val="20"/>
              </w:rPr>
              <w:t>
общая вместимость, в тоннах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кезеңге орташа жүктеме, тоннамен</w:t>
            </w:r>
          </w:p>
          <w:p>
            <w:pPr>
              <w:spacing w:after="20"/>
              <w:ind w:left="20"/>
              <w:jc w:val="both"/>
            </w:pPr>
            <w:r>
              <w:rPr>
                <w:rFonts w:ascii="Times New Roman"/>
                <w:b w:val="false"/>
                <w:i w:val="false"/>
                <w:color w:val="000000"/>
                <w:sz w:val="20"/>
              </w:rPr>
              <w:t>
загруженность в среднем за период, в тоннах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максималды жүктеме, тоннамен</w:t>
            </w:r>
          </w:p>
          <w:p>
            <w:pPr>
              <w:spacing w:after="20"/>
              <w:ind w:left="20"/>
              <w:jc w:val="both"/>
            </w:pPr>
            <w:r>
              <w:rPr>
                <w:rFonts w:ascii="Times New Roman"/>
                <w:b w:val="false"/>
                <w:i w:val="false"/>
                <w:color w:val="000000"/>
                <w:sz w:val="20"/>
              </w:rPr>
              <w:t>
максимальная загруженность в течение года,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бақылау жүйесімен жабдықталған</w:t>
            </w:r>
          </w:p>
          <w:p>
            <w:pPr>
              <w:spacing w:after="20"/>
              <w:ind w:left="20"/>
              <w:jc w:val="both"/>
            </w:pPr>
            <w:r>
              <w:rPr>
                <w:rFonts w:ascii="Times New Roman"/>
                <w:b w:val="false"/>
                <w:i w:val="false"/>
                <w:color w:val="000000"/>
                <w:sz w:val="20"/>
              </w:rPr>
              <w:t>
оснащенных системой климат-контроля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Астық-тұқым сақтау қоймалары (жемшөп қоймаларын қоса)</w:t>
            </w:r>
          </w:p>
          <w:p>
            <w:pPr>
              <w:spacing w:after="20"/>
              <w:ind w:left="20"/>
              <w:jc w:val="both"/>
            </w:pPr>
            <w:r>
              <w:rPr>
                <w:rFonts w:ascii="Times New Roman"/>
                <w:b w:val="false"/>
                <w:i w:val="false"/>
                <w:color w:val="000000"/>
                <w:sz w:val="20"/>
              </w:rPr>
              <w:t>
Зерносеменохранилища (включая зернофуражные)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қоймалары</w:t>
            </w:r>
          </w:p>
          <w:p>
            <w:pPr>
              <w:spacing w:after="20"/>
              <w:ind w:left="20"/>
              <w:jc w:val="both"/>
            </w:pPr>
            <w:r>
              <w:rPr>
                <w:rFonts w:ascii="Times New Roman"/>
                <w:b w:val="false"/>
                <w:i w:val="false"/>
                <w:color w:val="000000"/>
                <w:sz w:val="20"/>
              </w:rPr>
              <w:t>
зернохранилища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НҚЖ – Негізгі қорлар анықтамалығы, Қазақстан Республикасы Стратегиялық жоспарлау және реформалар агенттігі Ұлттық статистика бюросының интернет-ресурсы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далееКОФ – Справочник основных фондов, размещен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w:t>
            </w:r>
          </w:p>
          <w:p>
            <w:pPr>
              <w:spacing w:after="20"/>
              <w:ind w:left="20"/>
              <w:jc w:val="both"/>
            </w:pPr>
            <w:r>
              <w:rPr>
                <w:rFonts w:ascii="Times New Roman"/>
                <w:b w:val="false"/>
                <w:i w:val="false"/>
                <w:color w:val="000000"/>
                <w:sz w:val="20"/>
              </w:rPr>
              <w:t>
Код КОФ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құрылысжайлар</w:t>
            </w:r>
          </w:p>
          <w:p>
            <w:pPr>
              <w:spacing w:after="20"/>
              <w:ind w:left="20"/>
              <w:jc w:val="both"/>
            </w:pPr>
            <w:r>
              <w:rPr>
                <w:rFonts w:ascii="Times New Roman"/>
                <w:b w:val="false"/>
                <w:i w:val="false"/>
                <w:color w:val="000000"/>
                <w:sz w:val="20"/>
              </w:rPr>
              <w:t>
Постройки и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p>
            <w:pPr>
              <w:spacing w:after="20"/>
              <w:ind w:left="20"/>
              <w:jc w:val="both"/>
            </w:pPr>
            <w:r>
              <w:rPr>
                <w:rFonts w:ascii="Times New Roman"/>
                <w:b w:val="false"/>
                <w:i w:val="false"/>
                <w:color w:val="000000"/>
                <w:sz w:val="20"/>
              </w:rPr>
              <w:t>
количество, в единицах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p>
          <w:p>
            <w:pPr>
              <w:spacing w:after="20"/>
              <w:ind w:left="20"/>
              <w:jc w:val="both"/>
            </w:pPr>
            <w:r>
              <w:rPr>
                <w:rFonts w:ascii="Times New Roman"/>
                <w:b w:val="false"/>
                <w:i w:val="false"/>
                <w:color w:val="000000"/>
                <w:sz w:val="20"/>
              </w:rPr>
              <w:t>
общая площадь, в квадратных метрах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тоннамен</w:t>
            </w:r>
          </w:p>
          <w:p>
            <w:pPr>
              <w:spacing w:after="20"/>
              <w:ind w:left="20"/>
              <w:jc w:val="both"/>
            </w:pPr>
            <w:r>
              <w:rPr>
                <w:rFonts w:ascii="Times New Roman"/>
                <w:b w:val="false"/>
                <w:i w:val="false"/>
                <w:color w:val="000000"/>
                <w:sz w:val="20"/>
              </w:rPr>
              <w:t>
общая вместимость, в тоннах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кезеңге орташа жүктеме, тоннамен</w:t>
            </w:r>
          </w:p>
          <w:p>
            <w:pPr>
              <w:spacing w:after="20"/>
              <w:ind w:left="20"/>
              <w:jc w:val="both"/>
            </w:pPr>
            <w:r>
              <w:rPr>
                <w:rFonts w:ascii="Times New Roman"/>
                <w:b w:val="false"/>
                <w:i w:val="false"/>
                <w:color w:val="000000"/>
                <w:sz w:val="20"/>
              </w:rPr>
              <w:t>
загруженность в среднем за период, в тоннах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максималды жүктеме, тоннамен</w:t>
            </w:r>
          </w:p>
          <w:p>
            <w:pPr>
              <w:spacing w:after="20"/>
              <w:ind w:left="20"/>
              <w:jc w:val="both"/>
            </w:pPr>
            <w:r>
              <w:rPr>
                <w:rFonts w:ascii="Times New Roman"/>
                <w:b w:val="false"/>
                <w:i w:val="false"/>
                <w:color w:val="000000"/>
                <w:sz w:val="20"/>
              </w:rPr>
              <w:t>
максимальная загруженность в течение года,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бақылау жүйесімен жабдықталған</w:t>
            </w:r>
          </w:p>
          <w:p>
            <w:pPr>
              <w:spacing w:after="20"/>
              <w:ind w:left="20"/>
              <w:jc w:val="both"/>
            </w:pPr>
            <w:r>
              <w:rPr>
                <w:rFonts w:ascii="Times New Roman"/>
                <w:b w:val="false"/>
                <w:i w:val="false"/>
                <w:color w:val="000000"/>
                <w:sz w:val="20"/>
              </w:rPr>
              <w:t>
оснащенное системой климат-контроля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сақтау қоймалары</w:t>
            </w:r>
          </w:p>
          <w:p>
            <w:pPr>
              <w:spacing w:after="20"/>
              <w:ind w:left="20"/>
              <w:jc w:val="both"/>
            </w:pPr>
            <w:r>
              <w:rPr>
                <w:rFonts w:ascii="Times New Roman"/>
                <w:b w:val="false"/>
                <w:i w:val="false"/>
                <w:color w:val="000000"/>
                <w:sz w:val="20"/>
              </w:rPr>
              <w:t>
семенохранилища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сақтау қоймалары</w:t>
            </w:r>
          </w:p>
          <w:p>
            <w:pPr>
              <w:spacing w:after="20"/>
              <w:ind w:left="20"/>
              <w:jc w:val="both"/>
            </w:pPr>
            <w:r>
              <w:rPr>
                <w:rFonts w:ascii="Times New Roman"/>
                <w:b w:val="false"/>
                <w:i w:val="false"/>
                <w:color w:val="000000"/>
                <w:sz w:val="20"/>
              </w:rPr>
              <w:t>
зернофуражные 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Көкөніс-картоп сақтау қоймалары</w:t>
            </w:r>
          </w:p>
          <w:p>
            <w:pPr>
              <w:spacing w:after="20"/>
              <w:ind w:left="20"/>
              <w:jc w:val="both"/>
            </w:pPr>
            <w:r>
              <w:rPr>
                <w:rFonts w:ascii="Times New Roman"/>
                <w:b w:val="false"/>
                <w:i w:val="false"/>
                <w:color w:val="000000"/>
                <w:sz w:val="20"/>
              </w:rPr>
              <w:t>
Овощекартофелехранилища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көкөніс сақтау қоймалары</w:t>
            </w:r>
          </w:p>
          <w:p>
            <w:pPr>
              <w:spacing w:after="20"/>
              <w:ind w:left="20"/>
              <w:jc w:val="both"/>
            </w:pPr>
            <w:r>
              <w:rPr>
                <w:rFonts w:ascii="Times New Roman"/>
                <w:b w:val="false"/>
                <w:i w:val="false"/>
                <w:color w:val="000000"/>
                <w:sz w:val="20"/>
              </w:rPr>
              <w:t>
овощехранилища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картопсақтау қоймалары</w:t>
            </w:r>
          </w:p>
          <w:p>
            <w:pPr>
              <w:spacing w:after="20"/>
              <w:ind w:left="20"/>
              <w:jc w:val="both"/>
            </w:pPr>
            <w:r>
              <w:rPr>
                <w:rFonts w:ascii="Times New Roman"/>
                <w:b w:val="false"/>
                <w:i w:val="false"/>
                <w:color w:val="000000"/>
                <w:sz w:val="20"/>
              </w:rPr>
              <w:t>
картофелехранилища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Тамыржемістілерді сақтау қоймалары (мал азығы үшін)</w:t>
            </w:r>
          </w:p>
          <w:p>
            <w:pPr>
              <w:spacing w:after="20"/>
              <w:ind w:left="20"/>
              <w:jc w:val="both"/>
            </w:pPr>
            <w:r>
              <w:rPr>
                <w:rFonts w:ascii="Times New Roman"/>
                <w:b w:val="false"/>
                <w:i w:val="false"/>
                <w:color w:val="000000"/>
                <w:sz w:val="20"/>
              </w:rPr>
              <w:t>
Корнеплодохранилища (для кормов)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сақтау қоймалары (жеміс-жидек қоймаларын қоса)</w:t>
            </w:r>
          </w:p>
          <w:p>
            <w:pPr>
              <w:spacing w:after="20"/>
              <w:ind w:left="20"/>
              <w:jc w:val="both"/>
            </w:pPr>
            <w:r>
              <w:rPr>
                <w:rFonts w:ascii="Times New Roman"/>
                <w:b w:val="false"/>
                <w:i w:val="false"/>
                <w:color w:val="000000"/>
                <w:sz w:val="20"/>
              </w:rPr>
              <w:t>
Фруктохранилища (включая плодово-ягодные 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жеміс-жидек сақтау қоймалары</w:t>
            </w:r>
          </w:p>
          <w:p>
            <w:pPr>
              <w:spacing w:after="20"/>
              <w:ind w:left="20"/>
              <w:jc w:val="both"/>
            </w:pPr>
            <w:r>
              <w:rPr>
                <w:rFonts w:ascii="Times New Roman"/>
                <w:b w:val="false"/>
                <w:i w:val="false"/>
                <w:color w:val="000000"/>
                <w:sz w:val="20"/>
              </w:rPr>
              <w:t>
плодово-ягодные 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 сақтау қоймалары</w:t>
            </w:r>
          </w:p>
          <w:p>
            <w:pPr>
              <w:spacing w:after="20"/>
              <w:ind w:left="20"/>
              <w:jc w:val="both"/>
            </w:pPr>
            <w:r>
              <w:rPr>
                <w:rFonts w:ascii="Times New Roman"/>
                <w:b w:val="false"/>
                <w:i w:val="false"/>
                <w:color w:val="000000"/>
                <w:sz w:val="20"/>
              </w:rPr>
              <w:t>
прочие фруктохранилища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тыңайтқыштарға, улы химикаттарға арналған қоймалар</w:t>
            </w:r>
          </w:p>
          <w:p>
            <w:pPr>
              <w:spacing w:after="20"/>
              <w:ind w:left="20"/>
              <w:jc w:val="both"/>
            </w:pPr>
            <w:r>
              <w:rPr>
                <w:rFonts w:ascii="Times New Roman"/>
                <w:b w:val="false"/>
                <w:i w:val="false"/>
                <w:color w:val="000000"/>
                <w:sz w:val="20"/>
              </w:rPr>
              <w:t>
Склады для хранения минеральных удобрений, ядохимикатов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122.126004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w:t>
            </w:r>
          </w:p>
          <w:p>
            <w:pPr>
              <w:spacing w:after="20"/>
              <w:ind w:left="20"/>
              <w:jc w:val="both"/>
            </w:pPr>
            <w:r>
              <w:rPr>
                <w:rFonts w:ascii="Times New Roman"/>
                <w:b w:val="false"/>
                <w:i w:val="false"/>
                <w:color w:val="000000"/>
                <w:sz w:val="20"/>
              </w:rPr>
              <w:t>
Теплицы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көкөністер өсіруге арналған жылыжайлар</w:t>
            </w:r>
          </w:p>
          <w:p>
            <w:pPr>
              <w:spacing w:after="20"/>
              <w:ind w:left="20"/>
              <w:jc w:val="both"/>
            </w:pPr>
            <w:r>
              <w:rPr>
                <w:rFonts w:ascii="Times New Roman"/>
                <w:b w:val="false"/>
                <w:i w:val="false"/>
                <w:color w:val="000000"/>
                <w:sz w:val="20"/>
              </w:rPr>
              <w:t>
теплицы для выращивания овощей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өсіруге арналған жылыжайлар</w:t>
            </w:r>
          </w:p>
          <w:p>
            <w:pPr>
              <w:spacing w:after="20"/>
              <w:ind w:left="20"/>
              <w:jc w:val="both"/>
            </w:pPr>
            <w:r>
              <w:rPr>
                <w:rFonts w:ascii="Times New Roman"/>
                <w:b w:val="false"/>
                <w:i w:val="false"/>
                <w:color w:val="000000"/>
                <w:sz w:val="20"/>
              </w:rPr>
              <w:t>
теплицы для выращивания цветов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саңырауқұлақтарға өсіруге арналған жылыжайлар</w:t>
            </w:r>
          </w:p>
          <w:p>
            <w:pPr>
              <w:spacing w:after="20"/>
              <w:ind w:left="20"/>
              <w:jc w:val="both"/>
            </w:pPr>
            <w:r>
              <w:rPr>
                <w:rFonts w:ascii="Times New Roman"/>
                <w:b w:val="false"/>
                <w:i w:val="false"/>
                <w:color w:val="000000"/>
                <w:sz w:val="20"/>
              </w:rPr>
              <w:t>
теплицы для выращивания грибов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жылыжайлар</w:t>
            </w:r>
          </w:p>
          <w:p>
            <w:pPr>
              <w:spacing w:after="20"/>
              <w:ind w:left="20"/>
              <w:jc w:val="both"/>
            </w:pPr>
            <w:r>
              <w:rPr>
                <w:rFonts w:ascii="Times New Roman"/>
                <w:b w:val="false"/>
                <w:i w:val="false"/>
                <w:color w:val="000000"/>
                <w:sz w:val="20"/>
              </w:rPr>
              <w:t>
прочие теплицы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3. Есепті жылдың соңына мал шаруашылығындағы құрылыстардың және құрылысжайлардың қолда бары туралы ақпаратты көрсетіңіз</w:t>
      </w:r>
    </w:p>
    <w:p>
      <w:pPr>
        <w:spacing w:after="0"/>
        <w:ind w:left="0"/>
        <w:jc w:val="both"/>
      </w:pPr>
      <w:r>
        <w:rPr>
          <w:rFonts w:ascii="Times New Roman"/>
          <w:b w:val="false"/>
          <w:i w:val="false"/>
          <w:color w:val="000000"/>
          <w:sz w:val="28"/>
        </w:rPr>
        <w:t>
      Укажите информацию о наличии построек и сооружений в животноводстве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w:t>
            </w:r>
          </w:p>
          <w:p>
            <w:pPr>
              <w:spacing w:after="20"/>
              <w:ind w:left="20"/>
              <w:jc w:val="both"/>
            </w:pPr>
            <w:r>
              <w:rPr>
                <w:rFonts w:ascii="Times New Roman"/>
                <w:b w:val="false"/>
                <w:i w:val="false"/>
                <w:color w:val="000000"/>
                <w:sz w:val="20"/>
              </w:rPr>
              <w:t>
Код КОФ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құрылысжайлар</w:t>
            </w:r>
          </w:p>
          <w:p>
            <w:pPr>
              <w:spacing w:after="20"/>
              <w:ind w:left="20"/>
              <w:jc w:val="both"/>
            </w:pPr>
            <w:r>
              <w:rPr>
                <w:rFonts w:ascii="Times New Roman"/>
                <w:b w:val="false"/>
                <w:i w:val="false"/>
                <w:color w:val="000000"/>
                <w:sz w:val="20"/>
              </w:rPr>
              <w:t>
Постройки и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p>
            <w:pPr>
              <w:spacing w:after="20"/>
              <w:ind w:left="20"/>
              <w:jc w:val="both"/>
            </w:pPr>
            <w:r>
              <w:rPr>
                <w:rFonts w:ascii="Times New Roman"/>
                <w:b w:val="false"/>
                <w:i w:val="false"/>
                <w:color w:val="000000"/>
                <w:sz w:val="20"/>
              </w:rPr>
              <w:t>
количество, в единицах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 орны (құс орны)</w:t>
            </w:r>
          </w:p>
          <w:p>
            <w:pPr>
              <w:spacing w:after="20"/>
              <w:ind w:left="20"/>
              <w:jc w:val="both"/>
            </w:pPr>
            <w:r>
              <w:rPr>
                <w:rFonts w:ascii="Times New Roman"/>
                <w:b w:val="false"/>
                <w:i w:val="false"/>
                <w:color w:val="000000"/>
                <w:sz w:val="20"/>
              </w:rPr>
              <w:t>
вместимость, скотомест (птицемест)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ұстауға арналған қоралар</w:t>
            </w:r>
          </w:p>
          <w:p>
            <w:pPr>
              <w:spacing w:after="20"/>
              <w:ind w:left="20"/>
              <w:jc w:val="both"/>
            </w:pPr>
            <w:r>
              <w:rPr>
                <w:rFonts w:ascii="Times New Roman"/>
                <w:b w:val="false"/>
                <w:i w:val="false"/>
                <w:color w:val="000000"/>
                <w:sz w:val="20"/>
              </w:rPr>
              <w:t>
Помещения для содержания крупного рогатого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ұстауға арналған қоралар</w:t>
            </w:r>
          </w:p>
          <w:p>
            <w:pPr>
              <w:spacing w:after="20"/>
              <w:ind w:left="20"/>
              <w:jc w:val="both"/>
            </w:pPr>
            <w:r>
              <w:rPr>
                <w:rFonts w:ascii="Times New Roman"/>
                <w:b w:val="false"/>
                <w:i w:val="false"/>
                <w:color w:val="000000"/>
                <w:sz w:val="20"/>
              </w:rPr>
              <w:t>
Помещения для содержания свиней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ұстауға арналған қоралар</w:t>
            </w:r>
          </w:p>
          <w:p>
            <w:pPr>
              <w:spacing w:after="20"/>
              <w:ind w:left="20"/>
              <w:jc w:val="both"/>
            </w:pPr>
            <w:r>
              <w:rPr>
                <w:rFonts w:ascii="Times New Roman"/>
                <w:b w:val="false"/>
                <w:i w:val="false"/>
                <w:color w:val="000000"/>
                <w:sz w:val="20"/>
              </w:rPr>
              <w:t>
Помещения для содержания овец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ұстауға арналған қоралар</w:t>
            </w:r>
          </w:p>
          <w:p>
            <w:pPr>
              <w:spacing w:after="20"/>
              <w:ind w:left="20"/>
              <w:jc w:val="both"/>
            </w:pPr>
            <w:r>
              <w:rPr>
                <w:rFonts w:ascii="Times New Roman"/>
                <w:b w:val="false"/>
                <w:i w:val="false"/>
                <w:color w:val="000000"/>
                <w:sz w:val="20"/>
              </w:rPr>
              <w:t>
Помещения для содержания лошадей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ұстауға арналған қоралар</w:t>
            </w:r>
          </w:p>
          <w:p>
            <w:pPr>
              <w:spacing w:after="20"/>
              <w:ind w:left="20"/>
              <w:jc w:val="both"/>
            </w:pPr>
            <w:r>
              <w:rPr>
                <w:rFonts w:ascii="Times New Roman"/>
                <w:b w:val="false"/>
                <w:i w:val="false"/>
                <w:color w:val="000000"/>
                <w:sz w:val="20"/>
              </w:rPr>
              <w:t>
Помещения для содержания верблюдов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ұстауға арналған үй-жайлар (құс фабрикаларынан басқа)</w:t>
            </w:r>
          </w:p>
          <w:p>
            <w:pPr>
              <w:spacing w:after="20"/>
              <w:ind w:left="20"/>
              <w:jc w:val="both"/>
            </w:pPr>
            <w:r>
              <w:rPr>
                <w:rFonts w:ascii="Times New Roman"/>
                <w:b w:val="false"/>
                <w:i w:val="false"/>
                <w:color w:val="000000"/>
                <w:sz w:val="20"/>
              </w:rPr>
              <w:t>
Помещения для содержания птицы (кроме птицефабрик)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w:t>
            </w:r>
          </w:p>
          <w:p>
            <w:pPr>
              <w:spacing w:after="20"/>
              <w:ind w:left="20"/>
              <w:jc w:val="both"/>
            </w:pPr>
            <w:r>
              <w:rPr>
                <w:rFonts w:ascii="Times New Roman"/>
                <w:b w:val="false"/>
                <w:i w:val="false"/>
                <w:color w:val="000000"/>
                <w:sz w:val="20"/>
              </w:rPr>
              <w:t>
Птицефабрики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бірнеше түрлерін ұстауға арналған қоралар</w:t>
            </w:r>
          </w:p>
          <w:p>
            <w:pPr>
              <w:spacing w:after="20"/>
              <w:ind w:left="20"/>
              <w:jc w:val="both"/>
            </w:pPr>
            <w:r>
              <w:rPr>
                <w:rFonts w:ascii="Times New Roman"/>
                <w:b w:val="false"/>
                <w:i w:val="false"/>
                <w:color w:val="000000"/>
                <w:sz w:val="20"/>
              </w:rPr>
              <w:t>
Помещения для содержания нескольких видов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мал түрлерін ұстауға арналған қоралар</w:t>
            </w:r>
          </w:p>
          <w:p>
            <w:pPr>
              <w:spacing w:after="20"/>
              <w:ind w:left="20"/>
              <w:jc w:val="both"/>
            </w:pPr>
            <w:r>
              <w:rPr>
                <w:rFonts w:ascii="Times New Roman"/>
                <w:b w:val="false"/>
                <w:i w:val="false"/>
                <w:color w:val="000000"/>
                <w:sz w:val="20"/>
              </w:rPr>
              <w:t>
Помещения для содержания прочих видов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4. Есепті жылдың соңына ауылшаруашылығы техникасын жөндеу шеберханаларының, техникалық қызмет көрсету пункттерінің, сондай-ақ өзге де ауылшаруашылығы құрылыстарының қолда бары туралы ақпаратты көрсетіңіз</w:t>
      </w:r>
    </w:p>
    <w:p>
      <w:pPr>
        <w:spacing w:after="0"/>
        <w:ind w:left="0"/>
        <w:jc w:val="both"/>
      </w:pPr>
      <w:r>
        <w:rPr>
          <w:rFonts w:ascii="Times New Roman"/>
          <w:b w:val="false"/>
          <w:i w:val="false"/>
          <w:color w:val="000000"/>
          <w:sz w:val="28"/>
        </w:rPr>
        <w:t>
      Укажите информацию о наличии ремонтных мастерских, стационарных пунктов техобслуживания сельхозтехники, а также прочих сельскохозяйственых построек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w:t>
            </w:r>
          </w:p>
          <w:p>
            <w:pPr>
              <w:spacing w:after="20"/>
              <w:ind w:left="20"/>
              <w:jc w:val="both"/>
            </w:pPr>
            <w:r>
              <w:rPr>
                <w:rFonts w:ascii="Times New Roman"/>
                <w:b w:val="false"/>
                <w:i w:val="false"/>
                <w:color w:val="000000"/>
                <w:sz w:val="20"/>
              </w:rPr>
              <w:t>
Код КОФ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құрылысжайлар</w:t>
            </w:r>
          </w:p>
          <w:p>
            <w:pPr>
              <w:spacing w:after="20"/>
              <w:ind w:left="20"/>
              <w:jc w:val="both"/>
            </w:pPr>
            <w:r>
              <w:rPr>
                <w:rFonts w:ascii="Times New Roman"/>
                <w:b w:val="false"/>
                <w:i w:val="false"/>
                <w:color w:val="000000"/>
                <w:sz w:val="20"/>
              </w:rPr>
              <w:t>
Постройки и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p>
            <w:pPr>
              <w:spacing w:after="20"/>
              <w:ind w:left="20"/>
              <w:jc w:val="both"/>
            </w:pPr>
            <w:r>
              <w:rPr>
                <w:rFonts w:ascii="Times New Roman"/>
                <w:b w:val="false"/>
                <w:i w:val="false"/>
                <w:color w:val="000000"/>
                <w:sz w:val="20"/>
              </w:rPr>
              <w:t>
количество, в единицах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p>
          <w:p>
            <w:pPr>
              <w:spacing w:after="20"/>
              <w:ind w:left="20"/>
              <w:jc w:val="both"/>
            </w:pPr>
            <w:r>
              <w:rPr>
                <w:rFonts w:ascii="Times New Roman"/>
                <w:b w:val="false"/>
                <w:i w:val="false"/>
                <w:color w:val="000000"/>
                <w:sz w:val="20"/>
              </w:rPr>
              <w:t>
общая площадь, в квадратных метрах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шеберханалары</w:t>
            </w:r>
          </w:p>
          <w:p>
            <w:pPr>
              <w:spacing w:after="20"/>
              <w:ind w:left="20"/>
              <w:jc w:val="both"/>
            </w:pPr>
            <w:r>
              <w:rPr>
                <w:rFonts w:ascii="Times New Roman"/>
                <w:b w:val="false"/>
                <w:i w:val="false"/>
                <w:color w:val="000000"/>
                <w:sz w:val="20"/>
              </w:rPr>
              <w:t>
Ремонтные мастерские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техникалық қызмет көрсету пункттері</w:t>
            </w:r>
          </w:p>
          <w:p>
            <w:pPr>
              <w:spacing w:after="20"/>
              <w:ind w:left="20"/>
              <w:jc w:val="both"/>
            </w:pPr>
            <w:r>
              <w:rPr>
                <w:rFonts w:ascii="Times New Roman"/>
                <w:b w:val="false"/>
                <w:i w:val="false"/>
                <w:color w:val="000000"/>
                <w:sz w:val="20"/>
              </w:rPr>
              <w:t>
Стационарные пункты техобслуживания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құрылыстар</w:t>
            </w:r>
          </w:p>
          <w:p>
            <w:pPr>
              <w:spacing w:after="20"/>
              <w:ind w:left="20"/>
              <w:jc w:val="both"/>
            </w:pPr>
            <w:r>
              <w:rPr>
                <w:rFonts w:ascii="Times New Roman"/>
                <w:b w:val="false"/>
                <w:i w:val="false"/>
                <w:color w:val="000000"/>
                <w:sz w:val="20"/>
              </w:rPr>
              <w:t>
Прочие постройки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122.919099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Наименование _____________________ Адрес (респондента) _____________________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Телефон(респондента) ________________________________ 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 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________________ 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_____________________ 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28 шілдедегі</w:t>
            </w:r>
            <w:r>
              <w:br/>
            </w:r>
            <w:r>
              <w:rPr>
                <w:rFonts w:ascii="Times New Roman"/>
                <w:b w:val="false"/>
                <w:i w:val="false"/>
                <w:color w:val="000000"/>
                <w:sz w:val="20"/>
              </w:rPr>
              <w:t>№ 13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 xml:space="preserve">2020 жылғы 10 ақпандағы </w:t>
            </w:r>
            <w:r>
              <w:br/>
            </w:r>
            <w:r>
              <w:rPr>
                <w:rFonts w:ascii="Times New Roman"/>
                <w:b w:val="false"/>
                <w:i w:val="false"/>
                <w:color w:val="000000"/>
                <w:sz w:val="20"/>
              </w:rPr>
              <w:t xml:space="preserve">№ 21 бұйрығына </w:t>
            </w:r>
            <w:r>
              <w:br/>
            </w:r>
            <w:r>
              <w:rPr>
                <w:rFonts w:ascii="Times New Roman"/>
                <w:b w:val="false"/>
                <w:i w:val="false"/>
                <w:color w:val="000000"/>
                <w:sz w:val="20"/>
              </w:rPr>
              <w:t>29-қосымша</w:t>
            </w:r>
          </w:p>
        </w:tc>
      </w:tr>
    </w:tbl>
    <w:bookmarkStart w:name="z64" w:id="31"/>
    <w:p>
      <w:pPr>
        <w:spacing w:after="0"/>
        <w:ind w:left="0"/>
        <w:jc w:val="left"/>
      </w:pPr>
      <w:r>
        <w:rPr>
          <w:rFonts w:ascii="Times New Roman"/>
          <w:b/>
          <w:i w:val="false"/>
          <w:color w:val="000000"/>
        </w:rPr>
        <w:t xml:space="preserve"> "Ауылшаруашылығы кәсіпорындарында ауылшаруашылығы мақсатындағы құрылыстар мен құрылысжайлардың болуы" (индексі 49-сх, кезеңділігі жылдық) жалпымемлекеттік статистикалық байқауының статистикалық нысанын толтыру жөніндегі нұсқаулық</w:t>
      </w:r>
    </w:p>
    <w:bookmarkEnd w:id="31"/>
    <w:bookmarkStart w:name="z65" w:id="32"/>
    <w:p>
      <w:pPr>
        <w:spacing w:after="0"/>
        <w:ind w:left="0"/>
        <w:jc w:val="both"/>
      </w:pPr>
      <w:r>
        <w:rPr>
          <w:rFonts w:ascii="Times New Roman"/>
          <w:b w:val="false"/>
          <w:i w:val="false"/>
          <w:color w:val="000000"/>
          <w:sz w:val="28"/>
        </w:rPr>
        <w:t>
      1. Осы нұсқаулық "Ауылшаруашылығы кәсіпорындарында ауылшаруашылығы мақсатындағы құрылыстар мен құрылысжайлардың болуы" (индексі 49-сх, кезеңділігі жылдық) жалпымемлекеттік статистикалық байқауының статистикалық нысанын (бұдан әрі – статистикалық нысан) толтыруды нақтылайды.</w:t>
      </w:r>
    </w:p>
    <w:bookmarkEnd w:id="32"/>
    <w:bookmarkStart w:name="z66" w:id="33"/>
    <w:p>
      <w:pPr>
        <w:spacing w:after="0"/>
        <w:ind w:left="0"/>
        <w:jc w:val="both"/>
      </w:pPr>
      <w:r>
        <w:rPr>
          <w:rFonts w:ascii="Times New Roman"/>
          <w:b w:val="false"/>
          <w:i w:val="false"/>
          <w:color w:val="000000"/>
          <w:sz w:val="28"/>
        </w:rPr>
        <w:t>
      2. Осы нұсқаулықта мынадай анықтамалар пайдаланылады:</w:t>
      </w:r>
    </w:p>
    <w:bookmarkEnd w:id="33"/>
    <w:p>
      <w:pPr>
        <w:spacing w:after="0"/>
        <w:ind w:left="0"/>
        <w:jc w:val="both"/>
      </w:pPr>
      <w:r>
        <w:rPr>
          <w:rFonts w:ascii="Times New Roman"/>
          <w:b w:val="false"/>
          <w:i w:val="false"/>
          <w:color w:val="000000"/>
          <w:sz w:val="28"/>
        </w:rPr>
        <w:t>
      1) үй – адамдардың тұруына немесе iшiнде болуына, өндiрiстiк процестердi орындауға, сондай-ақ материалдық құндылықтарды орналастыруға және сақтауға пайдаланылатын функционалдық мақсатына қарай, мiндеттi түрде жер бетiне салынып, тұйық көлемдi құрайтын, тiреу және қоршау конструкцияларынан тұратын жасанды құрылғы. Yйдiң жер асты бөлiгi болуы мүмкiн;</w:t>
      </w:r>
    </w:p>
    <w:p>
      <w:pPr>
        <w:spacing w:after="0"/>
        <w:ind w:left="0"/>
        <w:jc w:val="both"/>
      </w:pPr>
      <w:r>
        <w:rPr>
          <w:rFonts w:ascii="Times New Roman"/>
          <w:b w:val="false"/>
          <w:i w:val="false"/>
          <w:color w:val="000000"/>
          <w:sz w:val="28"/>
        </w:rPr>
        <w:t>
      2) ғимарат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w:t>
      </w:r>
    </w:p>
    <w:bookmarkStart w:name="z67" w:id="34"/>
    <w:p>
      <w:pPr>
        <w:spacing w:after="0"/>
        <w:ind w:left="0"/>
        <w:jc w:val="both"/>
      </w:pPr>
      <w:r>
        <w:rPr>
          <w:rFonts w:ascii="Times New Roman"/>
          <w:b w:val="false"/>
          <w:i w:val="false"/>
          <w:color w:val="000000"/>
          <w:sz w:val="28"/>
        </w:rPr>
        <w:t>
      3. Егер ауылшаруашылығы мақсатындағы құрылыстар мен құрылысжайлар бірнеше ауданның және (немесе) облыстың аумағында орналасса, заңды тұлғалар әрбір аумақ бойынша ақпаратты жеке статистикалық нысандарда бөліп көрсете отырып, статистикалық нысанды тапсырады, яғни деректер ауылшаруашылығы құрылыстары мен құрылысжайларының орналасқан жері бойынша көрсетіледі.</w:t>
      </w:r>
    </w:p>
    <w:bookmarkEnd w:id="34"/>
    <w:p>
      <w:pPr>
        <w:spacing w:after="0"/>
        <w:ind w:left="0"/>
        <w:jc w:val="both"/>
      </w:pPr>
      <w:r>
        <w:rPr>
          <w:rFonts w:ascii="Times New Roman"/>
          <w:b w:val="false"/>
          <w:i w:val="false"/>
          <w:color w:val="000000"/>
          <w:sz w:val="28"/>
        </w:rPr>
        <w:t>
      Құрылымдық бөлімшеге статистикалық нысанды тапсыру бойынша заңды тұлғаның өкілеттіктерін берген кезінде, осы статистикалық нысанды өзінің орналасқан жері бойынша аумақтық статистика органдарына тапсырады.</w:t>
      </w:r>
    </w:p>
    <w:p>
      <w:pPr>
        <w:spacing w:after="0"/>
        <w:ind w:left="0"/>
        <w:jc w:val="both"/>
      </w:pPr>
      <w:r>
        <w:rPr>
          <w:rFonts w:ascii="Times New Roman"/>
          <w:b w:val="false"/>
          <w:i w:val="false"/>
          <w:color w:val="000000"/>
          <w:sz w:val="28"/>
        </w:rPr>
        <w:t>
      Осы статистикалық нысанда құрылыс деп бөлек тұрған ауылшаруашылық мақсатындағы тұрақты ғимараттар аталады. Кеңсе ғимараттары (кеңсе және басқалары) ауылшаруашылығы мақсатындағы құрылыстар мен құрылысжайларға жатпайды.</w:t>
      </w:r>
    </w:p>
    <w:bookmarkStart w:name="z68" w:id="35"/>
    <w:p>
      <w:pPr>
        <w:spacing w:after="0"/>
        <w:ind w:left="0"/>
        <w:jc w:val="both"/>
      </w:pPr>
      <w:r>
        <w:rPr>
          <w:rFonts w:ascii="Times New Roman"/>
          <w:b w:val="false"/>
          <w:i w:val="false"/>
          <w:color w:val="000000"/>
          <w:sz w:val="28"/>
        </w:rPr>
        <w:t>
      4. 2-бөлімде есепті жылдың соңында кәсіпорынның балансында болған өсімдік шаруашылығындағы, құрылыстар және құрылысжайлар туралы ақпарат көрсетіледі.</w:t>
      </w:r>
    </w:p>
    <w:bookmarkEnd w:id="35"/>
    <w:p>
      <w:pPr>
        <w:spacing w:after="0"/>
        <w:ind w:left="0"/>
        <w:jc w:val="both"/>
      </w:pPr>
      <w:r>
        <w:rPr>
          <w:rFonts w:ascii="Times New Roman"/>
          <w:b w:val="false"/>
          <w:i w:val="false"/>
          <w:color w:val="000000"/>
          <w:sz w:val="28"/>
        </w:rPr>
        <w:t>
      2-бөлімнің 1-бағанында бөлек тұрған құрылыстар және құрылысжайлардың саны көрсетіледі. Егер ғимарат бір-біріне жанасып тұрса және ортақ қабырғасы болса, бірақ әрқайсысы жеке конструктивті тұтас болса оларды жеке құрылыс деп санайды.</w:t>
      </w:r>
    </w:p>
    <w:p>
      <w:pPr>
        <w:spacing w:after="0"/>
        <w:ind w:left="0"/>
        <w:jc w:val="both"/>
      </w:pPr>
      <w:r>
        <w:rPr>
          <w:rFonts w:ascii="Times New Roman"/>
          <w:b w:val="false"/>
          <w:i w:val="false"/>
          <w:color w:val="000000"/>
          <w:sz w:val="28"/>
        </w:rPr>
        <w:t>
      2-бөлімнің 2-бағанында құрылыстардың және құрылысжайлардың климатты бақылау жүйесімен (желдету, температура және ылғалдылық) жабдықталуы көрсетіледі. Егер мұндай жабдық бар болса, санын көрсетіңіз.</w:t>
      </w:r>
    </w:p>
    <w:p>
      <w:pPr>
        <w:spacing w:after="0"/>
        <w:ind w:left="0"/>
        <w:jc w:val="both"/>
      </w:pPr>
      <w:r>
        <w:rPr>
          <w:rFonts w:ascii="Times New Roman"/>
          <w:b w:val="false"/>
          <w:i w:val="false"/>
          <w:color w:val="000000"/>
          <w:sz w:val="28"/>
        </w:rPr>
        <w:t xml:space="preserve">
      2-бөлімнің 3-бағанында өсімдік шаруашылығындағы құрылыстардың және құрылысжайлардың жалпы ауданы шаршы метрмен көрсетіледі. </w:t>
      </w:r>
    </w:p>
    <w:p>
      <w:pPr>
        <w:spacing w:after="0"/>
        <w:ind w:left="0"/>
        <w:jc w:val="both"/>
      </w:pPr>
      <w:r>
        <w:rPr>
          <w:rFonts w:ascii="Times New Roman"/>
          <w:b w:val="false"/>
          <w:i w:val="false"/>
          <w:color w:val="000000"/>
          <w:sz w:val="28"/>
        </w:rPr>
        <w:t xml:space="preserve">
      2-бөлімнің 4-бағанында құрылыстардың және құрылысжайлардың жалпы сыйымдылығы бір жолғы сақтау тоннасымен көрсетіледі. Ауылшаруашылық өнімдерін сақтауға арналған құрылыстардың және құрылысжайлардың сыйымдылығы қойманың жобалы құжаттамамен сәйкес көрсетіледі, немесе құрылысжайдың сақтау орнының пайдалы көлемін өнімнің бір текше метрінің орташа салмағына көбейту арқылы есептеледі. </w:t>
      </w:r>
    </w:p>
    <w:p>
      <w:pPr>
        <w:spacing w:after="0"/>
        <w:ind w:left="0"/>
        <w:jc w:val="both"/>
      </w:pPr>
      <w:r>
        <w:rPr>
          <w:rFonts w:ascii="Times New Roman"/>
          <w:b w:val="false"/>
          <w:i w:val="false"/>
          <w:color w:val="000000"/>
          <w:sz w:val="28"/>
        </w:rPr>
        <w:t xml:space="preserve">
      2-бөлімнің 5-бағанында есепті кезеңдегі құрылыстардың және құрылысжайлардың орташа жүктемесі көрсетіледі. Орташа алғанда кезеңдегі жүктеме есепті жылдың барлық айлары үшін құрылыстардың және құрылысжайлардың жүктемесін қосу және алынған соманы он екіге бөлу жолымен анықталады. </w:t>
      </w:r>
    </w:p>
    <w:p>
      <w:pPr>
        <w:spacing w:after="0"/>
        <w:ind w:left="0"/>
        <w:jc w:val="both"/>
      </w:pPr>
      <w:r>
        <w:rPr>
          <w:rFonts w:ascii="Times New Roman"/>
          <w:b w:val="false"/>
          <w:i w:val="false"/>
          <w:color w:val="000000"/>
          <w:sz w:val="28"/>
        </w:rPr>
        <w:t>
      6-бағанда жыл бойы құрылыстардың және құрылысжайлардың есепті жылдағы ең жоғары жүктемесі көрсетіледі.</w:t>
      </w:r>
    </w:p>
    <w:p>
      <w:pPr>
        <w:spacing w:after="0"/>
        <w:ind w:left="0"/>
        <w:jc w:val="both"/>
      </w:pPr>
      <w:r>
        <w:rPr>
          <w:rFonts w:ascii="Times New Roman"/>
          <w:b w:val="false"/>
          <w:i w:val="false"/>
          <w:color w:val="000000"/>
          <w:sz w:val="28"/>
        </w:rPr>
        <w:t>
      2-бөлімде "Астық-тұқым қоймалары (жемшөп қоймаларын қоса)" 122.916000-жол бойынша азықтық астық, жемшөп қоймалары, тұқым сақтау қоймалары, сондай-ақ азықтық, тұқымдық және жемдік астықты аралас сақтау үшін астық қоймалары бойынша жалпы деректер көрсетіледі. Осы жолдан 122.916001-жол бойынша тек азықтық астықты сақтауға арналған астық қоймалары бойынша, 122.916002-жол бойынша тек тұқымдық астықты сақтауға арналған қоймалар бойынша, 122.916003-жол бойынша тек жемдік астықты сақтауға арналған қоймалар бойынша деректер бөлініп көрсетіледі.</w:t>
      </w:r>
    </w:p>
    <w:p>
      <w:pPr>
        <w:spacing w:after="0"/>
        <w:ind w:left="0"/>
        <w:jc w:val="both"/>
      </w:pPr>
      <w:r>
        <w:rPr>
          <w:rFonts w:ascii="Times New Roman"/>
          <w:b w:val="false"/>
          <w:i w:val="false"/>
          <w:color w:val="000000"/>
          <w:sz w:val="28"/>
        </w:rPr>
        <w:t>
      "Көкөніс-картоп сақтау қоймалары" 122.915100-жол бойынша көкөніс сақтау қоймалары, картоп сақтау қоймалары, сондай-ақ көкөністер мен картопты аралас сақтауға арналған құрылыстар бойынша жалпы деректер көрсетіледі. Осы жолдан 122.915101-жол бойынша тек көкөніс сақтайтын қоймалар, 122.915102-жол бойынша тек картоп сақтайтын қоймалар бойынша деректер бөлініп көрсетіледі.</w:t>
      </w:r>
    </w:p>
    <w:p>
      <w:pPr>
        <w:spacing w:after="0"/>
        <w:ind w:left="0"/>
        <w:jc w:val="both"/>
      </w:pPr>
      <w:r>
        <w:rPr>
          <w:rFonts w:ascii="Times New Roman"/>
          <w:b w:val="false"/>
          <w:i w:val="false"/>
          <w:color w:val="000000"/>
          <w:sz w:val="28"/>
        </w:rPr>
        <w:t>
      "Жеміс сақтау қоймалары (жеміс-жидек сақтау қоймаларын қоса)" 122.915300-жол бойынша шекілдеуікті және дәнек жемісті дақылдарды, жидектерді, жаңғақ жемістілерді, цитрусты жемістер мен жүзімді сақтауға арналған орындар көрсетіледі. Осы жолдан 122.915301-жол бойынша шекілдеуікті және дәнек жемісті дақылдармен жидектерді, жолдан 122.915399 жүзімді, цитрусты жемістер мен жаңғақ жемістілерді сақтауға арналған орындар көрсетіледі.</w:t>
      </w:r>
    </w:p>
    <w:p>
      <w:pPr>
        <w:spacing w:after="0"/>
        <w:ind w:left="0"/>
        <w:jc w:val="both"/>
      </w:pPr>
      <w:r>
        <w:rPr>
          <w:rFonts w:ascii="Times New Roman"/>
          <w:b w:val="false"/>
          <w:i w:val="false"/>
          <w:color w:val="000000"/>
          <w:sz w:val="28"/>
        </w:rPr>
        <w:t>
      "Жылыжайлар" 122.911000-жолы бойынша "Негізгі қорлардың анықтамалығына" (НҚЖ) сәйкес барлық жылыжайлар бойынша ортақ деректер көрсетіледі. 122.911004-жолы бойынша көкөніс өсіруге арналған жылыжайлар бойынша деректер, 122.911005-жолы бойынша гүл өсіруге арналған жылыжайлар бойынша деректер, 122.911006-жолы бойынша саңырауқұлақтар өсіруге арналған жылыжайлар бойынша деректер көрсетіледі, 122.911007-жолы бойынша өзге де жылыжайлар бойынша деректер жеке көрсетіледі.</w:t>
      </w:r>
    </w:p>
    <w:bookmarkStart w:name="z69" w:id="36"/>
    <w:p>
      <w:pPr>
        <w:spacing w:after="0"/>
        <w:ind w:left="0"/>
        <w:jc w:val="both"/>
      </w:pPr>
      <w:r>
        <w:rPr>
          <w:rFonts w:ascii="Times New Roman"/>
          <w:b w:val="false"/>
          <w:i w:val="false"/>
          <w:color w:val="000000"/>
          <w:sz w:val="28"/>
        </w:rPr>
        <w:t>
      5. 3-бөлімде есепті жылдың соңына кәсіпорынның балансында тұрған, жыл бойы жұмыс істейтін бордақылау алаңдарындағы төлдеу бөлімшелерін қоса алғанда, мал шаруашылығы құрылыстары, жазғы жайлаулар мен шалғайдағы жайылымдардағы қора-жайлар жанындағы мал жаю алаңдарынан басқа, уақытша және арнайы жабдықталған қора-жайлар көрсетіледі.</w:t>
      </w:r>
    </w:p>
    <w:bookmarkEnd w:id="36"/>
    <w:p>
      <w:pPr>
        <w:spacing w:after="0"/>
        <w:ind w:left="0"/>
        <w:jc w:val="both"/>
      </w:pPr>
      <w:r>
        <w:rPr>
          <w:rFonts w:ascii="Times New Roman"/>
          <w:b w:val="false"/>
          <w:i w:val="false"/>
          <w:color w:val="000000"/>
          <w:sz w:val="28"/>
        </w:rPr>
        <w:t xml:space="preserve">
      3-бөлімнің 1-бағанында мал шаруашылығындағы бөлек тұрған құрылыстар мен құрылысжайлар саны көрсетіледі. Егер ғимарат бір-біріне жанасып тұрса және ортақ қабырғасы болса, бірақ әрқайсысы жеке конструктивті тұтас болса оларды жеке құрылыс деп санайды. </w:t>
      </w:r>
    </w:p>
    <w:p>
      <w:pPr>
        <w:spacing w:after="0"/>
        <w:ind w:left="0"/>
        <w:jc w:val="both"/>
      </w:pPr>
      <w:r>
        <w:rPr>
          <w:rFonts w:ascii="Times New Roman"/>
          <w:b w:val="false"/>
          <w:i w:val="false"/>
          <w:color w:val="000000"/>
          <w:sz w:val="28"/>
        </w:rPr>
        <w:t>
      "Құс фабрикалары" 122.912000-коды бойынша 1-бағанда құс фабрикалары аумағында үй құстарын көбейту мен өсіру және құс шаруашылығы өнімдерін өндіру (құсхана, инкубаторлар, жұмыртқа қоймалары, жемдерді сақтау үшін кеңістік, сою цехтары және тағы басқалары) үшін ауылшаруашылығына арналған бөлек тұрған құрылыстар мен құрылысжайлардың саны көрсетіледі.</w:t>
      </w:r>
    </w:p>
    <w:p>
      <w:pPr>
        <w:spacing w:after="0"/>
        <w:ind w:left="0"/>
        <w:jc w:val="both"/>
      </w:pPr>
      <w:r>
        <w:rPr>
          <w:rFonts w:ascii="Times New Roman"/>
          <w:b w:val="false"/>
          <w:i w:val="false"/>
          <w:color w:val="000000"/>
          <w:sz w:val="28"/>
        </w:rPr>
        <w:t xml:space="preserve">
      3-бөлімнің 2-бағанында құрылыстардың және құрылысжайлардың жалпы сыйымдылығы жобалы құжаттамамен сәйкес, немесе ауылшаруашылық малдарының жекелеген түрлерінің зоотехникалық нормаларға байланысты мал немесе құс басы орындарының санына есептеледі. 3-бөлімнің бөлек жолдары бойынша жалпы сыйымдылықты анықтау кезінде шаруашылық балансында тұрған барлық қора-жайлар: жыл бойы жұмыс істейтін бордақылау алаңдарындағы төлдеу бөлімшелерін қоса алғанда, мал шаруашылығы құрылыстары, жазғы жайлаулар мен өндірістік маусымдық сипаттағы шалғайдағы жайылымдардағы қора-жайлар жанындағы мал жаю алаңдарынан басқа күрделі, уақытша және арнайы жабдықталған қора жайлар бойынша келтіріледі. "Құс фабрикалары" 122.912000, "Құс шаруашылығы объектілері (құс фабрикаларынан басқа)" 122.914006 кодтары бойынша құс орнының саны жобалау құжаттамасы бойынша келтіріледі. </w:t>
      </w:r>
    </w:p>
    <w:p>
      <w:pPr>
        <w:spacing w:after="0"/>
        <w:ind w:left="0"/>
        <w:jc w:val="both"/>
      </w:pPr>
      <w:r>
        <w:rPr>
          <w:rFonts w:ascii="Times New Roman"/>
          <w:b w:val="false"/>
          <w:i w:val="false"/>
          <w:color w:val="000000"/>
          <w:sz w:val="28"/>
        </w:rPr>
        <w:t>
      "Өзге де мал түрлерін ұстауға арналған қоралар" 122.914008-коды бойынша қымбат терілі аңдарды, соның ішінде үй қояндарын, бал ара ұясын, бұғыларды және ауылшаруашылығы малдарының өзге де түрлерін ұстауға арналған құрылыстар бойынша деректер көрсетіледі.</w:t>
      </w:r>
    </w:p>
    <w:bookmarkStart w:name="z70" w:id="37"/>
    <w:p>
      <w:pPr>
        <w:spacing w:after="0"/>
        <w:ind w:left="0"/>
        <w:jc w:val="both"/>
      </w:pPr>
      <w:r>
        <w:rPr>
          <w:rFonts w:ascii="Times New Roman"/>
          <w:b w:val="false"/>
          <w:i w:val="false"/>
          <w:color w:val="000000"/>
          <w:sz w:val="28"/>
        </w:rPr>
        <w:t>
      6. 4-бөлімде ауылшаруашылық техникаларын жөндеу мен техникалық қызмет көрсетуге арналған , құрылыстар, құрылысжайлар және жайлар, сондай-ақ 2 және 3-бөлімдерде ескерілмеген өзге де ауылшаруашылық құрылыстары бойынша ақпарат көрсетіледі.</w:t>
      </w:r>
    </w:p>
    <w:bookmarkEnd w:id="37"/>
    <w:p>
      <w:pPr>
        <w:spacing w:after="0"/>
        <w:ind w:left="0"/>
        <w:jc w:val="both"/>
      </w:pPr>
      <w:r>
        <w:rPr>
          <w:rFonts w:ascii="Times New Roman"/>
          <w:b w:val="false"/>
          <w:i w:val="false"/>
          <w:color w:val="000000"/>
          <w:sz w:val="28"/>
        </w:rPr>
        <w:t>
      4-бөлімнің бағандары бойынша деректер 2 және 3-бөлімдердегі сәйкес бағандармен ұқсастығына қарай толтырылады.</w:t>
      </w:r>
    </w:p>
    <w:p>
      <w:pPr>
        <w:spacing w:after="0"/>
        <w:ind w:left="0"/>
        <w:jc w:val="both"/>
      </w:pPr>
      <w:r>
        <w:rPr>
          <w:rFonts w:ascii="Times New Roman"/>
          <w:b w:val="false"/>
          <w:i w:val="false"/>
          <w:color w:val="000000"/>
          <w:sz w:val="28"/>
        </w:rPr>
        <w:t>
      4-бөлімнің "Өзге де құрылыстар" 122.919099-коды бойынша мұнара және траншеяларды қоса алғанда, сүрлемге және пішенге арналған құрылысжайлар; жерүсті типіндегі көң сақтаудың барлық типтері, көңнің физикалық жағдайына (сұйық, жартылай сұйық және қатты) қатыссыз тазарту құрылысжайлары мен басқа сақтауорындарында көңді сақтау үшін жартылай тереңдетілген сыйымдылықтар; пішен сақтағыштар (пішенге арналған қоймалар және шатырлар); астықты кептіруге арналған құрылыстар мен құрылысжайлар; жұмыртқа қоймалары; құс фабрикаларынан басқа; ауылшаруашылығы малдары үшін жем сақтауға арналған үй-жайлар; 2 және 3-бөлімдерде көрсетілмеген дайын ауылшаруашылық өнімдерін сақтауға арналған өзге де құрылыстар, сондай-ақ ауылшаруашылығы өнімдерін өндіру кезінде пайдаланылатын өзге де құрылыстар мен құрылысжайлар туралы деректер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Start w:name="z72" w:id="38"/>
    <w:p>
      <w:pPr>
        <w:spacing w:after="0"/>
        <w:ind w:left="0"/>
        <w:jc w:val="both"/>
      </w:pPr>
      <w:r>
        <w:rPr>
          <w:rFonts w:ascii="Times New Roman"/>
          <w:b w:val="false"/>
          <w:i w:val="false"/>
          <w:color w:val="000000"/>
          <w:sz w:val="28"/>
        </w:rPr>
        <w:t>
      8.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bookmarkEnd w:id="38"/>
    <w:bookmarkStart w:name="z73" w:id="39"/>
    <w:p>
      <w:pPr>
        <w:spacing w:after="0"/>
        <w:ind w:left="0"/>
        <w:jc w:val="both"/>
      </w:pPr>
      <w:r>
        <w:rPr>
          <w:rFonts w:ascii="Times New Roman"/>
          <w:b w:val="false"/>
          <w:i w:val="false"/>
          <w:color w:val="000000"/>
          <w:sz w:val="28"/>
        </w:rPr>
        <w:t>
      9. Ескерту: Х – осы айқындама толтыруға жатпайды.</w:t>
      </w:r>
    </w:p>
    <w:bookmarkEnd w:id="39"/>
    <w:bookmarkStart w:name="z74" w:id="40"/>
    <w:p>
      <w:pPr>
        <w:spacing w:after="0"/>
        <w:ind w:left="0"/>
        <w:jc w:val="both"/>
      </w:pPr>
      <w:r>
        <w:rPr>
          <w:rFonts w:ascii="Times New Roman"/>
          <w:b w:val="false"/>
          <w:i w:val="false"/>
          <w:color w:val="000000"/>
          <w:sz w:val="28"/>
        </w:rPr>
        <w:t>
      10. Арифметикалық-логикалық бақылау.</w:t>
      </w:r>
    </w:p>
    <w:bookmarkEnd w:id="40"/>
    <w:p>
      <w:pPr>
        <w:spacing w:after="0"/>
        <w:ind w:left="0"/>
        <w:jc w:val="both"/>
      </w:pPr>
      <w:r>
        <w:rPr>
          <w:rFonts w:ascii="Times New Roman"/>
          <w:b w:val="false"/>
          <w:i w:val="false"/>
          <w:color w:val="000000"/>
          <w:sz w:val="28"/>
        </w:rPr>
        <w:t>
      1) 2-бөлімдер:</w:t>
      </w:r>
    </w:p>
    <w:p>
      <w:pPr>
        <w:spacing w:after="0"/>
        <w:ind w:left="0"/>
        <w:jc w:val="both"/>
      </w:pPr>
      <w:r>
        <w:rPr>
          <w:rFonts w:ascii="Times New Roman"/>
          <w:b w:val="false"/>
          <w:i w:val="false"/>
          <w:color w:val="000000"/>
          <w:sz w:val="28"/>
        </w:rPr>
        <w:t>
      егер 1-баған толтырылса, онда 2,3,4,5 және 6-бағандар да толтырылады;</w:t>
      </w:r>
    </w:p>
    <w:p>
      <w:pPr>
        <w:spacing w:after="0"/>
        <w:ind w:left="0"/>
        <w:jc w:val="both"/>
      </w:pPr>
      <w:r>
        <w:rPr>
          <w:rFonts w:ascii="Times New Roman"/>
          <w:b w:val="false"/>
          <w:i w:val="false"/>
          <w:color w:val="000000"/>
          <w:sz w:val="28"/>
        </w:rPr>
        <w:t>
      2) 122.916000-жол &gt; 122.916001, 122.916002, 122.916003-жолдардың ∑;</w:t>
      </w:r>
    </w:p>
    <w:p>
      <w:pPr>
        <w:spacing w:after="0"/>
        <w:ind w:left="0"/>
        <w:jc w:val="both"/>
      </w:pPr>
      <w:r>
        <w:rPr>
          <w:rFonts w:ascii="Times New Roman"/>
          <w:b w:val="false"/>
          <w:i w:val="false"/>
          <w:color w:val="000000"/>
          <w:sz w:val="28"/>
        </w:rPr>
        <w:t>
      122.915100-жол&gt; 122.915101, 122.915102-жолдардың ∑;</w:t>
      </w:r>
    </w:p>
    <w:p>
      <w:pPr>
        <w:spacing w:after="0"/>
        <w:ind w:left="0"/>
        <w:jc w:val="both"/>
      </w:pPr>
      <w:r>
        <w:rPr>
          <w:rFonts w:ascii="Times New Roman"/>
          <w:b w:val="false"/>
          <w:i w:val="false"/>
          <w:color w:val="000000"/>
          <w:sz w:val="28"/>
        </w:rPr>
        <w:t>
      122.915300-жол&gt; 122.915301-жолдан;</w:t>
      </w:r>
    </w:p>
    <w:p>
      <w:pPr>
        <w:spacing w:after="0"/>
        <w:ind w:left="0"/>
        <w:jc w:val="both"/>
      </w:pPr>
      <w:r>
        <w:rPr>
          <w:rFonts w:ascii="Times New Roman"/>
          <w:b w:val="false"/>
          <w:i w:val="false"/>
          <w:color w:val="000000"/>
          <w:sz w:val="28"/>
        </w:rPr>
        <w:t>
      122.911000-жол &gt; 122.911004, 122.911005, 122.911006, 122.911007-жолдардың ∑;</w:t>
      </w:r>
    </w:p>
    <w:p>
      <w:pPr>
        <w:spacing w:after="0"/>
        <w:ind w:left="0"/>
        <w:jc w:val="both"/>
      </w:pPr>
      <w:r>
        <w:rPr>
          <w:rFonts w:ascii="Times New Roman"/>
          <w:b w:val="false"/>
          <w:i w:val="false"/>
          <w:color w:val="000000"/>
          <w:sz w:val="28"/>
        </w:rPr>
        <w:t>
      3) 3-бөлім:</w:t>
      </w:r>
    </w:p>
    <w:p>
      <w:pPr>
        <w:spacing w:after="0"/>
        <w:ind w:left="0"/>
        <w:jc w:val="both"/>
      </w:pPr>
      <w:r>
        <w:rPr>
          <w:rFonts w:ascii="Times New Roman"/>
          <w:b w:val="false"/>
          <w:i w:val="false"/>
          <w:color w:val="000000"/>
          <w:sz w:val="28"/>
        </w:rPr>
        <w:t>
      егер 1-баған толтырылса, онда 2-баған 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28 шілдедегі</w:t>
            </w:r>
            <w:r>
              <w:br/>
            </w:r>
            <w:r>
              <w:rPr>
                <w:rFonts w:ascii="Times New Roman"/>
                <w:b w:val="false"/>
                <w:i w:val="false"/>
                <w:color w:val="000000"/>
                <w:sz w:val="20"/>
              </w:rPr>
              <w:t>№ 13 бұйрығына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224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34-қосымша</w:t>
            </w:r>
          </w:p>
          <w:p>
            <w:pPr>
              <w:spacing w:after="20"/>
              <w:ind w:left="20"/>
              <w:jc w:val="both"/>
            </w:pPr>
            <w:r>
              <w:rPr>
                <w:rFonts w:ascii="Times New Roman"/>
                <w:b w:val="false"/>
                <w:i w:val="false"/>
                <w:color w:val="000000"/>
                <w:sz w:val="20"/>
              </w:rPr>
              <w:t>
Приложение 34 к приказу Председателя Комитета по статистике Министерства национальной экономики Республики Казахстан от 10 февраля 2020 года № 21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қызметі туралы</w:t>
            </w:r>
          </w:p>
          <w:p>
            <w:pPr>
              <w:spacing w:after="20"/>
              <w:ind w:left="20"/>
              <w:jc w:val="both"/>
            </w:pPr>
            <w:r>
              <w:rPr>
                <w:rFonts w:ascii="Times New Roman"/>
                <w:b w:val="false"/>
                <w:i w:val="false"/>
                <w:color w:val="000000"/>
                <w:sz w:val="20"/>
              </w:rPr>
              <w:t>
О деятельности сельскохозяйственного кооператива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256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ұсынады</w:t>
            </w:r>
          </w:p>
          <w:p>
            <w:pPr>
              <w:spacing w:after="20"/>
              <w:ind w:left="20"/>
              <w:jc w:val="both"/>
            </w:pPr>
            <w:r>
              <w:rPr>
                <w:rFonts w:ascii="Times New Roman"/>
                <w:b w:val="false"/>
                <w:i w:val="false"/>
                <w:color w:val="000000"/>
                <w:sz w:val="20"/>
              </w:rPr>
              <w:t>
Представляют сельскохозяйственные кооперативы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айдың 28 наурызға (қоса алғанда) дейін</w:t>
            </w:r>
          </w:p>
          <w:p>
            <w:pPr>
              <w:spacing w:after="20"/>
              <w:ind w:left="20"/>
              <w:jc w:val="both"/>
            </w:pPr>
            <w:r>
              <w:rPr>
                <w:rFonts w:ascii="Times New Roman"/>
                <w:b w:val="false"/>
                <w:i w:val="false"/>
                <w:color w:val="000000"/>
                <w:sz w:val="20"/>
              </w:rPr>
              <w:t>
Срок представления – до 28 марта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жүзеге асырылатын нақты жерді көрсетіңіз (облыс, қала, аудан)</w:t>
            </w:r>
          </w:p>
          <w:p>
            <w:pPr>
              <w:spacing w:after="20"/>
              <w:ind w:left="20"/>
              <w:jc w:val="both"/>
            </w:pPr>
            <w:r>
              <w:rPr>
                <w:rFonts w:ascii="Times New Roman"/>
                <w:b w:val="false"/>
                <w:i w:val="false"/>
                <w:color w:val="000000"/>
                <w:sz w:val="20"/>
              </w:rPr>
              <w:t>
Укажите фактическое место осуществления деятельности (область, город, район)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467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46700" cy="596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Ауыл шаруашылығы кооперациясының негізгі бағытын көрсетіңіз (бір ғана бағытты белгілеңіз)</w:t>
      </w:r>
    </w:p>
    <w:p>
      <w:pPr>
        <w:spacing w:after="0"/>
        <w:ind w:left="0"/>
        <w:jc w:val="both"/>
      </w:pPr>
      <w:r>
        <w:rPr>
          <w:rFonts w:ascii="Times New Roman"/>
          <w:b w:val="false"/>
          <w:i w:val="false"/>
          <w:color w:val="000000"/>
          <w:sz w:val="28"/>
        </w:rPr>
        <w:t>
      Укажите основное направление сельскохозяйственной кооперации (отметить только одно направление)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w:t>
            </w:r>
          </w:p>
          <w:p>
            <w:pPr>
              <w:spacing w:after="20"/>
              <w:ind w:left="20"/>
              <w:jc w:val="both"/>
            </w:pPr>
            <w:r>
              <w:rPr>
                <w:rFonts w:ascii="Times New Roman"/>
                <w:b w:val="false"/>
                <w:i w:val="false"/>
                <w:color w:val="000000"/>
                <w:sz w:val="20"/>
              </w:rPr>
              <w:t>
Производственные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34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Өткізу</w:t>
            </w:r>
          </w:p>
          <w:p>
            <w:pPr>
              <w:spacing w:after="20"/>
              <w:ind w:left="20"/>
              <w:jc w:val="both"/>
            </w:pPr>
            <w:r>
              <w:rPr>
                <w:rFonts w:ascii="Times New Roman"/>
                <w:b w:val="false"/>
                <w:i w:val="false"/>
                <w:color w:val="000000"/>
                <w:sz w:val="20"/>
              </w:rPr>
              <w:t>
Сбытовые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34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Сервистік</w:t>
            </w:r>
          </w:p>
          <w:p>
            <w:pPr>
              <w:spacing w:after="20"/>
              <w:ind w:left="20"/>
              <w:jc w:val="both"/>
            </w:pPr>
            <w:r>
              <w:rPr>
                <w:rFonts w:ascii="Times New Roman"/>
                <w:b w:val="false"/>
                <w:i w:val="false"/>
                <w:color w:val="000000"/>
                <w:sz w:val="20"/>
              </w:rPr>
              <w:t>
Сервисные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34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Өңдеуші</w:t>
            </w:r>
          </w:p>
          <w:p>
            <w:pPr>
              <w:spacing w:after="20"/>
              <w:ind w:left="20"/>
              <w:jc w:val="both"/>
            </w:pPr>
            <w:r>
              <w:rPr>
                <w:rFonts w:ascii="Times New Roman"/>
                <w:b w:val="false"/>
                <w:i w:val="false"/>
                <w:color w:val="000000"/>
                <w:sz w:val="20"/>
              </w:rPr>
              <w:t>
Перерабатывающие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334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w:t>
            </w:r>
          </w:p>
          <w:p>
            <w:pPr>
              <w:spacing w:after="20"/>
              <w:ind w:left="20"/>
              <w:jc w:val="both"/>
            </w:pPr>
            <w:r>
              <w:rPr>
                <w:rFonts w:ascii="Times New Roman"/>
                <w:b w:val="false"/>
                <w:i w:val="false"/>
                <w:color w:val="000000"/>
                <w:sz w:val="20"/>
              </w:rPr>
              <w:t>
Иные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334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Есепті кезеңнің соңына ауыл шаруашылығы кооперативі мүшелерінің саны туралы мәліметтерді көрсетіңіз</w:t>
      </w:r>
    </w:p>
    <w:p>
      <w:pPr>
        <w:spacing w:after="0"/>
        <w:ind w:left="0"/>
        <w:jc w:val="both"/>
      </w:pPr>
      <w:r>
        <w:rPr>
          <w:rFonts w:ascii="Times New Roman"/>
          <w:b w:val="false"/>
          <w:i w:val="false"/>
          <w:color w:val="000000"/>
          <w:sz w:val="28"/>
        </w:rPr>
        <w:t>
      Укажите сведения о количестве членов сельскохозяйственного кооператива, на конец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мүшелерінің типтері</w:t>
            </w:r>
          </w:p>
          <w:p>
            <w:pPr>
              <w:spacing w:after="20"/>
              <w:ind w:left="20"/>
              <w:jc w:val="both"/>
            </w:pPr>
            <w:r>
              <w:rPr>
                <w:rFonts w:ascii="Times New Roman"/>
                <w:b w:val="false"/>
                <w:i w:val="false"/>
                <w:color w:val="000000"/>
                <w:sz w:val="20"/>
              </w:rPr>
              <w:t>
Типы членов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ауыл шаруашылығы кооперативі мүшелерінің саны, бірлікпен</w:t>
            </w:r>
          </w:p>
          <w:p>
            <w:pPr>
              <w:spacing w:after="20"/>
              <w:ind w:left="20"/>
              <w:jc w:val="both"/>
            </w:pPr>
            <w:r>
              <w:rPr>
                <w:rFonts w:ascii="Times New Roman"/>
                <w:b w:val="false"/>
                <w:i w:val="false"/>
                <w:color w:val="000000"/>
                <w:sz w:val="20"/>
              </w:rPr>
              <w:t>
Количество членов сельскохозяйственного кооператива на конец отчетного периода, в единицах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p>
            <w:pPr>
              <w:spacing w:after="20"/>
              <w:ind w:left="20"/>
              <w:jc w:val="both"/>
            </w:pPr>
            <w:r>
              <w:rPr>
                <w:rFonts w:ascii="Times New Roman"/>
                <w:b w:val="false"/>
                <w:i w:val="false"/>
                <w:color w:val="000000"/>
                <w:sz w:val="20"/>
              </w:rPr>
              <w:t>
Юридические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мемлекеттік кәсіпорындар</w:t>
            </w:r>
          </w:p>
          <w:p>
            <w:pPr>
              <w:spacing w:after="20"/>
              <w:ind w:left="20"/>
              <w:jc w:val="both"/>
            </w:pPr>
            <w:r>
              <w:rPr>
                <w:rFonts w:ascii="Times New Roman"/>
                <w:b w:val="false"/>
                <w:i w:val="false"/>
                <w:color w:val="000000"/>
                <w:sz w:val="20"/>
              </w:rPr>
              <w:t>
государственные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серіктестіктері</w:t>
            </w:r>
          </w:p>
          <w:p>
            <w:pPr>
              <w:spacing w:after="20"/>
              <w:ind w:left="20"/>
              <w:jc w:val="both"/>
            </w:pPr>
            <w:r>
              <w:rPr>
                <w:rFonts w:ascii="Times New Roman"/>
                <w:b w:val="false"/>
                <w:i w:val="false"/>
                <w:color w:val="000000"/>
                <w:sz w:val="20"/>
              </w:rPr>
              <w:t>
хозяйственные товарищества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p>
            <w:pPr>
              <w:spacing w:after="20"/>
              <w:ind w:left="20"/>
              <w:jc w:val="both"/>
            </w:pPr>
            <w:r>
              <w:rPr>
                <w:rFonts w:ascii="Times New Roman"/>
                <w:b w:val="false"/>
                <w:i w:val="false"/>
                <w:color w:val="000000"/>
                <w:sz w:val="20"/>
              </w:rPr>
              <w:t>
акционерные общества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ұйымдық-құқықтық нысандар</w:t>
            </w:r>
          </w:p>
          <w:p>
            <w:pPr>
              <w:spacing w:after="20"/>
              <w:ind w:left="20"/>
              <w:jc w:val="both"/>
            </w:pPr>
            <w:r>
              <w:rPr>
                <w:rFonts w:ascii="Times New Roman"/>
                <w:b w:val="false"/>
                <w:i w:val="false"/>
                <w:color w:val="000000"/>
                <w:sz w:val="20"/>
              </w:rPr>
              <w:t>
другие организационно-правовые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p>
            <w:pPr>
              <w:spacing w:after="20"/>
              <w:ind w:left="20"/>
              <w:jc w:val="both"/>
            </w:pPr>
            <w:r>
              <w:rPr>
                <w:rFonts w:ascii="Times New Roman"/>
                <w:b w:val="false"/>
                <w:i w:val="false"/>
                <w:color w:val="000000"/>
                <w:sz w:val="20"/>
              </w:rPr>
              <w:t>
Домашние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Есепті кезеңге орташа алғанда ауыл шаруашылығы кооперативтегі қызметкерлерінің санын көрсетіңіз, адам</w:t>
      </w:r>
    </w:p>
    <w:p>
      <w:pPr>
        <w:spacing w:after="0"/>
        <w:ind w:left="0"/>
        <w:jc w:val="both"/>
      </w:pPr>
      <w:r>
        <w:rPr>
          <w:rFonts w:ascii="Times New Roman"/>
          <w:b w:val="false"/>
          <w:i w:val="false"/>
          <w:color w:val="000000"/>
          <w:sz w:val="28"/>
        </w:rPr>
        <w:t>
      Укажите численность работников сельскохозяйственного кооператива в среднем за отчетный период,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кооперативтегі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 бойынша (басқа ұйымдардан) жұмысқа қабылданған ауыл шаруашылығы кооперативі қызметкерлерінің саны</w:t>
            </w:r>
          </w:p>
          <w:p>
            <w:pPr>
              <w:spacing w:after="20"/>
              <w:ind w:left="20"/>
              <w:jc w:val="both"/>
            </w:pPr>
            <w:r>
              <w:rPr>
                <w:rFonts w:ascii="Times New Roman"/>
                <w:b w:val="false"/>
                <w:i w:val="false"/>
                <w:color w:val="000000"/>
                <w:sz w:val="20"/>
              </w:rPr>
              <w:t>
Численность работников сельскохозяйственного кооператива, принятых на работу по совместительству (из других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азаматтық-құқықтық сипаттағы шарттар бойынша орындайтын ауыл шаруашылығы кооперативі қызметкерлерінің саны</w:t>
            </w:r>
          </w:p>
          <w:p>
            <w:pPr>
              <w:spacing w:after="20"/>
              <w:ind w:left="20"/>
              <w:jc w:val="both"/>
            </w:pPr>
            <w:r>
              <w:rPr>
                <w:rFonts w:ascii="Times New Roman"/>
                <w:b w:val="false"/>
                <w:i w:val="false"/>
                <w:color w:val="000000"/>
                <w:sz w:val="20"/>
              </w:rPr>
              <w:t>
Численность работников сельскохозяйственного кооператива, выполняющих работы по договорам гражданско-правового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Ауыл шаруашылығы кооперативінің өнім өндіруі туралы мәліметтерді көрсетіңіз</w:t>
      </w:r>
    </w:p>
    <w:p>
      <w:pPr>
        <w:spacing w:after="0"/>
        <w:ind w:left="0"/>
        <w:jc w:val="both"/>
      </w:pPr>
      <w:r>
        <w:rPr>
          <w:rFonts w:ascii="Times New Roman"/>
          <w:b w:val="false"/>
          <w:i w:val="false"/>
          <w:color w:val="000000"/>
          <w:sz w:val="28"/>
        </w:rPr>
        <w:t>
      Укажите сведения о производстве продукции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атауы1</w:t>
            </w:r>
          </w:p>
          <w:p>
            <w:pPr>
              <w:spacing w:after="20"/>
              <w:ind w:left="20"/>
              <w:jc w:val="both"/>
            </w:pPr>
            <w:r>
              <w:rPr>
                <w:rFonts w:ascii="Times New Roman"/>
                <w:b w:val="false"/>
                <w:i w:val="false"/>
                <w:color w:val="000000"/>
                <w:sz w:val="20"/>
              </w:rPr>
              <w:t>
Наименование вида продукции1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коды1</w:t>
            </w:r>
          </w:p>
          <w:p>
            <w:pPr>
              <w:spacing w:after="20"/>
              <w:ind w:left="20"/>
              <w:jc w:val="both"/>
            </w:pPr>
            <w:r>
              <w:rPr>
                <w:rFonts w:ascii="Times New Roman"/>
                <w:b w:val="false"/>
                <w:i w:val="false"/>
                <w:color w:val="000000"/>
                <w:sz w:val="20"/>
              </w:rPr>
              <w:t>
Код вида продукции1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бірлігі1</w:t>
            </w:r>
          </w:p>
          <w:p>
            <w:pPr>
              <w:spacing w:after="20"/>
              <w:ind w:left="20"/>
              <w:jc w:val="both"/>
            </w:pPr>
            <w:r>
              <w:rPr>
                <w:rFonts w:ascii="Times New Roman"/>
                <w:b w:val="false"/>
                <w:i w:val="false"/>
                <w:color w:val="000000"/>
                <w:sz w:val="20"/>
              </w:rPr>
              <w:t>
Единица измерения1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w:t>
            </w:r>
          </w:p>
          <w:p>
            <w:pPr>
              <w:spacing w:after="20"/>
              <w:ind w:left="20"/>
              <w:jc w:val="both"/>
            </w:pPr>
            <w:r>
              <w:rPr>
                <w:rFonts w:ascii="Times New Roman"/>
                <w:b w:val="false"/>
                <w:i w:val="false"/>
                <w:color w:val="000000"/>
                <w:sz w:val="20"/>
              </w:rPr>
              <w:t>
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теңгемен</w:t>
            </w:r>
          </w:p>
          <w:p>
            <w:pPr>
              <w:spacing w:after="20"/>
              <w:ind w:left="20"/>
              <w:jc w:val="both"/>
            </w:pPr>
            <w:r>
              <w:rPr>
                <w:rFonts w:ascii="Times New Roman"/>
                <w:b w:val="false"/>
                <w:i w:val="false"/>
                <w:color w:val="000000"/>
                <w:sz w:val="20"/>
              </w:rPr>
              <w:t>
в стоимостном выражении,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 өнім түрінің атауын, кодын және өлшем бірлігін осы статистикалық нысанға "Өнім түрлерінің тізбесі" 1-қосымшасына сәйкес респондент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 наименование, код вида продукции и единица измерения заполняются респондентом в соответствии с "Перечнем видов продукции", приведенные в приложении 1 к настоящей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атауы</w:t>
            </w:r>
          </w:p>
          <w:p>
            <w:pPr>
              <w:spacing w:after="20"/>
              <w:ind w:left="20"/>
              <w:jc w:val="both"/>
            </w:pPr>
            <w:r>
              <w:rPr>
                <w:rFonts w:ascii="Times New Roman"/>
                <w:b w:val="false"/>
                <w:i w:val="false"/>
                <w:color w:val="000000"/>
                <w:sz w:val="20"/>
              </w:rPr>
              <w:t>
Наименование вида продукции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p>
          <w:p>
            <w:pPr>
              <w:spacing w:after="20"/>
              <w:ind w:left="20"/>
              <w:jc w:val="both"/>
            </w:pPr>
            <w:r>
              <w:rPr>
                <w:rFonts w:ascii="Times New Roman"/>
                <w:b w:val="false"/>
                <w:i w:val="false"/>
                <w:color w:val="000000"/>
                <w:sz w:val="20"/>
              </w:rPr>
              <w:t>
Код вида продукции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w:t>
            </w:r>
          </w:p>
          <w:p>
            <w:pPr>
              <w:spacing w:after="20"/>
              <w:ind w:left="20"/>
              <w:jc w:val="both"/>
            </w:pPr>
            <w:r>
              <w:rPr>
                <w:rFonts w:ascii="Times New Roman"/>
                <w:b w:val="false"/>
                <w:i w:val="false"/>
                <w:color w:val="000000"/>
                <w:sz w:val="20"/>
              </w:rPr>
              <w:t>
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теңгемен</w:t>
            </w:r>
          </w:p>
          <w:p>
            <w:pPr>
              <w:spacing w:after="20"/>
              <w:ind w:left="20"/>
              <w:jc w:val="both"/>
            </w:pPr>
            <w:r>
              <w:rPr>
                <w:rFonts w:ascii="Times New Roman"/>
                <w:b w:val="false"/>
                <w:i w:val="false"/>
                <w:color w:val="000000"/>
                <w:sz w:val="20"/>
              </w:rPr>
              <w:t>
в стоимостном выражении,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Ауыл шаруашылығы кооперативі көрсеткен қызметтер көлемі туралы мәліметтерді көрсетіңіз</w:t>
      </w:r>
    </w:p>
    <w:p>
      <w:pPr>
        <w:spacing w:after="0"/>
        <w:ind w:left="0"/>
        <w:jc w:val="both"/>
      </w:pPr>
      <w:r>
        <w:rPr>
          <w:rFonts w:ascii="Times New Roman"/>
          <w:b w:val="false"/>
          <w:i w:val="false"/>
          <w:color w:val="000000"/>
          <w:sz w:val="28"/>
        </w:rPr>
        <w:t xml:space="preserve">
      Укажите сведения об объеме оказанных услуг сельскохозяйственным кооперативом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түрінің атауы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Наименование вида услуг</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түрінің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вида услуг</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мың теңгемен</w:t>
            </w:r>
          </w:p>
          <w:p>
            <w:pPr>
              <w:spacing w:after="20"/>
              <w:ind w:left="20"/>
              <w:jc w:val="both"/>
            </w:pPr>
            <w:r>
              <w:rPr>
                <w:rFonts w:ascii="Times New Roman"/>
                <w:b w:val="false"/>
                <w:i w:val="false"/>
                <w:color w:val="000000"/>
                <w:sz w:val="20"/>
              </w:rPr>
              <w:t>
Объем оказанных услуг,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Мұнда – көрсетілетін қызмет түрінің атауы мен кодын осы статистикалық нысанға "Көрсетілетін қызмет түрлерінің тізбесі" 2-қосымшасына сәйкес респондент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 наименование и код вида услуг заполняется респондентом в соответствии с "Перечнем видов услуг" приведенные в приложении 2 к настоящей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түрінің атауы</w:t>
            </w:r>
          </w:p>
          <w:p>
            <w:pPr>
              <w:spacing w:after="20"/>
              <w:ind w:left="20"/>
              <w:jc w:val="both"/>
            </w:pPr>
            <w:r>
              <w:rPr>
                <w:rFonts w:ascii="Times New Roman"/>
                <w:b w:val="false"/>
                <w:i w:val="false"/>
                <w:color w:val="000000"/>
                <w:sz w:val="20"/>
              </w:rPr>
              <w:t>
Наименование вида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түрінің коды</w:t>
            </w:r>
          </w:p>
          <w:p>
            <w:pPr>
              <w:spacing w:after="20"/>
              <w:ind w:left="20"/>
              <w:jc w:val="both"/>
            </w:pPr>
            <w:r>
              <w:rPr>
                <w:rFonts w:ascii="Times New Roman"/>
                <w:b w:val="false"/>
                <w:i w:val="false"/>
                <w:color w:val="000000"/>
                <w:sz w:val="20"/>
              </w:rPr>
              <w:t>
Код вида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мың теңгемен</w:t>
            </w:r>
          </w:p>
          <w:p>
            <w:pPr>
              <w:spacing w:after="20"/>
              <w:ind w:left="20"/>
              <w:jc w:val="both"/>
            </w:pPr>
            <w:r>
              <w:rPr>
                <w:rFonts w:ascii="Times New Roman"/>
                <w:b w:val="false"/>
                <w:i w:val="false"/>
                <w:color w:val="000000"/>
                <w:sz w:val="20"/>
              </w:rPr>
              <w:t>
Объем оказанных услуг,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Ауыл шаруашылығы кооперативінің ауыл шаруашылығы өнімдерін дайындауы, сатып алуы және өткізуі туралы мәліметтерді көрсетіңіз</w:t>
      </w:r>
    </w:p>
    <w:p>
      <w:pPr>
        <w:spacing w:after="0"/>
        <w:ind w:left="0"/>
        <w:jc w:val="both"/>
      </w:pPr>
      <w:r>
        <w:rPr>
          <w:rFonts w:ascii="Times New Roman"/>
          <w:b w:val="false"/>
          <w:i w:val="false"/>
          <w:color w:val="000000"/>
          <w:sz w:val="28"/>
        </w:rPr>
        <w:t>
      Укажите сведения о заготовке, закупе и реализации сельскохозяйственной продукции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атауы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Наименование вида продукции3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вида продукции3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сатып алу</w:t>
            </w:r>
          </w:p>
          <w:p>
            <w:pPr>
              <w:spacing w:after="20"/>
              <w:ind w:left="20"/>
              <w:jc w:val="both"/>
            </w:pPr>
            <w:r>
              <w:rPr>
                <w:rFonts w:ascii="Times New Roman"/>
                <w:b w:val="false"/>
                <w:i w:val="false"/>
                <w:color w:val="000000"/>
                <w:sz w:val="20"/>
              </w:rPr>
              <w:t>
Закуп сельскохозяйственной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өткізу</w:t>
            </w:r>
          </w:p>
          <w:p>
            <w:pPr>
              <w:spacing w:after="20"/>
              <w:ind w:left="20"/>
              <w:jc w:val="both"/>
            </w:pPr>
            <w:r>
              <w:rPr>
                <w:rFonts w:ascii="Times New Roman"/>
                <w:b w:val="false"/>
                <w:i w:val="false"/>
                <w:color w:val="000000"/>
                <w:sz w:val="20"/>
              </w:rPr>
              <w:t>
Реализация сельскохозяйственной продукции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ауыл шаруашылығы өнімдерін дайындау</w:t>
            </w:r>
          </w:p>
          <w:p>
            <w:pPr>
              <w:spacing w:after="20"/>
              <w:ind w:left="20"/>
              <w:jc w:val="both"/>
            </w:pPr>
            <w:r>
              <w:rPr>
                <w:rFonts w:ascii="Times New Roman"/>
                <w:b w:val="false"/>
                <w:i w:val="false"/>
                <w:color w:val="000000"/>
                <w:sz w:val="20"/>
              </w:rPr>
              <w:t>
Заготовка сельскохозяйственной продукции в натуральном выражении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теңгемен</w:t>
            </w:r>
          </w:p>
          <w:p>
            <w:pPr>
              <w:spacing w:after="20"/>
              <w:ind w:left="20"/>
              <w:jc w:val="both"/>
            </w:pPr>
            <w:r>
              <w:rPr>
                <w:rFonts w:ascii="Times New Roman"/>
                <w:b w:val="false"/>
                <w:i w:val="false"/>
                <w:color w:val="000000"/>
                <w:sz w:val="20"/>
              </w:rPr>
              <w:t>
в стоимостном выражении,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теңгемен</w:t>
            </w:r>
          </w:p>
          <w:p>
            <w:pPr>
              <w:spacing w:after="20"/>
              <w:ind w:left="20"/>
              <w:jc w:val="both"/>
            </w:pPr>
            <w:r>
              <w:rPr>
                <w:rFonts w:ascii="Times New Roman"/>
                <w:b w:val="false"/>
                <w:i w:val="false"/>
                <w:color w:val="000000"/>
                <w:sz w:val="20"/>
              </w:rPr>
              <w:t>
в стоимостном выражении, в тысячах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Мұнда – өнім түрінің атауын, кодын және өлшем бірлігін осы статистикалық нысанға "Ауыл шаруашылығы өнімдері түрлерінің тізбесі" 3-қосымшасына сәйкес респондент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 наименование, код вида продукции и единица измерения заполняются респондентом в соответствии с "Перечнем видов сельскохозяйственной продукции" приведенные приложении 3 к настоящей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атауы</w:t>
            </w:r>
          </w:p>
          <w:p>
            <w:pPr>
              <w:spacing w:after="20"/>
              <w:ind w:left="20"/>
              <w:jc w:val="both"/>
            </w:pPr>
            <w:r>
              <w:rPr>
                <w:rFonts w:ascii="Times New Roman"/>
                <w:b w:val="false"/>
                <w:i w:val="false"/>
                <w:color w:val="000000"/>
                <w:sz w:val="20"/>
              </w:rPr>
              <w:t>
Наименование вида продукции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p>
          <w:p>
            <w:pPr>
              <w:spacing w:after="20"/>
              <w:ind w:left="20"/>
              <w:jc w:val="both"/>
            </w:pPr>
            <w:r>
              <w:rPr>
                <w:rFonts w:ascii="Times New Roman"/>
                <w:b w:val="false"/>
                <w:i w:val="false"/>
                <w:color w:val="000000"/>
                <w:sz w:val="20"/>
              </w:rPr>
              <w:t>
Код вида продукции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сатып алу</w:t>
            </w:r>
          </w:p>
          <w:p>
            <w:pPr>
              <w:spacing w:after="20"/>
              <w:ind w:left="20"/>
              <w:jc w:val="both"/>
            </w:pPr>
            <w:r>
              <w:rPr>
                <w:rFonts w:ascii="Times New Roman"/>
                <w:b w:val="false"/>
                <w:i w:val="false"/>
                <w:color w:val="000000"/>
                <w:sz w:val="20"/>
              </w:rPr>
              <w:t>
Закуп сельскохозяйственной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өткізу</w:t>
            </w:r>
          </w:p>
          <w:p>
            <w:pPr>
              <w:spacing w:after="20"/>
              <w:ind w:left="20"/>
              <w:jc w:val="both"/>
            </w:pPr>
            <w:r>
              <w:rPr>
                <w:rFonts w:ascii="Times New Roman"/>
                <w:b w:val="false"/>
                <w:i w:val="false"/>
                <w:color w:val="000000"/>
                <w:sz w:val="20"/>
              </w:rPr>
              <w:t>
Реализация сельскохозяйственной продукции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ауыл шаруашылығы өнімдерін дайындау</w:t>
            </w:r>
          </w:p>
          <w:p>
            <w:pPr>
              <w:spacing w:after="20"/>
              <w:ind w:left="20"/>
              <w:jc w:val="both"/>
            </w:pPr>
            <w:r>
              <w:rPr>
                <w:rFonts w:ascii="Times New Roman"/>
                <w:b w:val="false"/>
                <w:i w:val="false"/>
                <w:color w:val="000000"/>
                <w:sz w:val="20"/>
              </w:rPr>
              <w:t>
Заготовка сельскохозяйственной продукции в натуральном выражении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теңгемен</w:t>
            </w:r>
          </w:p>
          <w:p>
            <w:pPr>
              <w:spacing w:after="20"/>
              <w:ind w:left="20"/>
              <w:jc w:val="both"/>
            </w:pPr>
            <w:r>
              <w:rPr>
                <w:rFonts w:ascii="Times New Roman"/>
                <w:b w:val="false"/>
                <w:i w:val="false"/>
                <w:color w:val="000000"/>
                <w:sz w:val="20"/>
              </w:rPr>
              <w:t>
в стоимостном выражении,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теңгемен</w:t>
            </w:r>
          </w:p>
          <w:p>
            <w:pPr>
              <w:spacing w:after="20"/>
              <w:ind w:left="20"/>
              <w:jc w:val="both"/>
            </w:pPr>
            <w:r>
              <w:rPr>
                <w:rFonts w:ascii="Times New Roman"/>
                <w:b w:val="false"/>
                <w:i w:val="false"/>
                <w:color w:val="000000"/>
                <w:sz w:val="20"/>
              </w:rPr>
              <w:t>
в стоимостном выражении, в тысячах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Ауыл шаруашылығы кооперативіндегі ауыл шаруашылығы техникаларының нақты бары туралы ақпаратты көрсетіңіз, жыл соңына, дана</w:t>
      </w:r>
    </w:p>
    <w:p>
      <w:pPr>
        <w:spacing w:after="0"/>
        <w:ind w:left="0"/>
        <w:jc w:val="both"/>
      </w:pPr>
      <w:r>
        <w:rPr>
          <w:rFonts w:ascii="Times New Roman"/>
          <w:b w:val="false"/>
          <w:i w:val="false"/>
          <w:color w:val="000000"/>
          <w:sz w:val="28"/>
        </w:rPr>
        <w:t>
      Укажите информацию о наличии сельскохозяйственной техники в сельскохозяйственном кооперативе, на конец года,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техникаларының атауы</w:t>
            </w:r>
          </w:p>
          <w:p>
            <w:pPr>
              <w:spacing w:after="20"/>
              <w:ind w:left="20"/>
              <w:jc w:val="both"/>
            </w:pPr>
            <w:r>
              <w:rPr>
                <w:rFonts w:ascii="Times New Roman"/>
                <w:b w:val="false"/>
                <w:i w:val="false"/>
                <w:color w:val="000000"/>
                <w:sz w:val="20"/>
              </w:rPr>
              <w:t>
Наименование сельскохозяйственной техники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p>
            <w:pPr>
              <w:spacing w:after="20"/>
              <w:ind w:left="20"/>
              <w:jc w:val="both"/>
            </w:pPr>
            <w:r>
              <w:rPr>
                <w:rFonts w:ascii="Times New Roman"/>
                <w:b w:val="false"/>
                <w:i w:val="false"/>
                <w:color w:val="000000"/>
                <w:sz w:val="20"/>
              </w:rPr>
              <w:t xml:space="preserve">
Наличие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үлгісіндегі тырмалар</w:t>
            </w:r>
          </w:p>
          <w:p>
            <w:pPr>
              <w:spacing w:after="20"/>
              <w:ind w:left="20"/>
              <w:jc w:val="both"/>
            </w:pPr>
            <w:r>
              <w:rPr>
                <w:rFonts w:ascii="Times New Roman"/>
                <w:b w:val="false"/>
                <w:i w:val="false"/>
                <w:color w:val="000000"/>
                <w:sz w:val="20"/>
              </w:rPr>
              <w:t>
Бороны пилообразные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w:t>
            </w:r>
          </w:p>
          <w:p>
            <w:pPr>
              <w:spacing w:after="20"/>
              <w:ind w:left="20"/>
              <w:jc w:val="both"/>
            </w:pPr>
            <w:r>
              <w:rPr>
                <w:rFonts w:ascii="Times New Roman"/>
                <w:b w:val="false"/>
                <w:i w:val="false"/>
                <w:color w:val="000000"/>
                <w:sz w:val="20"/>
              </w:rPr>
              <w:t>
Комбайны зерноуборочные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өзге де тракторлар</w:t>
            </w:r>
          </w:p>
          <w:p>
            <w:pPr>
              <w:spacing w:after="20"/>
              <w:ind w:left="20"/>
              <w:jc w:val="both"/>
            </w:pPr>
            <w:r>
              <w:rPr>
                <w:rFonts w:ascii="Times New Roman"/>
                <w:b w:val="false"/>
                <w:i w:val="false"/>
                <w:color w:val="000000"/>
                <w:sz w:val="20"/>
              </w:rPr>
              <w:t>
Тракторы для сельского и лесного хозяйства прочие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тракторларына орнатуға арналған ұнтақ бүріккіштер мен шашқыштар</w:t>
            </w:r>
          </w:p>
          <w:p>
            <w:pPr>
              <w:spacing w:after="20"/>
              <w:ind w:left="20"/>
              <w:jc w:val="both"/>
            </w:pPr>
            <w:r>
              <w:rPr>
                <w:rFonts w:ascii="Times New Roman"/>
                <w:b w:val="false"/>
                <w:i w:val="false"/>
                <w:color w:val="000000"/>
                <w:sz w:val="20"/>
              </w:rPr>
              <w:t>
Распылители и разбрасыватели порошка, предназначенные для установки на тракторах сельскохозяйственных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шалғылар, тракторға құрастырылған шалғыларды қоса</w:t>
            </w:r>
          </w:p>
          <w:p>
            <w:pPr>
              <w:spacing w:after="20"/>
              <w:ind w:left="20"/>
              <w:jc w:val="both"/>
            </w:pPr>
            <w:r>
              <w:rPr>
                <w:rFonts w:ascii="Times New Roman"/>
                <w:b w:val="false"/>
                <w:i w:val="false"/>
                <w:color w:val="000000"/>
                <w:sz w:val="20"/>
              </w:rPr>
              <w:t>
Косилки, включая косилки, смонтированные на тракторе, не включенные в другие группировки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 тырмалар</w:t>
            </w:r>
          </w:p>
          <w:p>
            <w:pPr>
              <w:spacing w:after="20"/>
              <w:ind w:left="20"/>
              <w:jc w:val="both"/>
            </w:pPr>
            <w:r>
              <w:rPr>
                <w:rFonts w:ascii="Times New Roman"/>
                <w:b w:val="false"/>
                <w:i w:val="false"/>
                <w:color w:val="000000"/>
                <w:sz w:val="20"/>
              </w:rPr>
              <w:t>
Грабли боковые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Делегейлі тырмалар</w:t>
            </w:r>
          </w:p>
          <w:p>
            <w:pPr>
              <w:spacing w:after="20"/>
              <w:ind w:left="20"/>
              <w:jc w:val="both"/>
            </w:pPr>
            <w:r>
              <w:rPr>
                <w:rFonts w:ascii="Times New Roman"/>
                <w:b w:val="false"/>
                <w:i w:val="false"/>
                <w:color w:val="000000"/>
                <w:sz w:val="20"/>
              </w:rPr>
              <w:t>
Бороны дисковые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Дестелерді айналдырғыштар, пішен аударыстырғыштар</w:t>
            </w:r>
          </w:p>
          <w:p>
            <w:pPr>
              <w:spacing w:after="20"/>
              <w:ind w:left="20"/>
              <w:jc w:val="both"/>
            </w:pPr>
            <w:r>
              <w:rPr>
                <w:rFonts w:ascii="Times New Roman"/>
                <w:b w:val="false"/>
                <w:i w:val="false"/>
                <w:color w:val="000000"/>
                <w:sz w:val="20"/>
              </w:rPr>
              <w:t>
Оборачиватели валков, сеноворошилки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жем дайындауға арналған машиналар</w:t>
            </w:r>
          </w:p>
          <w:p>
            <w:pPr>
              <w:spacing w:after="20"/>
              <w:ind w:left="20"/>
              <w:jc w:val="both"/>
            </w:pPr>
            <w:r>
              <w:rPr>
                <w:rFonts w:ascii="Times New Roman"/>
                <w:b w:val="false"/>
                <w:i w:val="false"/>
                <w:color w:val="000000"/>
                <w:sz w:val="20"/>
              </w:rPr>
              <w:t>
Машины для приготовления кормов для животных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жинайтын машиналар, жеміс түптерін жұлуға арналған машиналар, собық тазартқыштар және өзге де өнім жинайтын машиналар</w:t>
            </w:r>
          </w:p>
          <w:p>
            <w:pPr>
              <w:spacing w:after="20"/>
              <w:ind w:left="20"/>
              <w:jc w:val="both"/>
            </w:pPr>
            <w:r>
              <w:rPr>
                <w:rFonts w:ascii="Times New Roman"/>
                <w:b w:val="false"/>
                <w:i w:val="false"/>
                <w:color w:val="000000"/>
                <w:sz w:val="20"/>
              </w:rPr>
              <w:t>
Машины для уборки кукурузы, машины для отрыва плодоножек, початкоочистители и машины уборочные прочие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p>
          <w:p>
            <w:pPr>
              <w:spacing w:after="20"/>
              <w:ind w:left="20"/>
              <w:jc w:val="both"/>
            </w:pPr>
            <w:r>
              <w:rPr>
                <w:rFonts w:ascii="Times New Roman"/>
                <w:b w:val="false"/>
                <w:i w:val="false"/>
                <w:color w:val="000000"/>
                <w:sz w:val="20"/>
              </w:rPr>
              <w:t>
Автомобили грузовые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жинайтын машиналар</w:t>
            </w:r>
          </w:p>
          <w:p>
            <w:pPr>
              <w:spacing w:after="20"/>
              <w:ind w:left="20"/>
              <w:jc w:val="both"/>
            </w:pPr>
            <w:r>
              <w:rPr>
                <w:rFonts w:ascii="Times New Roman"/>
                <w:b w:val="false"/>
                <w:i w:val="false"/>
                <w:color w:val="000000"/>
                <w:sz w:val="20"/>
              </w:rPr>
              <w:t>
Машины для уборки льна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қазғыштар және картоп жинағыш машиналар</w:t>
            </w:r>
          </w:p>
          <w:p>
            <w:pPr>
              <w:spacing w:after="20"/>
              <w:ind w:left="20"/>
              <w:jc w:val="both"/>
            </w:pPr>
            <w:r>
              <w:rPr>
                <w:rFonts w:ascii="Times New Roman"/>
                <w:b w:val="false"/>
                <w:i w:val="false"/>
                <w:color w:val="000000"/>
                <w:sz w:val="20"/>
              </w:rPr>
              <w:t>
Картофелекопатели и машины картофелеуборочные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дестелегіштер</w:t>
            </w:r>
          </w:p>
          <w:p>
            <w:pPr>
              <w:spacing w:after="20"/>
              <w:ind w:left="20"/>
              <w:jc w:val="both"/>
            </w:pPr>
            <w:r>
              <w:rPr>
                <w:rFonts w:ascii="Times New Roman"/>
                <w:b w:val="false"/>
                <w:i w:val="false"/>
                <w:color w:val="000000"/>
                <w:sz w:val="20"/>
              </w:rPr>
              <w:t>
Жатки рядковые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Қопсытқыштар мен культиваторлар</w:t>
            </w:r>
          </w:p>
          <w:p>
            <w:pPr>
              <w:spacing w:after="20"/>
              <w:ind w:left="20"/>
              <w:jc w:val="both"/>
            </w:pPr>
            <w:r>
              <w:rPr>
                <w:rFonts w:ascii="Times New Roman"/>
                <w:b w:val="false"/>
                <w:i w:val="false"/>
                <w:color w:val="000000"/>
                <w:sz w:val="20"/>
              </w:rPr>
              <w:t>
Рыхлители и культиваторы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пәлек кескіш машиналар және қызылша жинау машиналары</w:t>
            </w:r>
          </w:p>
          <w:p>
            <w:pPr>
              <w:spacing w:after="20"/>
              <w:ind w:left="20"/>
              <w:jc w:val="both"/>
            </w:pPr>
            <w:r>
              <w:rPr>
                <w:rFonts w:ascii="Times New Roman"/>
                <w:b w:val="false"/>
                <w:i w:val="false"/>
                <w:color w:val="000000"/>
                <w:sz w:val="20"/>
              </w:rPr>
              <w:t>
Машины свекловичные ботворезные и машины свеклоуборочные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 машиналар</w:t>
            </w:r>
          </w:p>
          <w:p>
            <w:pPr>
              <w:spacing w:after="20"/>
              <w:ind w:left="20"/>
              <w:jc w:val="both"/>
            </w:pPr>
            <w:r>
              <w:rPr>
                <w:rFonts w:ascii="Times New Roman"/>
                <w:b w:val="false"/>
                <w:i w:val="false"/>
                <w:color w:val="000000"/>
                <w:sz w:val="20"/>
              </w:rPr>
              <w:t>
Машины для уборки хлопка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тыңайтқыштарды шашқыштар</w:t>
            </w:r>
          </w:p>
          <w:p>
            <w:pPr>
              <w:spacing w:after="20"/>
              <w:ind w:left="20"/>
              <w:jc w:val="both"/>
            </w:pPr>
            <w:r>
              <w:rPr>
                <w:rFonts w:ascii="Times New Roman"/>
                <w:b w:val="false"/>
                <w:i w:val="false"/>
                <w:color w:val="000000"/>
                <w:sz w:val="20"/>
              </w:rPr>
              <w:t xml:space="preserve">
Разбрасыватели удобрений минеральных или химических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тыңайтқыштарды шашқыштар (көң шашқыштар)</w:t>
            </w:r>
          </w:p>
          <w:p>
            <w:pPr>
              <w:spacing w:after="20"/>
              <w:ind w:left="20"/>
              <w:jc w:val="both"/>
            </w:pPr>
            <w:r>
              <w:rPr>
                <w:rFonts w:ascii="Times New Roman"/>
                <w:b w:val="false"/>
                <w:i w:val="false"/>
                <w:color w:val="000000"/>
                <w:sz w:val="20"/>
              </w:rPr>
              <w:t>
Разбрасыватели удобрений органических (навозоразбрасыватели)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тырмалар, отауыштар және кетпендер</w:t>
            </w:r>
          </w:p>
          <w:p>
            <w:pPr>
              <w:spacing w:after="20"/>
              <w:ind w:left="20"/>
              <w:jc w:val="both"/>
            </w:pPr>
            <w:r>
              <w:rPr>
                <w:rFonts w:ascii="Times New Roman"/>
                <w:b w:val="false"/>
                <w:i w:val="false"/>
                <w:color w:val="000000"/>
                <w:sz w:val="20"/>
              </w:rPr>
              <w:t>
Бороны, пропалыватели и мотыги прочие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Ротоваторлар (топырақтық фрезасы бар механикаландырылған культиваторлар)</w:t>
            </w:r>
          </w:p>
          <w:p>
            <w:pPr>
              <w:spacing w:after="20"/>
              <w:ind w:left="20"/>
              <w:jc w:val="both"/>
            </w:pPr>
            <w:r>
              <w:rPr>
                <w:rFonts w:ascii="Times New Roman"/>
                <w:b w:val="false"/>
                <w:i w:val="false"/>
                <w:color w:val="000000"/>
                <w:sz w:val="20"/>
              </w:rPr>
              <w:t>
Ротоваторы (культиваторы механизированные с фрезами почвенными)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немесе шөпке арналған пішен тайлаушылар</w:t>
            </w:r>
          </w:p>
          <w:p>
            <w:pPr>
              <w:spacing w:after="20"/>
              <w:ind w:left="20"/>
              <w:jc w:val="both"/>
            </w:pPr>
            <w:r>
              <w:rPr>
                <w:rFonts w:ascii="Times New Roman"/>
                <w:b w:val="false"/>
                <w:i w:val="false"/>
                <w:color w:val="000000"/>
                <w:sz w:val="20"/>
              </w:rPr>
              <w:t>
Пресс-подборщики для соломы или сена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машиналары</w:t>
            </w:r>
          </w:p>
          <w:p>
            <w:pPr>
              <w:spacing w:after="20"/>
              <w:ind w:left="20"/>
              <w:jc w:val="both"/>
            </w:pPr>
            <w:r>
              <w:rPr>
                <w:rFonts w:ascii="Times New Roman"/>
                <w:b w:val="false"/>
                <w:i w:val="false"/>
                <w:color w:val="000000"/>
                <w:sz w:val="20"/>
              </w:rPr>
              <w:t>
Машины доильные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w:t>
            </w:r>
          </w:p>
          <w:p>
            <w:pPr>
              <w:spacing w:after="20"/>
              <w:ind w:left="20"/>
              <w:jc w:val="both"/>
            </w:pPr>
            <w:r>
              <w:rPr>
                <w:rFonts w:ascii="Times New Roman"/>
                <w:b w:val="false"/>
                <w:i w:val="false"/>
                <w:color w:val="000000"/>
                <w:sz w:val="20"/>
              </w:rPr>
              <w:t>
Сеялки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w:t>
            </w:r>
          </w:p>
          <w:p>
            <w:pPr>
              <w:spacing w:after="20"/>
              <w:ind w:left="20"/>
              <w:jc w:val="both"/>
            </w:pPr>
            <w:r>
              <w:rPr>
                <w:rFonts w:ascii="Times New Roman"/>
                <w:b w:val="false"/>
                <w:i w:val="false"/>
                <w:color w:val="000000"/>
                <w:sz w:val="20"/>
              </w:rPr>
              <w:t>
Плуги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құралдар</w:t>
            </w:r>
          </w:p>
          <w:p>
            <w:pPr>
              <w:spacing w:after="20"/>
              <w:ind w:left="20"/>
              <w:jc w:val="both"/>
            </w:pPr>
            <w:r>
              <w:rPr>
                <w:rFonts w:ascii="Times New Roman"/>
                <w:b w:val="false"/>
                <w:i w:val="false"/>
                <w:color w:val="000000"/>
                <w:sz w:val="20"/>
              </w:rPr>
              <w:t>
Приспособления для полива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және жүзім жинайтын комбайндар, ағаштар мен бұталардан жемістер мен жидектерді жинауға арналған машиналар</w:t>
            </w:r>
          </w:p>
          <w:p>
            <w:pPr>
              <w:spacing w:after="20"/>
              <w:ind w:left="20"/>
              <w:jc w:val="both"/>
            </w:pPr>
            <w:r>
              <w:rPr>
                <w:rFonts w:ascii="Times New Roman"/>
                <w:b w:val="false"/>
                <w:i w:val="false"/>
                <w:color w:val="000000"/>
                <w:sz w:val="20"/>
              </w:rPr>
              <w:t>
Комбайны силосоуборочные и виноградоуборочные, машины для сбора плодов и ягод с деревьев и кустарников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жемістерін және түйін жемістерін жинайтын өзге де машиналар</w:t>
            </w:r>
          </w:p>
          <w:p>
            <w:pPr>
              <w:spacing w:after="20"/>
              <w:ind w:left="20"/>
              <w:jc w:val="both"/>
            </w:pPr>
            <w:r>
              <w:rPr>
                <w:rFonts w:ascii="Times New Roman"/>
                <w:b w:val="false"/>
                <w:i w:val="false"/>
                <w:color w:val="000000"/>
                <w:sz w:val="20"/>
              </w:rPr>
              <w:t>
Машины по уборке корнеплодов и клубнеплодов прочие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тіркемелері</w:t>
            </w:r>
          </w:p>
          <w:p>
            <w:pPr>
              <w:spacing w:after="20"/>
              <w:ind w:left="20"/>
              <w:jc w:val="both"/>
            </w:pPr>
            <w:r>
              <w:rPr>
                <w:rFonts w:ascii="Times New Roman"/>
                <w:b w:val="false"/>
                <w:i w:val="false"/>
                <w:color w:val="000000"/>
                <w:sz w:val="20"/>
              </w:rPr>
              <w:t>
Прицепы тракторные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дәнді немесе құрғақ бұршақты дақылдарды тазалауға, сұрыптауға немесе калибрлеуге арналған машиналар</w:t>
            </w:r>
          </w:p>
          <w:p>
            <w:pPr>
              <w:spacing w:after="20"/>
              <w:ind w:left="20"/>
              <w:jc w:val="both"/>
            </w:pPr>
            <w:r>
              <w:rPr>
                <w:rFonts w:ascii="Times New Roman"/>
                <w:b w:val="false"/>
                <w:i w:val="false"/>
                <w:color w:val="000000"/>
                <w:sz w:val="20"/>
              </w:rPr>
              <w:t>
Машины для очистки, сортировки или калибровки семян, зерна или культур бобовых сухих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Наименование _____________________ Адрес (респондента) _____________________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Телефон(респондента) ________________________________ 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 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________________ 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_____________________ 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кооперативінің қызметі туралы"</w:t>
            </w:r>
            <w:r>
              <w:br/>
            </w:r>
            <w:r>
              <w:rPr>
                <w:rFonts w:ascii="Times New Roman"/>
                <w:b w:val="false"/>
                <w:i w:val="false"/>
                <w:color w:val="000000"/>
                <w:sz w:val="20"/>
              </w:rPr>
              <w:t>(индексі 1-СПК, кезеңділігі</w:t>
            </w:r>
            <w:r>
              <w:br/>
            </w:r>
            <w:r>
              <w:rPr>
                <w:rFonts w:ascii="Times New Roman"/>
                <w:b w:val="false"/>
                <w:i w:val="false"/>
                <w:color w:val="000000"/>
                <w:sz w:val="20"/>
              </w:rPr>
              <w:t>жылдық) статистикалық</w:t>
            </w:r>
            <w:r>
              <w:br/>
            </w:r>
            <w:r>
              <w:rPr>
                <w:rFonts w:ascii="Times New Roman"/>
                <w:b w:val="false"/>
                <w:i w:val="false"/>
                <w:color w:val="000000"/>
                <w:sz w:val="20"/>
              </w:rPr>
              <w:t xml:space="preserve">нысанға </w:t>
            </w:r>
            <w:r>
              <w:br/>
            </w:r>
            <w:r>
              <w:rPr>
                <w:rFonts w:ascii="Times New Roman"/>
                <w:b w:val="false"/>
                <w:i w:val="false"/>
                <w:color w:val="000000"/>
                <w:sz w:val="20"/>
              </w:rPr>
              <w:t>1-қосымша</w:t>
            </w:r>
          </w:p>
        </w:tc>
      </w:tr>
    </w:tbl>
    <w:bookmarkStart w:name="z77" w:id="41"/>
    <w:p>
      <w:pPr>
        <w:spacing w:after="0"/>
        <w:ind w:left="0"/>
        <w:jc w:val="left"/>
      </w:pPr>
      <w:r>
        <w:rPr>
          <w:rFonts w:ascii="Times New Roman"/>
          <w:b/>
          <w:i w:val="false"/>
          <w:color w:val="000000"/>
        </w:rPr>
        <w:t xml:space="preserve"> Ауыл шаруашылығы өнімдері түрлерінің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 бұршақ көкөністері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Жержаңғағы, қабығымен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жер жаңғақтары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және қышабас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майлы тұқымдар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қырыққабат және брокколи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Бөрікгүлдер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немесе өзге де сабақты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чили және бұрыштар (capsicum тұқымынан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 және корнишондар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жемісті-көкөністі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және мал азықтық шалқан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Порей пияз және өзге де пияз текті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 түйнек немесе бадана (құрамында крахмал немесе инулин жоғары емес)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крахмал немесе инулині жоғары өзге де асханалық тамыржемістілер және түйнектер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және қант қызылша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және трюфельдер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жаңа піскен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Тұқымнан тазаланған немесе тазаланбаған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жібітуге ұшыраған зығыр, кәдімгі қарасора және рамиден басқа, шикі немесе суланған өзге де кендір, кенеп және тоқыма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зығыр, кәдімгі кендір және өңделмеген тоқыма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гүлдер және түйнектер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Цитрусты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және жидектер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Жемістердің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(жеуге болатын жабайы жаңғақтар, жер жаңғақтар мен кокос жаңғақтарынан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басқа да жемісті және жидекті дақылдардың жемістері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бүршіктері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парфюмерияда, фармацевтикада немесе инсектицид, фунгицид ретінде және ұқсас мақсаттарда қолданылатын өсімдіктер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Алдымен өру, толтыру, бояу немесе илеу үшін қолданылатын өсімдікті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материалдар; тірі өсімдіктер; баданалар, түйіндер мен тамырлар; сұлама бұтақтар және қалемшелер; саңырауқұлақты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мүйізді ірі қара малы, тірі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мүйізді ірі қара малының шикі сүті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 сиырларының шикі сүті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тірі мүйізді ірі қара мал мен буйволдар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мен буйволдардың шәуеттері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жылқылар және жылқы тектес жануарлар, тірі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 мен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ешкінің шикі сүті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ешкіден қырқылған жүн, жуылмаған (тобымен жуылғанды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шошқалар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құсы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 жаңа жиналып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үй құстарының қабығындағы жұмыртқасы, жаңа жиналып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тірі 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шикі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малдан алынған тағамдық емес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аң терісінің (иленбеген тері) шикізаты, қозы терілерінен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Елтіріден жасалған қозы терілері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аң терілері (бұдан әрі өңделмейтін шикі немесе консервіленген)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Мұздатылмаған шаян тәрізділер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тірі былқылдақ денелілер мен су омыртқасыздары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тағамдық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ет және тағамдық қосымша өнімдері; өзге де ет және тағамдық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немесе жылқы тектес жануарлардың, қой мен ешкінің түтілген жүні мен былғарысы және шикі терісі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 ешкі, шошқаның майлары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үй құсының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үй құсының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тағамдық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Қауырсынды құстардың қауырсындары, мамықтары және терілері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еттік қосымша өнімдерінен немесе малдың қанынан жасалған дайын және консервіленген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мұздатылған, жас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тәсілмен дайындалған немесе консервіленген балық; уылдырық және оны алмастырғыштар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дайындалған немесе консервіленген өзге де шаян тәрізділер, былқылдақ денелілер және су омыртқасыздары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тағамдық емес ұн, ұнтақ және түйіршіктер, өзге де балықтан, шаян тәрізділерден, былқылдақ денелілерден немесе су омыртқасыздарынан жасалған өзге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және көкөніс шырындары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Картоптан басқа, қайта өңделген және консервіленген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жемістер және жаңғақтар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Көкөністі шикізаттар және көкөністі қалдықтар, көкөністі шығындар және жанама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малдың майы мен тоң майы,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өсімдік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мамығы (линт)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майларының күнжарасы мен қатты қалдықтары; майлы дақылдардың тұқымдарынан немесе жемістерінен жасалған ұн мен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Қалдықтардан басқа, тазартылған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Гидрогенделген және эстерифицияланған, бірақ одан әрі өңделмеген малдың және өсімдіктің майы мен тоң майы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балауызы, триглицеридтен басқа; дегра; құрамында май немесе мал мен өсімдіктің балауызы бар заттарды қайта өңдеуден қалған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ұқсас азықтық майлар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сұйық сүт және кілегейлер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түрдегі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сүтті спредтер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және өзге де азықтық мұз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немесе толық ақталған немесе тазаланған немесе жарылған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дақылдардан алынған ұн және өсімдікті; олардан жұқа тартылған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жарма, ұн, өзге де дәнді дақылдардан алынған түйіршіктер мен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Кебектер, еленділер, өзге де дәнді дақылдарды өңдеуден қалған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Крахмалдар және крахмал өнімдері; басқа топтамаларға енгізілмеген қант және қант шәрбәті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өнімдерінің қалдықтары және ұқсас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қант немесе тазартылған құрақ немесе қызылша қанты; сірне (меласса)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сығындысы, багасса (қант құрағының сығындысы), өзге де қант өндірісінің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 және тамақтар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алынған жұмыртқалар және жас немесе консервіленген жұмыртқаның сарысы; қабығымен жұмыртқа, консервіленген немесе пісірілген; жұмыртқаның 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және жоңышқа түйіршіктерінен басқа ауыл шаруашылығы малдарына арналған дайын азық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және жоңышқа түйіршіктері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жүзімді сусло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Ферменттелген сусындар (алмалы сидр, алмұртты сидр, бал сусыны); құрамында алкоголь бар аралас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 және өзге де хош иісті табиғи жүзім шарабы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қайнатудың қалдықтары мен тұнбаларынан басқа, сыра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Қалдықтардан басқа, темекі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майы (ланолинді қосқанда)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үшін дайындалған, табиғи тоқыма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Талшықталған мал қылдарынын не жұқа не қатты жүні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мақта қалдықтары; талшықталған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немесе өңделген аң терілері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дециметр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(композициялы күдеріні қоса алғанда); лакты және лакты ламинатталған былғары; металданған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дециметр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 жоқ қой, ешкі және шошқа терісінен жасалған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дециметр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жануарлардың терісі; негізінде табиғи былғары бар композициялы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дециметр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кооперативінің қызметі туралы"</w:t>
            </w:r>
            <w:r>
              <w:br/>
            </w:r>
            <w:r>
              <w:rPr>
                <w:rFonts w:ascii="Times New Roman"/>
                <w:b w:val="false"/>
                <w:i w:val="false"/>
                <w:color w:val="000000"/>
                <w:sz w:val="20"/>
              </w:rPr>
              <w:t>(индексі 1-СПК, кезеңділігі</w:t>
            </w:r>
            <w:r>
              <w:br/>
            </w:r>
            <w:r>
              <w:rPr>
                <w:rFonts w:ascii="Times New Roman"/>
                <w:b w:val="false"/>
                <w:i w:val="false"/>
                <w:color w:val="000000"/>
                <w:sz w:val="20"/>
              </w:rPr>
              <w:t>жылдық) статистикалық</w:t>
            </w:r>
            <w:r>
              <w:br/>
            </w:r>
            <w:r>
              <w:rPr>
                <w:rFonts w:ascii="Times New Roman"/>
                <w:b w:val="false"/>
                <w:i w:val="false"/>
                <w:color w:val="000000"/>
                <w:sz w:val="20"/>
              </w:rPr>
              <w:t xml:space="preserve">нысанға </w:t>
            </w:r>
            <w:r>
              <w:br/>
            </w:r>
            <w:r>
              <w:rPr>
                <w:rFonts w:ascii="Times New Roman"/>
                <w:b w:val="false"/>
                <w:i w:val="false"/>
                <w:color w:val="000000"/>
                <w:sz w:val="20"/>
              </w:rPr>
              <w:t>2-қосымша</w:t>
            </w:r>
          </w:p>
        </w:tc>
      </w:tr>
    </w:tbl>
    <w:bookmarkStart w:name="z79" w:id="42"/>
    <w:p>
      <w:pPr>
        <w:spacing w:after="0"/>
        <w:ind w:left="0"/>
        <w:jc w:val="left"/>
      </w:pPr>
      <w:r>
        <w:rPr>
          <w:rFonts w:ascii="Times New Roman"/>
          <w:b/>
          <w:i w:val="false"/>
          <w:color w:val="000000"/>
        </w:rPr>
        <w:t xml:space="preserve"> Ауыл шаруашылығы өнімдері түрлерінің тізбесі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түрлерінің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түрлерінің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өсіру саласындағы қосалқы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өсіруге байланысты қосалқы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жинағаннан кейінгі ауыл шаруашылығы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 үшін тұқымдарды дайындау және өңдеу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етті өндіру саласындағы қосымша мердігерлік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үй құсының етін өндіру саласындағы қосымша мердігерлік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және ет өнімдерін қайта өңдеудің өзге де тәсілдері бойынша көрсетілетін қызметтер; еттен және құс етінен жасалған өнімдерді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 ыстау және консервілеу мен қайта өңдеудің өзге де тәсілдері бойынша көрсетілетін қызметтер; қайта өңделген және консервіленген балықты, шаян тәрізділер мен былқылдақ денелілерді өндіру саласындағы мердігерлік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одан жасалған өнімдерді жылумен өңдеу және басқа тәсілдермен қайта өңдеу бойынша көрсетілетін қызметтер (тазалау қызметтерін қосқанда); қайта өңделген және консервіленген картопты өңдеу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және көкөніс шырындарын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саңырауқұлақтар мен жеміс-жидектерді жылумен өңдеу және басқа тәсілдермен қайта өңдеу бойынша көрсетілетін қызметтер (тазалау қызметтерін қоса алғанда); қайта өңделген және консервіленген көкөністерді, саңырауқұлақтар мен жеміс-жидектерді өңдеу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және өсімдік майлары мен тоң майларды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ұқсас тағамдық тоң майларды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мен ірімшіктерді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өнеркәсібінің өнімдерін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 өнімдерін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Дәмқосарлар мен татымды заттар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малдарына арналған дайын азықты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жануарларына арналған дайын азықты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шарапты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және өзге де жеміс-жидекті шараптарды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тоқыма талшықтарды өңдеу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шаруашылықтарына арналған машиналарды жөндеу мен техникалық қызмет бойынша көрсетілетін қызметтер (тракторлардан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мен жабдықтарын орнату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Сыйақыға немесе шарттық негізде ұсынылатын ауыл шаруашылығы шикізаттары, тірі малдар, тоқыма шикізаттары және жартылай фабрикаттармен көтерме сауда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тұқым және мал азығымен көтерме сауда бойынша көрсетілетін қызметтер, сыйақыға немесе шарттық негізде ұсынылатыннан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темекімен көтерме сауда бойынша көрсетілетін қызметтер, сыйақыға немесе шарттық негізде ұсынылатыннан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және өсімдіктермен көтерме сауда бойынша көрсетілетін қызметтер, сыйақыға немесе шарттық негізде ұсынылатыннан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малдармен көтерме сауда бойынша көрсетілетін қызметтер, сыйақыға немесе шарттық негізде ұсынылатыннан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былғары және өңделген былғарымен көтерме сауда бойынша көрсетілетін қызметтер, сыйақыға немесе шарттық негізде ұсынылатыннан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жеміс-жидектер және көкөністермен көтерме сауда бойынша көрсетілетін қызметтер, сыйақыға немесе шарттық негізде ұсынылатыннан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 қоса алғанда, етпен көтерме сауда бойынша көрсетілетін қызметтер, сыйақыға немесе шарттық негізде ұсынылатыннан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Жұмыртқалармен көтерме сауда бойынша көрсетілетін қызметтер, сыйақыға немесе шарттық негізде ұсынылатыннан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шаян тәрізділер және былқылдақ денелілермен көтерме сауда бойынша көрсетілетін қызметтер, сыйақыға немесе шарттық негізде ұсынылатыннан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арналған құрал-жабдықтар, машиналар, жабдықтармен көтерме сауда бойынша көрсетілетін қызметтер, сыйақыға немесе шарттық негізде ұсынылатыннан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жиналған жемістер және көкөністермен бөлшек сауда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Етпен бөлшек сауда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шаян тәрізділер мен былқылдақ денелілермен бөлшек сауда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өнімдерімен бөлшек сауда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Жұмыртқамен бөлшек сауда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ауыл шаруашылығы шикізаттарымен бөлшек сауда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жүк тасымалдау бойынша көрсетілетін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 құралдарын жүргізушісімен жалға беру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қоймаға қою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малына арналған ветеринарлық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автокөліктерін жүргізушісіз жалға беру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мен жабдықтарын жалға беру бойынша көрсетілетін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кооперативінің қызметі туралы"</w:t>
            </w:r>
            <w:r>
              <w:br/>
            </w:r>
            <w:r>
              <w:rPr>
                <w:rFonts w:ascii="Times New Roman"/>
                <w:b w:val="false"/>
                <w:i w:val="false"/>
                <w:color w:val="000000"/>
                <w:sz w:val="20"/>
              </w:rPr>
              <w:t>(индексі 1-СПК, кезеңділігі</w:t>
            </w:r>
            <w:r>
              <w:br/>
            </w:r>
            <w:r>
              <w:rPr>
                <w:rFonts w:ascii="Times New Roman"/>
                <w:b w:val="false"/>
                <w:i w:val="false"/>
                <w:color w:val="000000"/>
                <w:sz w:val="20"/>
              </w:rPr>
              <w:t>жылдық) статистикалық</w:t>
            </w:r>
            <w:r>
              <w:br/>
            </w:r>
            <w:r>
              <w:rPr>
                <w:rFonts w:ascii="Times New Roman"/>
                <w:b w:val="false"/>
                <w:i w:val="false"/>
                <w:color w:val="000000"/>
                <w:sz w:val="20"/>
              </w:rPr>
              <w:t xml:space="preserve">нысанға </w:t>
            </w:r>
            <w:r>
              <w:br/>
            </w:r>
            <w:r>
              <w:rPr>
                <w:rFonts w:ascii="Times New Roman"/>
                <w:b w:val="false"/>
                <w:i w:val="false"/>
                <w:color w:val="000000"/>
                <w:sz w:val="20"/>
              </w:rPr>
              <w:t>3-қосымша</w:t>
            </w:r>
          </w:p>
        </w:tc>
      </w:tr>
    </w:tbl>
    <w:bookmarkStart w:name="z81" w:id="43"/>
    <w:p>
      <w:pPr>
        <w:spacing w:after="0"/>
        <w:ind w:left="0"/>
        <w:jc w:val="left"/>
      </w:pPr>
      <w:r>
        <w:rPr>
          <w:rFonts w:ascii="Times New Roman"/>
          <w:b/>
          <w:i w:val="false"/>
          <w:color w:val="000000"/>
        </w:rPr>
        <w:t xml:space="preserve"> Ауыл шаруашылығы өнімдері түрлерінің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 бұршақ көкөністері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Жержаңғағы, қабығымен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жер жаңғақтары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және қышабас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майлы тұқымдар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қырыққабат және брокколи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Бөрікгүлдер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немесе өзге де сабақты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чили және бұрыштар (capsicum тұқымынан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 және корнишондар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жемісті-көкөністі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және мал азықтық шалқан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Порей пияз және өзге де пияз текті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 түйнек немесе бадана (құрамында крахмал немесе инулин жоғары емес)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крахмал немесе инулині жоғары өзге де асханалық тамыржемістілер және түйнектер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және қант қызылша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және трюфельдер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жаңа піскен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Тұқымнан тазаланған немесе тазаланбаған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жібітуге ұшыраған зығыр, кәдімгі қарасора және рамиден басқа, шикі немесе суланған өзге де кендір, кенеп және тоқыма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зығыр, кәдімгі кендір және өңделмеген тоқыма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гүлдер және түйнектер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Цитрусты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және жидектер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Жемістердің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(жеуге болатын жабайы жаңғақтар, жер жаңғақтар мен кокос жаңғақтарынан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басқа да жемісті және жидекті дақылдардың жемістері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бүршіктері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парфюмерияда, фармацевтикада немесе инсектицид, фунгицид ретінде және ұқсас мақсаттарда қолданылатын өсімдіктер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Алдымен өру, толтыру, бояу немесе илеу үшін қолданылатын өсімдікті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материалдар; тірі өсімдіктер; баданалар, түйіндер мен тамырлар; сұлама бұтақтар және қалемшелер; саңырауқұлақты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мүйізді ірі қара малы, тірі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мүйізді ірі қара малының шикі сүті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 сиырларының шикі сүті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тірі мүйізді ірі қара мал мен буйволдар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мен буйволдардың шәуеттері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жылқылар және жылқы тектес жануарлар, тірі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 мен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ешкінің шикі сүті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ешкіден қырқылған жүн, жуылмаған (тобымен жуылғанды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шошқалар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құсы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 жаңа жиналып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үй құстарының қабығындағы жұмыртқасы, жаңа жиналып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тірі 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шикі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малдан алынған тағамдық емес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аң терісінің (иленбеген тері) шикізаты, қозы терілерінен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Елтіріден жасалған қозы терілері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аң терілері (бұдан әрі өңделмейтін шикі немесе консервіленген)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Мұздатылмаған шаян тәрізділер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тірі былқылдақ денелілер мен су омыртқасыздары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 және тамақтар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28 шілдедегі</w:t>
            </w:r>
            <w:r>
              <w:br/>
            </w:r>
            <w:r>
              <w:rPr>
                <w:rFonts w:ascii="Times New Roman"/>
                <w:b w:val="false"/>
                <w:i w:val="false"/>
                <w:color w:val="000000"/>
                <w:sz w:val="20"/>
              </w:rPr>
              <w:t>№ 13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35-қосымша</w:t>
            </w:r>
          </w:p>
        </w:tc>
      </w:tr>
    </w:tbl>
    <w:bookmarkStart w:name="z84" w:id="44"/>
    <w:p>
      <w:pPr>
        <w:spacing w:after="0"/>
        <w:ind w:left="0"/>
        <w:jc w:val="left"/>
      </w:pPr>
      <w:r>
        <w:rPr>
          <w:rFonts w:ascii="Times New Roman"/>
          <w:b/>
          <w:i w:val="false"/>
          <w:color w:val="000000"/>
        </w:rPr>
        <w:t xml:space="preserve"> "Ауыл шаруашылығы кооперативінің қызметі туралы" (индексі 1-СПК, кезеңділігі жылдық) жалпымемлекеттік статистикалық байқаудың статистикалық нысанын толтыру жөніндегі нұсқаулық</w:t>
      </w:r>
    </w:p>
    <w:bookmarkEnd w:id="44"/>
    <w:bookmarkStart w:name="z85" w:id="45"/>
    <w:p>
      <w:pPr>
        <w:spacing w:after="0"/>
        <w:ind w:left="0"/>
        <w:jc w:val="both"/>
      </w:pPr>
      <w:r>
        <w:rPr>
          <w:rFonts w:ascii="Times New Roman"/>
          <w:b w:val="false"/>
          <w:i w:val="false"/>
          <w:color w:val="000000"/>
          <w:sz w:val="28"/>
        </w:rPr>
        <w:t>
      1. Осы нұсқаулық "Ауыл шаруашылығы кооперативінің қызметі туралы" (индексі 1-СПК, кезеңділігі жылдық) жалпымемлекеттік статистикалық байқаудың статистикалық нысанын (бұдан әрі – статистикалық нысан) толтыруды нақтылайды.</w:t>
      </w:r>
    </w:p>
    <w:bookmarkEnd w:id="45"/>
    <w:bookmarkStart w:name="z86" w:id="46"/>
    <w:p>
      <w:pPr>
        <w:spacing w:after="0"/>
        <w:ind w:left="0"/>
        <w:jc w:val="both"/>
      </w:pPr>
      <w:r>
        <w:rPr>
          <w:rFonts w:ascii="Times New Roman"/>
          <w:b w:val="false"/>
          <w:i w:val="false"/>
          <w:color w:val="000000"/>
          <w:sz w:val="28"/>
        </w:rPr>
        <w:t>
      2. Егер ауыл шаруашылығы кооперативінің қызметі бірнеше аудандар және (немесе) облыстар аумағында жүзеге асырылса, статистикалық нысан әрбір аумақ бойынша жеке статистикалық нысандарда ұсынылады, яғни деректер қызметті жүзеге асыру орны бойынша көрсетіледі.</w:t>
      </w:r>
    </w:p>
    <w:bookmarkEnd w:id="46"/>
    <w:bookmarkStart w:name="z87" w:id="47"/>
    <w:p>
      <w:pPr>
        <w:spacing w:after="0"/>
        <w:ind w:left="0"/>
        <w:jc w:val="both"/>
      </w:pPr>
      <w:r>
        <w:rPr>
          <w:rFonts w:ascii="Times New Roman"/>
          <w:b w:val="false"/>
          <w:i w:val="false"/>
          <w:color w:val="000000"/>
          <w:sz w:val="28"/>
        </w:rPr>
        <w:t>
      3. 1-бөлімде тіркелген жеріне қарамастан ауыл шаруашылығы кооперативінің қызметі жүзеге асырылатын нақты жері (облыс, қала, аудан) көрсетіледі.</w:t>
      </w:r>
    </w:p>
    <w:bookmarkEnd w:id="47"/>
    <w:bookmarkStart w:name="z88" w:id="48"/>
    <w:p>
      <w:pPr>
        <w:spacing w:after="0"/>
        <w:ind w:left="0"/>
        <w:jc w:val="both"/>
      </w:pPr>
      <w:r>
        <w:rPr>
          <w:rFonts w:ascii="Times New Roman"/>
          <w:b w:val="false"/>
          <w:i w:val="false"/>
          <w:color w:val="000000"/>
          <w:sz w:val="28"/>
        </w:rPr>
        <w:t>
      4. 2-бөлімде ауыл шаруашылығы кооперациясының негізгі бағыты көрсетіледі (белгі қойылады).</w:t>
      </w:r>
    </w:p>
    <w:bookmarkEnd w:id="48"/>
    <w:p>
      <w:pPr>
        <w:spacing w:after="0"/>
        <w:ind w:left="0"/>
        <w:jc w:val="both"/>
      </w:pPr>
      <w:r>
        <w:rPr>
          <w:rFonts w:ascii="Times New Roman"/>
          <w:b w:val="false"/>
          <w:i w:val="false"/>
          <w:color w:val="000000"/>
          <w:sz w:val="28"/>
        </w:rPr>
        <w:t>
      Өндірістік кооперативтерге жерді бірлесіп өңдеу, ауыл шаруашылығы дақылдарын өсіру, жануарларды өсіру, ауыл шаруашылығы техникасын бірлесіп пайдалану арқылы мал шаруашылығы және өсімдік шаруашылығы өнімдерін өндірумен айналысатын кооперативтер жатады.</w:t>
      </w:r>
    </w:p>
    <w:p>
      <w:pPr>
        <w:spacing w:after="0"/>
        <w:ind w:left="0"/>
        <w:jc w:val="both"/>
      </w:pPr>
      <w:r>
        <w:rPr>
          <w:rFonts w:ascii="Times New Roman"/>
          <w:b w:val="false"/>
          <w:i w:val="false"/>
          <w:color w:val="000000"/>
          <w:sz w:val="28"/>
        </w:rPr>
        <w:t>
      Өткізу кооперативтері шикізатты жинауды, сақтауды, сұрыптауды, кептіруді, балғын немесе қайта өңделген түрінде сатуды қоса алғанда, кооператив мүшелері өндіретін өнімді өткізу мақсатында құрылады.</w:t>
      </w:r>
    </w:p>
    <w:p>
      <w:pPr>
        <w:spacing w:after="0"/>
        <w:ind w:left="0"/>
        <w:jc w:val="both"/>
      </w:pPr>
      <w:r>
        <w:rPr>
          <w:rFonts w:ascii="Times New Roman"/>
          <w:b w:val="false"/>
          <w:i w:val="false"/>
          <w:color w:val="000000"/>
          <w:sz w:val="28"/>
        </w:rPr>
        <w:t>
      Қайта өңдеу кооперативтеріне ауыл шаруашылығы өнімдерін (ет және сүт өнімдерін, нан-тоқаш өнімдерін және т.б. өндіру) кейіннен сата отырып қайта өңдеуді жүзеге асыратын кооперативтер жатады.</w:t>
      </w:r>
    </w:p>
    <w:p>
      <w:pPr>
        <w:spacing w:after="0"/>
        <w:ind w:left="0"/>
        <w:jc w:val="both"/>
      </w:pPr>
      <w:r>
        <w:rPr>
          <w:rFonts w:ascii="Times New Roman"/>
          <w:b w:val="false"/>
          <w:i w:val="false"/>
          <w:color w:val="000000"/>
          <w:sz w:val="28"/>
        </w:rPr>
        <w:t>
      Ауыл шаруашылығы өнімдерін өндіру және өткізу процестерімен, сондай-ақ басқа салалардағы (агрохимиялық, ветеринариялық, техникалық қызмет көрсету, сумен қамтамасыз ету, электрмен жабдықтау, техниканы жөндеу және қызмет көрсету, телефондандыру, асыл тұқымды және селекциялық қызмет, мал шаруашылығы мен өсімдік шаруашылығында зерттеулер жүргізу және т. б.) жалпы қажеттіліктерді қанағаттандырумен, сондай-ақ СПК-ны қамтамасыз етумен байланысты қызметтерді жүзеге асыратын кооперативтер өндіріс процесінде қажет ресурстар мен материалдар: жанар-жағармай материалдары, тұқымдар, тыңайтқыштар, улы химикаттар, жем, қосалқы бөлшектер, құрылыс және ауыл шаруашылығы өндірісіне арналған басқа да ілеспе материалдар сервистік материалдарға жатады.</w:t>
      </w:r>
    </w:p>
    <w:bookmarkStart w:name="z89" w:id="49"/>
    <w:p>
      <w:pPr>
        <w:spacing w:after="0"/>
        <w:ind w:left="0"/>
        <w:jc w:val="both"/>
      </w:pPr>
      <w:r>
        <w:rPr>
          <w:rFonts w:ascii="Times New Roman"/>
          <w:b w:val="false"/>
          <w:i w:val="false"/>
          <w:color w:val="000000"/>
          <w:sz w:val="28"/>
        </w:rPr>
        <w:t>
      5. 3-бөлімде ауыл шаруашылығы кооперативінің мүшелері туралы ақпарат көрсетіледі. 1-бағанда түрлері және ұйымдық-құқықтық нысан бойынша, есепті кезеңнің соңына ауыл шаруашылығы кооперативі мүшелерінің саны көрсетіледі.</w:t>
      </w:r>
    </w:p>
    <w:bookmarkEnd w:id="49"/>
    <w:bookmarkStart w:name="z90" w:id="50"/>
    <w:p>
      <w:pPr>
        <w:spacing w:after="0"/>
        <w:ind w:left="0"/>
        <w:jc w:val="both"/>
      </w:pPr>
      <w:r>
        <w:rPr>
          <w:rFonts w:ascii="Times New Roman"/>
          <w:b w:val="false"/>
          <w:i w:val="false"/>
          <w:color w:val="000000"/>
          <w:sz w:val="28"/>
        </w:rPr>
        <w:t>
      6. 4-бөлімде есепті кезеңге орташа алғанда ауыл шаруашылығы кооперативтегі қызметкерлерінің тізімдік саны көрсетіледі.</w:t>
      </w:r>
    </w:p>
    <w:bookmarkEnd w:id="50"/>
    <w:p>
      <w:pPr>
        <w:spacing w:after="0"/>
        <w:ind w:left="0"/>
        <w:jc w:val="both"/>
      </w:pPr>
      <w:r>
        <w:rPr>
          <w:rFonts w:ascii="Times New Roman"/>
          <w:b w:val="false"/>
          <w:i w:val="false"/>
          <w:color w:val="000000"/>
          <w:sz w:val="28"/>
        </w:rPr>
        <w:t>
      2-жолда жұмысты негізгі жұмысынан бос уақытта жұмысты орындайтын қызметкерлер саны көрсетіледі.</w:t>
      </w:r>
    </w:p>
    <w:p>
      <w:pPr>
        <w:spacing w:after="0"/>
        <w:ind w:left="0"/>
        <w:jc w:val="both"/>
      </w:pPr>
      <w:r>
        <w:rPr>
          <w:rFonts w:ascii="Times New Roman"/>
          <w:b w:val="false"/>
          <w:i w:val="false"/>
          <w:color w:val="000000"/>
          <w:sz w:val="28"/>
        </w:rPr>
        <w:t>
      3-жолда жұмысты азаматтық-құқықтық сипаттағы шарттар бойынша орындайтын адамдар саны көрсетіледі, оларға ұйымның ішкі еңбек тəртібіне бағынбай жүзеге асырылатын белгіленген нақты жұмыс көлемін (біржолғы, арнаулы шаруашылық) орындау уақытына ғана шарт бойынша қабылданған адамдар жатады.</w:t>
      </w:r>
    </w:p>
    <w:bookmarkStart w:name="z91" w:id="51"/>
    <w:p>
      <w:pPr>
        <w:spacing w:after="0"/>
        <w:ind w:left="0"/>
        <w:jc w:val="both"/>
      </w:pPr>
      <w:r>
        <w:rPr>
          <w:rFonts w:ascii="Times New Roman"/>
          <w:b w:val="false"/>
          <w:i w:val="false"/>
          <w:color w:val="000000"/>
          <w:sz w:val="28"/>
        </w:rPr>
        <w:t>
      7. 5-бөлімде ауыл шаруашылығы кооперативінің балансында тұратын ауыл шаруашылығы малдарынан алынған ауыл шаруашылығы кооперативі тікелей өндірген, сондай-ақ ауыл шаруашылығы кооперативіне жататын өндірістік қуаттарда өндірілген өнім туралы мәліметтер көрсетіледі. Өнім түрі статистикалық нысанға 1-қосымшаға сәйкес толтырылады.</w:t>
      </w:r>
    </w:p>
    <w:bookmarkEnd w:id="51"/>
    <w:p>
      <w:pPr>
        <w:spacing w:after="0"/>
        <w:ind w:left="0"/>
        <w:jc w:val="both"/>
      </w:pPr>
      <w:r>
        <w:rPr>
          <w:rFonts w:ascii="Times New Roman"/>
          <w:b w:val="false"/>
          <w:i w:val="false"/>
          <w:color w:val="000000"/>
          <w:sz w:val="28"/>
        </w:rPr>
        <w:t>
      1-бағанда заттай мәнде (союға арналған мал мен құс сойыс салмағында көрсетіледі), 2-бағанда құндық мәнде өнім өндіру туралы мәліметтер мың теңгемен көрсетіледі.</w:t>
      </w:r>
    </w:p>
    <w:bookmarkStart w:name="z92" w:id="52"/>
    <w:p>
      <w:pPr>
        <w:spacing w:after="0"/>
        <w:ind w:left="0"/>
        <w:jc w:val="both"/>
      </w:pPr>
      <w:r>
        <w:rPr>
          <w:rFonts w:ascii="Times New Roman"/>
          <w:b w:val="false"/>
          <w:i w:val="false"/>
          <w:color w:val="000000"/>
          <w:sz w:val="28"/>
        </w:rPr>
        <w:t>
      8. 6-бөлімде статистикалық нысанға 2-қосымшаға сәйкес түрлері бойынша ауыл шаруашылығы кооперативі көрсеткен қызметтер көлемі туралы деректер көрсетіледі.</w:t>
      </w:r>
    </w:p>
    <w:bookmarkEnd w:id="52"/>
    <w:bookmarkStart w:name="z93" w:id="53"/>
    <w:p>
      <w:pPr>
        <w:spacing w:after="0"/>
        <w:ind w:left="0"/>
        <w:jc w:val="both"/>
      </w:pPr>
      <w:r>
        <w:rPr>
          <w:rFonts w:ascii="Times New Roman"/>
          <w:b w:val="false"/>
          <w:i w:val="false"/>
          <w:color w:val="000000"/>
          <w:sz w:val="28"/>
        </w:rPr>
        <w:t>
      9. 7-бөлімде статистикалық нысанға 3-қосымшаға сәйкес түрлері бойынша ауыл шаруашылығы кооперативінің ауыл шаруашылығы өнімдерін дайындауы, сатып алуы және өткізуі туралы деректер көрсетіледі. Ауыл шаруашылығы өнімдерін сатып алу және өткізу туралы мәліметтер</w:t>
      </w:r>
    </w:p>
    <w:bookmarkEnd w:id="53"/>
    <w:p>
      <w:pPr>
        <w:spacing w:after="0"/>
        <w:ind w:left="0"/>
        <w:jc w:val="both"/>
      </w:pPr>
      <w:r>
        <w:rPr>
          <w:rFonts w:ascii="Times New Roman"/>
          <w:b w:val="false"/>
          <w:i w:val="false"/>
          <w:color w:val="000000"/>
          <w:sz w:val="28"/>
        </w:rPr>
        <w:t>
      1 және 3-бағандарда заттай мәнде (союға арналған мал мен құс сойыс салмағында көрсетіледі), 2 және 4-бағандарда құндық мәнде мың теңгемен көрсетіледі.</w:t>
      </w:r>
    </w:p>
    <w:p>
      <w:pPr>
        <w:spacing w:after="0"/>
        <w:ind w:left="0"/>
        <w:jc w:val="both"/>
      </w:pPr>
      <w:r>
        <w:rPr>
          <w:rFonts w:ascii="Times New Roman"/>
          <w:b w:val="false"/>
          <w:i w:val="false"/>
          <w:color w:val="000000"/>
          <w:sz w:val="28"/>
        </w:rPr>
        <w:t>
      5-бағанда заттай мәнде ауыл шаруашылығы өнімдерін дайындау (кооператив мүшелерінен ауыл шаруашылығы өнімдерін қабылдау, оны қайта өңдеу кәсіпорындарына беру үшін жинақтау және сақтау) туралы мәліметтер келтіріледі.</w:t>
      </w:r>
    </w:p>
    <w:p>
      <w:pPr>
        <w:spacing w:after="0"/>
        <w:ind w:left="0"/>
        <w:jc w:val="both"/>
      </w:pPr>
      <w:r>
        <w:rPr>
          <w:rFonts w:ascii="Times New Roman"/>
          <w:b w:val="false"/>
          <w:i w:val="false"/>
          <w:color w:val="000000"/>
          <w:sz w:val="28"/>
        </w:rPr>
        <w:t>
      Өнімдерді сатып алу құны көліктік, сауда-өткізу, делдалдық және басқа да шығыстарды есепке алумен көрсетіледі.</w:t>
      </w:r>
    </w:p>
    <w:bookmarkStart w:name="z94" w:id="54"/>
    <w:p>
      <w:pPr>
        <w:spacing w:after="0"/>
        <w:ind w:left="0"/>
        <w:jc w:val="both"/>
      </w:pPr>
      <w:r>
        <w:rPr>
          <w:rFonts w:ascii="Times New Roman"/>
          <w:b w:val="false"/>
          <w:i w:val="false"/>
          <w:color w:val="000000"/>
          <w:sz w:val="28"/>
        </w:rPr>
        <w:t>
      10. 8-бөлімде жыл соңына ауыл шаруашылығы кооперативінің балансындағы ауыл шаруашылығы техникаларының нақты бары туралы деректер көрсетіледі.</w:t>
      </w:r>
    </w:p>
    <w:bookmarkEnd w:id="54"/>
    <w:bookmarkStart w:name="z95" w:id="55"/>
    <w:p>
      <w:pPr>
        <w:spacing w:after="0"/>
        <w:ind w:left="0"/>
        <w:jc w:val="both"/>
      </w:pPr>
      <w:r>
        <w:rPr>
          <w:rFonts w:ascii="Times New Roman"/>
          <w:b w:val="false"/>
          <w:i w:val="false"/>
          <w:color w:val="000000"/>
          <w:sz w:val="28"/>
        </w:rPr>
        <w:t>
      11.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bookmarkEnd w:id="55"/>
    <w:bookmarkStart w:name="z96" w:id="56"/>
    <w:p>
      <w:pPr>
        <w:spacing w:after="0"/>
        <w:ind w:left="0"/>
        <w:jc w:val="both"/>
      </w:pPr>
      <w:r>
        <w:rPr>
          <w:rFonts w:ascii="Times New Roman"/>
          <w:b w:val="false"/>
          <w:i w:val="false"/>
          <w:color w:val="000000"/>
          <w:sz w:val="28"/>
        </w:rPr>
        <w:t>
      12. Арифметикалық-логикалық бақылау:</w:t>
      </w:r>
    </w:p>
    <w:bookmarkEnd w:id="56"/>
    <w:p>
      <w:pPr>
        <w:spacing w:after="0"/>
        <w:ind w:left="0"/>
        <w:jc w:val="both"/>
      </w:pPr>
      <w:r>
        <w:rPr>
          <w:rFonts w:ascii="Times New Roman"/>
          <w:b w:val="false"/>
          <w:i w:val="false"/>
          <w:color w:val="000000"/>
          <w:sz w:val="28"/>
        </w:rPr>
        <w:t>
      1) 3-бөлім:</w:t>
      </w:r>
    </w:p>
    <w:p>
      <w:pPr>
        <w:spacing w:after="0"/>
        <w:ind w:left="0"/>
        <w:jc w:val="both"/>
      </w:pPr>
      <w:r>
        <w:rPr>
          <w:rFonts w:ascii="Times New Roman"/>
          <w:b w:val="false"/>
          <w:i w:val="false"/>
          <w:color w:val="000000"/>
          <w:sz w:val="28"/>
        </w:rPr>
        <w:t xml:space="preserve">
      1-баған бойынша 1-жол = 1-баған бойынша 2, 3, 4, 5-жолдардың </w:t>
      </w:r>
      <w:r>
        <w:rPr>
          <w:rFonts w:ascii="Times New Roman"/>
          <w:b w:val="false"/>
          <w:i w:val="false"/>
          <w:color w:val="000000"/>
          <w:sz w:val="28"/>
        </w:rPr>
        <w:t>S</w:t>
      </w:r>
      <w:r>
        <w:rPr>
          <w:rFonts w:ascii="Times New Roman"/>
          <w:b w:val="false"/>
          <w:i w:val="false"/>
          <w:color w:val="000000"/>
          <w:sz w:val="28"/>
        </w:rPr>
        <w:t>;</w:t>
      </w:r>
    </w:p>
    <w:p>
      <w:pPr>
        <w:spacing w:after="0"/>
        <w:ind w:left="0"/>
        <w:jc w:val="both"/>
      </w:pPr>
      <w:r>
        <w:rPr>
          <w:rFonts w:ascii="Times New Roman"/>
          <w:b w:val="false"/>
          <w:i w:val="false"/>
          <w:color w:val="000000"/>
          <w:sz w:val="28"/>
        </w:rPr>
        <w:t>
      3) 5-бөлім:</w:t>
      </w:r>
    </w:p>
    <w:p>
      <w:pPr>
        <w:spacing w:after="0"/>
        <w:ind w:left="0"/>
        <w:jc w:val="both"/>
      </w:pPr>
      <w:r>
        <w:rPr>
          <w:rFonts w:ascii="Times New Roman"/>
          <w:b w:val="false"/>
          <w:i w:val="false"/>
          <w:color w:val="000000"/>
          <w:sz w:val="28"/>
        </w:rPr>
        <w:t>
      егер 1-баған толтырылған болса, онда барлық жолдар бойынша 2-баған толтырылуы тиіс;</w:t>
      </w:r>
    </w:p>
    <w:p>
      <w:pPr>
        <w:spacing w:after="0"/>
        <w:ind w:left="0"/>
        <w:jc w:val="both"/>
      </w:pPr>
      <w:r>
        <w:rPr>
          <w:rFonts w:ascii="Times New Roman"/>
          <w:b w:val="false"/>
          <w:i w:val="false"/>
          <w:color w:val="000000"/>
          <w:sz w:val="28"/>
        </w:rPr>
        <w:t>
      егер 2-баған толтырылған болса, онда барлық жолдар бойынша 1-баған толтырылуы тиіс;</w:t>
      </w:r>
    </w:p>
    <w:p>
      <w:pPr>
        <w:spacing w:after="0"/>
        <w:ind w:left="0"/>
        <w:jc w:val="both"/>
      </w:pPr>
      <w:r>
        <w:rPr>
          <w:rFonts w:ascii="Times New Roman"/>
          <w:b w:val="false"/>
          <w:i w:val="false"/>
          <w:color w:val="000000"/>
          <w:sz w:val="28"/>
        </w:rPr>
        <w:t>
      4) 7-бөлім:</w:t>
      </w:r>
    </w:p>
    <w:p>
      <w:pPr>
        <w:spacing w:after="0"/>
        <w:ind w:left="0"/>
        <w:jc w:val="both"/>
      </w:pPr>
      <w:r>
        <w:rPr>
          <w:rFonts w:ascii="Times New Roman"/>
          <w:b w:val="false"/>
          <w:i w:val="false"/>
          <w:color w:val="000000"/>
          <w:sz w:val="28"/>
        </w:rPr>
        <w:t>
      егер 1-баған толтырылған болса, онда барлық жолдар бойынша 2-баған толтырылуы тиіс;</w:t>
      </w:r>
    </w:p>
    <w:p>
      <w:pPr>
        <w:spacing w:after="0"/>
        <w:ind w:left="0"/>
        <w:jc w:val="both"/>
      </w:pPr>
      <w:r>
        <w:rPr>
          <w:rFonts w:ascii="Times New Roman"/>
          <w:b w:val="false"/>
          <w:i w:val="false"/>
          <w:color w:val="000000"/>
          <w:sz w:val="28"/>
        </w:rPr>
        <w:t>
      егер 2-баған толтырылған болса, онда барлық жолдар бойынша 1-баған толтырылуы тиіс;</w:t>
      </w:r>
    </w:p>
    <w:p>
      <w:pPr>
        <w:spacing w:after="0"/>
        <w:ind w:left="0"/>
        <w:jc w:val="both"/>
      </w:pPr>
      <w:r>
        <w:rPr>
          <w:rFonts w:ascii="Times New Roman"/>
          <w:b w:val="false"/>
          <w:i w:val="false"/>
          <w:color w:val="000000"/>
          <w:sz w:val="28"/>
        </w:rPr>
        <w:t>
      егер 3-баған толтырылған болса, онда барлық жолдар бойынша 4-баған толтырылуы тиіс;</w:t>
      </w:r>
    </w:p>
    <w:p>
      <w:pPr>
        <w:spacing w:after="0"/>
        <w:ind w:left="0"/>
        <w:jc w:val="both"/>
      </w:pPr>
      <w:r>
        <w:rPr>
          <w:rFonts w:ascii="Times New Roman"/>
          <w:b w:val="false"/>
          <w:i w:val="false"/>
          <w:color w:val="000000"/>
          <w:sz w:val="28"/>
        </w:rPr>
        <w:t>
      егер 4-баған толтырылған болса, онда барлық жолдар бойынша 3-баған толтырылуы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28 шілдедегі</w:t>
            </w:r>
            <w:r>
              <w:br/>
            </w:r>
            <w:r>
              <w:rPr>
                <w:rFonts w:ascii="Times New Roman"/>
                <w:b w:val="false"/>
                <w:i w:val="false"/>
                <w:color w:val="000000"/>
                <w:sz w:val="20"/>
              </w:rPr>
              <w:t>№ 13 бұйрығына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4224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38-қосымша</w:t>
            </w:r>
          </w:p>
          <w:p>
            <w:pPr>
              <w:spacing w:after="20"/>
              <w:ind w:left="20"/>
              <w:jc w:val="both"/>
            </w:pPr>
            <w:r>
              <w:rPr>
                <w:rFonts w:ascii="Times New Roman"/>
                <w:b w:val="false"/>
                <w:i w:val="false"/>
                <w:color w:val="000000"/>
                <w:sz w:val="20"/>
              </w:rPr>
              <w:t>
Приложение 38 к приказу Председателя Комитета по статистике Министерства национальной экономики Республики Казахстан от 10 февраля 2020 года № 21</w:t>
            </w:r>
          </w:p>
        </w:tc>
      </w:tr>
    </w:tbl>
    <w:p>
      <w:pPr>
        <w:spacing w:after="0"/>
        <w:ind w:left="0"/>
        <w:jc w:val="left"/>
      </w:pPr>
      <w:r>
        <w:rPr>
          <w:rFonts w:ascii="Times New Roman"/>
          <w:b/>
          <w:i w:val="false"/>
          <w:color w:val="000000"/>
        </w:rPr>
        <w:t xml:space="preserve"> Қорғалған топырақтағы ауыл шаруашылығы дақылдарының түсімін жинау туралы О сборе урожая сельскохозяйственных культур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1-жылыжай</w:t>
            </w:r>
          </w:p>
          <w:p>
            <w:pPr>
              <w:spacing w:after="20"/>
              <w:ind w:left="20"/>
              <w:jc w:val="both"/>
            </w:pPr>
            <w:r>
              <w:rPr>
                <w:rFonts w:ascii="Times New Roman"/>
                <w:b w:val="false"/>
                <w:i w:val="false"/>
                <w:color w:val="000000"/>
                <w:sz w:val="20"/>
              </w:rPr>
              <w:t>
1-теплица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256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ауылшаруашылық дақылдарын өсірумен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сельскохозяйственных культур в защищенном грунте</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15-күнге (қоса алғанда) дейін</w:t>
            </w:r>
          </w:p>
          <w:p>
            <w:pPr>
              <w:spacing w:after="20"/>
              <w:ind w:left="20"/>
              <w:jc w:val="both"/>
            </w:pPr>
            <w:r>
              <w:rPr>
                <w:rFonts w:ascii="Times New Roman"/>
                <w:b w:val="false"/>
                <w:i w:val="false"/>
                <w:color w:val="000000"/>
                <w:sz w:val="20"/>
              </w:rPr>
              <w:t>
Срок представления – до 15 числа (включительно) после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Қорғалған топырақтағы ауылшаруашылық дақылдарын өсіру саласындағы қызметті нақты жүзеге асыру аумағын көрсетіңіз – облыс, қала, аудан</w:t>
            </w:r>
          </w:p>
          <w:p>
            <w:pPr>
              <w:spacing w:after="20"/>
              <w:ind w:left="20"/>
              <w:jc w:val="both"/>
            </w:pPr>
            <w:r>
              <w:rPr>
                <w:rFonts w:ascii="Times New Roman"/>
                <w:b w:val="false"/>
                <w:i w:val="false"/>
                <w:color w:val="000000"/>
                <w:sz w:val="20"/>
              </w:rPr>
              <w:t>
Укажите территорию фактического осуществления деятельности в области выращивания сельскохозяйственных культур в защищенном грунте – область, город, район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43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3434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30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3307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Қорғалған топырақтың түрлері туралы мәліметті көрсетіңіз</w:t>
      </w:r>
    </w:p>
    <w:p>
      <w:pPr>
        <w:spacing w:after="0"/>
        <w:ind w:left="0"/>
        <w:jc w:val="both"/>
      </w:pPr>
      <w:r>
        <w:rPr>
          <w:rFonts w:ascii="Times New Roman"/>
          <w:b w:val="false"/>
          <w:i w:val="false"/>
          <w:color w:val="000000"/>
          <w:sz w:val="28"/>
        </w:rPr>
        <w:t xml:space="preserve">
      Укажите сведения о видах защищенного грунта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Құрылысжайлардың түрлері</w:t>
            </w:r>
          </w:p>
          <w:p>
            <w:pPr>
              <w:spacing w:after="20"/>
              <w:ind w:left="20"/>
              <w:jc w:val="both"/>
            </w:pPr>
            <w:r>
              <w:rPr>
                <w:rFonts w:ascii="Times New Roman"/>
                <w:b w:val="false"/>
                <w:i w:val="false"/>
                <w:color w:val="000000"/>
                <w:sz w:val="20"/>
              </w:rPr>
              <w:t>
Виды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w:t>
            </w:r>
            <w:r>
              <w:rPr>
                <w:rFonts w:ascii="Times New Roman"/>
                <w:b w:val="false"/>
                <w:i w:val="false"/>
                <w:color w:val="000000"/>
                <w:vertAlign w:val="superscript"/>
              </w:rPr>
              <w:t>1</w:t>
            </w:r>
            <w:r>
              <w:rPr>
                <w:rFonts w:ascii="Times New Roman"/>
                <w:b w:val="false"/>
                <w:i w:val="false"/>
                <w:color w:val="000000"/>
                <w:sz w:val="20"/>
              </w:rPr>
              <w:t xml:space="preserve"> бойынша коды</w:t>
            </w:r>
          </w:p>
          <w:p>
            <w:pPr>
              <w:spacing w:after="20"/>
              <w:ind w:left="20"/>
              <w:jc w:val="both"/>
            </w:pPr>
            <w:r>
              <w:rPr>
                <w:rFonts w:ascii="Times New Roman"/>
                <w:b w:val="false"/>
                <w:i w:val="false"/>
                <w:color w:val="000000"/>
                <w:sz w:val="20"/>
              </w:rPr>
              <w:t>
Код по КОФ</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саны, бірлікпен</w:t>
            </w:r>
          </w:p>
          <w:p>
            <w:pPr>
              <w:spacing w:after="20"/>
              <w:ind w:left="20"/>
              <w:jc w:val="both"/>
            </w:pPr>
            <w:r>
              <w:rPr>
                <w:rFonts w:ascii="Times New Roman"/>
                <w:b w:val="false"/>
                <w:i w:val="false"/>
                <w:color w:val="000000"/>
                <w:sz w:val="20"/>
              </w:rPr>
              <w:t>
Количество теплиц, в единицах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салынған жылы</w:t>
            </w:r>
          </w:p>
          <w:p>
            <w:pPr>
              <w:spacing w:after="20"/>
              <w:ind w:left="20"/>
              <w:jc w:val="both"/>
            </w:pPr>
            <w:r>
              <w:rPr>
                <w:rFonts w:ascii="Times New Roman"/>
                <w:b w:val="false"/>
                <w:i w:val="false"/>
                <w:color w:val="000000"/>
                <w:sz w:val="20"/>
              </w:rPr>
              <w:t>
Год постройки теплицы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жалпы алаңы, шаршы метрмен</w:t>
            </w:r>
          </w:p>
          <w:p>
            <w:pPr>
              <w:spacing w:after="20"/>
              <w:ind w:left="20"/>
              <w:jc w:val="both"/>
            </w:pPr>
            <w:r>
              <w:rPr>
                <w:rFonts w:ascii="Times New Roman"/>
                <w:b w:val="false"/>
                <w:i w:val="false"/>
                <w:color w:val="000000"/>
                <w:sz w:val="20"/>
              </w:rPr>
              <w:t>
Общая площадь теплиц, в квадратных метрах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өсіруге арналған жылыжайлар</w:t>
            </w:r>
          </w:p>
          <w:p>
            <w:pPr>
              <w:spacing w:after="20"/>
              <w:ind w:left="20"/>
              <w:jc w:val="both"/>
            </w:pPr>
            <w:r>
              <w:rPr>
                <w:rFonts w:ascii="Times New Roman"/>
                <w:b w:val="false"/>
                <w:i w:val="false"/>
                <w:color w:val="000000"/>
                <w:sz w:val="20"/>
              </w:rPr>
              <w:t>
Теплицы для выращивания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өсіруге арналған жылыжайлар</w:t>
            </w:r>
          </w:p>
          <w:p>
            <w:pPr>
              <w:spacing w:after="20"/>
              <w:ind w:left="20"/>
              <w:jc w:val="both"/>
            </w:pPr>
            <w:r>
              <w:rPr>
                <w:rFonts w:ascii="Times New Roman"/>
                <w:b w:val="false"/>
                <w:i w:val="false"/>
                <w:color w:val="000000"/>
                <w:sz w:val="20"/>
              </w:rPr>
              <w:t>
Теплицы для выращивания цветов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 Қазақстан Республикасы Стратегиялық жоспарлау және реформалар агенттігі Ұлттық статистикабюросының интернет-ресурсындағы "Жіктеуіштер" бөлімінде орналастырылған "Негізгі қорлар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 "Справочник основных фондов", размещенный в разделе "Классификаторы" на интернет-ресурсе Бюро национальной статистики Агентства по стратегическому планированию и реформам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Құрылысжайлардың түрлері</w:t>
            </w:r>
          </w:p>
          <w:p>
            <w:pPr>
              <w:spacing w:after="20"/>
              <w:ind w:left="20"/>
              <w:jc w:val="both"/>
            </w:pPr>
            <w:r>
              <w:rPr>
                <w:rFonts w:ascii="Times New Roman"/>
                <w:b w:val="false"/>
                <w:i w:val="false"/>
                <w:color w:val="000000"/>
                <w:sz w:val="20"/>
              </w:rPr>
              <w:t>
Виды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НҚЖ1 бойынша коды</w:t>
            </w:r>
          </w:p>
          <w:p>
            <w:pPr>
              <w:spacing w:after="20"/>
              <w:ind w:left="20"/>
              <w:jc w:val="both"/>
            </w:pPr>
            <w:r>
              <w:rPr>
                <w:rFonts w:ascii="Times New Roman"/>
                <w:b w:val="false"/>
                <w:i w:val="false"/>
                <w:color w:val="000000"/>
                <w:sz w:val="20"/>
              </w:rPr>
              <w:t>
Код по КОФ1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саны, бірлікпен</w:t>
            </w:r>
          </w:p>
          <w:p>
            <w:pPr>
              <w:spacing w:after="20"/>
              <w:ind w:left="20"/>
              <w:jc w:val="both"/>
            </w:pPr>
            <w:r>
              <w:rPr>
                <w:rFonts w:ascii="Times New Roman"/>
                <w:b w:val="false"/>
                <w:i w:val="false"/>
                <w:color w:val="000000"/>
                <w:sz w:val="20"/>
              </w:rPr>
              <w:t>
Количество теплиц, в единицах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салынған жылы</w:t>
            </w:r>
          </w:p>
          <w:p>
            <w:pPr>
              <w:spacing w:after="20"/>
              <w:ind w:left="20"/>
              <w:jc w:val="both"/>
            </w:pPr>
            <w:r>
              <w:rPr>
                <w:rFonts w:ascii="Times New Roman"/>
                <w:b w:val="false"/>
                <w:i w:val="false"/>
                <w:color w:val="000000"/>
                <w:sz w:val="20"/>
              </w:rPr>
              <w:t>
Год постройки теплицы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жалпы алаңы, шаршы метрмен</w:t>
            </w:r>
          </w:p>
          <w:p>
            <w:pPr>
              <w:spacing w:after="20"/>
              <w:ind w:left="20"/>
              <w:jc w:val="both"/>
            </w:pPr>
            <w:r>
              <w:rPr>
                <w:rFonts w:ascii="Times New Roman"/>
                <w:b w:val="false"/>
                <w:i w:val="false"/>
                <w:color w:val="000000"/>
                <w:sz w:val="20"/>
              </w:rPr>
              <w:t>
Общая площадь теплиц, в квадратных метрах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Саңырауқұлақтарға арналған жылыжайлар</w:t>
            </w:r>
          </w:p>
          <w:p>
            <w:pPr>
              <w:spacing w:after="20"/>
              <w:ind w:left="20"/>
              <w:jc w:val="both"/>
            </w:pPr>
            <w:r>
              <w:rPr>
                <w:rFonts w:ascii="Times New Roman"/>
                <w:b w:val="false"/>
                <w:i w:val="false"/>
                <w:color w:val="000000"/>
                <w:sz w:val="20"/>
              </w:rPr>
              <w:t>
Теплицы для грибов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жылыжайлар</w:t>
            </w:r>
          </w:p>
          <w:p>
            <w:pPr>
              <w:spacing w:after="20"/>
              <w:ind w:left="20"/>
              <w:jc w:val="both"/>
            </w:pPr>
            <w:r>
              <w:rPr>
                <w:rFonts w:ascii="Times New Roman"/>
                <w:b w:val="false"/>
                <w:i w:val="false"/>
                <w:color w:val="000000"/>
                <w:sz w:val="20"/>
              </w:rPr>
              <w:t>
Прочие теплицы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Парниктердің, жылытылған топырақтың және үлдір астындағы егістіктің алаңы, шаршы метрмен</w:t>
            </w:r>
          </w:p>
          <w:p>
            <w:pPr>
              <w:spacing w:after="20"/>
              <w:ind w:left="20"/>
              <w:jc w:val="both"/>
            </w:pPr>
            <w:r>
              <w:rPr>
                <w:rFonts w:ascii="Times New Roman"/>
                <w:b w:val="false"/>
                <w:i w:val="false"/>
                <w:color w:val="000000"/>
                <w:sz w:val="20"/>
              </w:rPr>
              <w:t>
Площадь парников, утепленного грунта и посевы под пленкой, в квадратных метрах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Қорғалған топырақта өсірілген ауылшаруашылық дақылдарының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сельскохозяйственных культур, выращенного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сельскохозяйственных культур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СКПСХ</w:t>
            </w:r>
            <w:r>
              <w:rPr>
                <w:rFonts w:ascii="Times New Roman"/>
                <w:b w:val="false"/>
                <w:i w:val="false"/>
                <w:color w:val="000000"/>
                <w:vertAlign w:val="superscript"/>
              </w:rPr>
              <w:t>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пайдаланылатын алқабы,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центнермен</w:t>
            </w:r>
          </w:p>
          <w:p>
            <w:pPr>
              <w:spacing w:after="20"/>
              <w:ind w:left="20"/>
              <w:jc w:val="both"/>
            </w:pPr>
            <w:r>
              <w:rPr>
                <w:rFonts w:ascii="Times New Roman"/>
                <w:b w:val="false"/>
                <w:i w:val="false"/>
                <w:color w:val="000000"/>
                <w:sz w:val="20"/>
              </w:rPr>
              <w:t>
Валовой сбор, в центнерах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центнермен</w:t>
            </w:r>
          </w:p>
          <w:p>
            <w:pPr>
              <w:spacing w:after="20"/>
              <w:ind w:left="20"/>
              <w:jc w:val="both"/>
            </w:pPr>
            <w:r>
              <w:rPr>
                <w:rFonts w:ascii="Times New Roman"/>
                <w:b w:val="false"/>
                <w:i w:val="false"/>
                <w:color w:val="000000"/>
                <w:sz w:val="20"/>
              </w:rPr>
              <w:t>
Реализация продукции,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1-айы</w:t>
            </w:r>
          </w:p>
          <w:p>
            <w:pPr>
              <w:spacing w:after="20"/>
              <w:ind w:left="20"/>
              <w:jc w:val="both"/>
            </w:pPr>
            <w:r>
              <w:rPr>
                <w:rFonts w:ascii="Times New Roman"/>
                <w:b w:val="false"/>
                <w:i w:val="false"/>
                <w:color w:val="000000"/>
                <w:sz w:val="20"/>
              </w:rPr>
              <w:t>
1 месяц квартала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2-айы</w:t>
            </w:r>
          </w:p>
          <w:p>
            <w:pPr>
              <w:spacing w:after="20"/>
              <w:ind w:left="20"/>
              <w:jc w:val="both"/>
            </w:pPr>
            <w:r>
              <w:rPr>
                <w:rFonts w:ascii="Times New Roman"/>
                <w:b w:val="false"/>
                <w:i w:val="false"/>
                <w:color w:val="000000"/>
                <w:sz w:val="20"/>
              </w:rPr>
              <w:t>
2 месяц квартала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3-айы</w:t>
            </w:r>
          </w:p>
          <w:p>
            <w:pPr>
              <w:spacing w:after="20"/>
              <w:ind w:left="20"/>
              <w:jc w:val="both"/>
            </w:pPr>
            <w:r>
              <w:rPr>
                <w:rFonts w:ascii="Times New Roman"/>
                <w:b w:val="false"/>
                <w:i w:val="false"/>
                <w:color w:val="000000"/>
                <w:sz w:val="20"/>
              </w:rPr>
              <w:t>
3 месяц квартала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w:t>
            </w:r>
          </w:p>
          <w:p>
            <w:pPr>
              <w:spacing w:after="20"/>
              <w:ind w:left="20"/>
              <w:jc w:val="both"/>
            </w:pPr>
            <w:r>
              <w:rPr>
                <w:rFonts w:ascii="Times New Roman"/>
                <w:b w:val="false"/>
                <w:i w:val="false"/>
                <w:color w:val="000000"/>
                <w:sz w:val="20"/>
              </w:rPr>
              <w:t>
заготовитель-ным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w:t>
            </w:r>
          </w:p>
          <w:p>
            <w:pPr>
              <w:spacing w:after="20"/>
              <w:ind w:left="20"/>
              <w:jc w:val="both"/>
            </w:pPr>
            <w:r>
              <w:rPr>
                <w:rFonts w:ascii="Times New Roman"/>
                <w:b w:val="false"/>
                <w:i w:val="false"/>
                <w:color w:val="000000"/>
                <w:sz w:val="20"/>
              </w:rPr>
              <w:t>
перерабатывающим предприятиям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p>
          <w:p>
            <w:pPr>
              <w:spacing w:after="20"/>
              <w:ind w:left="20"/>
              <w:jc w:val="both"/>
            </w:pPr>
            <w:r>
              <w:rPr>
                <w:rFonts w:ascii="Times New Roman"/>
                <w:b w:val="false"/>
                <w:i w:val="false"/>
                <w:color w:val="000000"/>
                <w:sz w:val="20"/>
              </w:rPr>
              <w:t>
через торговую сеть и сеть общественного питания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 экспорт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p>
            <w:pPr>
              <w:spacing w:after="20"/>
              <w:ind w:left="20"/>
              <w:jc w:val="both"/>
            </w:pPr>
            <w:r>
              <w:rPr>
                <w:rFonts w:ascii="Times New Roman"/>
                <w:b w:val="false"/>
                <w:i w:val="false"/>
                <w:color w:val="000000"/>
                <w:sz w:val="20"/>
              </w:rPr>
              <w:t>
иное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Мұнда және бұдан әрі АШӨСЖ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"Ауыл, орман және балық шаруашылығы өнімдерінің (көрсетілетін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СКПСХ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пайдаланылатын алқабы,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центнермен</w:t>
            </w:r>
          </w:p>
          <w:p>
            <w:pPr>
              <w:spacing w:after="20"/>
              <w:ind w:left="20"/>
              <w:jc w:val="both"/>
            </w:pPr>
            <w:r>
              <w:rPr>
                <w:rFonts w:ascii="Times New Roman"/>
                <w:b w:val="false"/>
                <w:i w:val="false"/>
                <w:color w:val="000000"/>
                <w:sz w:val="20"/>
              </w:rPr>
              <w:t>
Валовой сбор, в центнерах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центнермен</w:t>
            </w:r>
          </w:p>
          <w:p>
            <w:pPr>
              <w:spacing w:after="20"/>
              <w:ind w:left="20"/>
              <w:jc w:val="both"/>
            </w:pPr>
            <w:r>
              <w:rPr>
                <w:rFonts w:ascii="Times New Roman"/>
                <w:b w:val="false"/>
                <w:i w:val="false"/>
                <w:color w:val="000000"/>
                <w:sz w:val="20"/>
              </w:rPr>
              <w:t>
Реализация продукции,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1-айы</w:t>
            </w:r>
          </w:p>
          <w:p>
            <w:pPr>
              <w:spacing w:after="20"/>
              <w:ind w:left="20"/>
              <w:jc w:val="both"/>
            </w:pPr>
            <w:r>
              <w:rPr>
                <w:rFonts w:ascii="Times New Roman"/>
                <w:b w:val="false"/>
                <w:i w:val="false"/>
                <w:color w:val="000000"/>
                <w:sz w:val="20"/>
              </w:rPr>
              <w:t>
1 месяц квартала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2-айы</w:t>
            </w:r>
          </w:p>
          <w:p>
            <w:pPr>
              <w:spacing w:after="20"/>
              <w:ind w:left="20"/>
              <w:jc w:val="both"/>
            </w:pPr>
            <w:r>
              <w:rPr>
                <w:rFonts w:ascii="Times New Roman"/>
                <w:b w:val="false"/>
                <w:i w:val="false"/>
                <w:color w:val="000000"/>
                <w:sz w:val="20"/>
              </w:rPr>
              <w:t>
2 месяц квартала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3-айы</w:t>
            </w:r>
          </w:p>
          <w:p>
            <w:pPr>
              <w:spacing w:after="20"/>
              <w:ind w:left="20"/>
              <w:jc w:val="both"/>
            </w:pPr>
            <w:r>
              <w:rPr>
                <w:rFonts w:ascii="Times New Roman"/>
                <w:b w:val="false"/>
                <w:i w:val="false"/>
                <w:color w:val="000000"/>
                <w:sz w:val="20"/>
              </w:rPr>
              <w:t>
3 месяц квартала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w:t>
            </w:r>
          </w:p>
          <w:p>
            <w:pPr>
              <w:spacing w:after="20"/>
              <w:ind w:left="20"/>
              <w:jc w:val="both"/>
            </w:pPr>
            <w:r>
              <w:rPr>
                <w:rFonts w:ascii="Times New Roman"/>
                <w:b w:val="false"/>
                <w:i w:val="false"/>
                <w:color w:val="000000"/>
                <w:sz w:val="20"/>
              </w:rPr>
              <w:t>
заготовитель-ным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w:t>
            </w:r>
          </w:p>
          <w:p>
            <w:pPr>
              <w:spacing w:after="20"/>
              <w:ind w:left="20"/>
              <w:jc w:val="both"/>
            </w:pPr>
            <w:r>
              <w:rPr>
                <w:rFonts w:ascii="Times New Roman"/>
                <w:b w:val="false"/>
                <w:i w:val="false"/>
                <w:color w:val="000000"/>
                <w:sz w:val="20"/>
              </w:rPr>
              <w:t>
перерабатывающим предприятиям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p>
          <w:p>
            <w:pPr>
              <w:spacing w:after="20"/>
              <w:ind w:left="20"/>
              <w:jc w:val="both"/>
            </w:pPr>
            <w:r>
              <w:rPr>
                <w:rFonts w:ascii="Times New Roman"/>
                <w:b w:val="false"/>
                <w:i w:val="false"/>
                <w:color w:val="000000"/>
                <w:sz w:val="20"/>
              </w:rPr>
              <w:t>
через торговую сеть и сеть общественного питания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 экспорт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p>
            <w:pPr>
              <w:spacing w:after="20"/>
              <w:ind w:left="20"/>
              <w:jc w:val="both"/>
            </w:pPr>
            <w:r>
              <w:rPr>
                <w:rFonts w:ascii="Times New Roman"/>
                <w:b w:val="false"/>
                <w:i w:val="false"/>
                <w:color w:val="000000"/>
                <w:sz w:val="20"/>
              </w:rPr>
              <w:t>
иное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Қорғалған топырақта өсірілген өсімдік шаруашылығы өнімдерінің жекелеген түрлерін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отдельных видов продукции растениеводства выращенной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пайдаланылатын алқабы, шаршы метрмен</w:t>
            </w:r>
          </w:p>
          <w:p>
            <w:pPr>
              <w:spacing w:after="20"/>
              <w:ind w:left="20"/>
              <w:jc w:val="both"/>
            </w:pPr>
            <w:r>
              <w:rPr>
                <w:rFonts w:ascii="Times New Roman"/>
                <w:b w:val="false"/>
                <w:i w:val="false"/>
                <w:color w:val="000000"/>
                <w:sz w:val="20"/>
              </w:rPr>
              <w:t xml:space="preserve">
Используемая площадь теплиц, в квадратных метрах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жинау, мың данамен</w:t>
            </w:r>
          </w:p>
          <w:p>
            <w:pPr>
              <w:spacing w:after="20"/>
              <w:ind w:left="20"/>
              <w:jc w:val="both"/>
            </w:pPr>
            <w:r>
              <w:rPr>
                <w:rFonts w:ascii="Times New Roman"/>
                <w:b w:val="false"/>
                <w:i w:val="false"/>
                <w:color w:val="000000"/>
                <w:sz w:val="20"/>
              </w:rPr>
              <w:t>
Валовой сбор, в тысяч штуках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1-айы</w:t>
            </w:r>
          </w:p>
          <w:p>
            <w:pPr>
              <w:spacing w:after="20"/>
              <w:ind w:left="20"/>
              <w:jc w:val="both"/>
            </w:pPr>
            <w:r>
              <w:rPr>
                <w:rFonts w:ascii="Times New Roman"/>
                <w:b w:val="false"/>
                <w:i w:val="false"/>
                <w:color w:val="000000"/>
                <w:sz w:val="20"/>
              </w:rPr>
              <w:t>
1 месяц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2-айы</w:t>
            </w:r>
          </w:p>
          <w:p>
            <w:pPr>
              <w:spacing w:after="20"/>
              <w:ind w:left="20"/>
              <w:jc w:val="both"/>
            </w:pPr>
            <w:r>
              <w:rPr>
                <w:rFonts w:ascii="Times New Roman"/>
                <w:b w:val="false"/>
                <w:i w:val="false"/>
                <w:color w:val="000000"/>
                <w:sz w:val="20"/>
              </w:rPr>
              <w:t>
2 месяц квартала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3-айы</w:t>
            </w:r>
          </w:p>
          <w:p>
            <w:pPr>
              <w:spacing w:after="20"/>
              <w:ind w:left="20"/>
              <w:jc w:val="both"/>
            </w:pPr>
            <w:r>
              <w:rPr>
                <w:rFonts w:ascii="Times New Roman"/>
                <w:b w:val="false"/>
                <w:i w:val="false"/>
                <w:color w:val="000000"/>
                <w:sz w:val="20"/>
              </w:rPr>
              <w:t>
3 месяц квартала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раушан гүлдер</w:t>
            </w:r>
          </w:p>
          <w:p>
            <w:pPr>
              <w:spacing w:after="20"/>
              <w:ind w:left="20"/>
              <w:jc w:val="both"/>
            </w:pPr>
            <w:r>
              <w:rPr>
                <w:rFonts w:ascii="Times New Roman"/>
                <w:b w:val="false"/>
                <w:i w:val="false"/>
                <w:color w:val="000000"/>
                <w:sz w:val="20"/>
              </w:rPr>
              <w:t>
Розы срезанные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қалампыр гүлдер</w:t>
            </w:r>
          </w:p>
          <w:p>
            <w:pPr>
              <w:spacing w:after="20"/>
              <w:ind w:left="20"/>
              <w:jc w:val="both"/>
            </w:pPr>
            <w:r>
              <w:rPr>
                <w:rFonts w:ascii="Times New Roman"/>
                <w:b w:val="false"/>
                <w:i w:val="false"/>
                <w:color w:val="000000"/>
                <w:sz w:val="20"/>
              </w:rPr>
              <w:t>
Гвоздики срезанные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бақыт гүлдер</w:t>
            </w:r>
          </w:p>
          <w:p>
            <w:pPr>
              <w:spacing w:after="20"/>
              <w:ind w:left="20"/>
              <w:jc w:val="both"/>
            </w:pPr>
            <w:r>
              <w:rPr>
                <w:rFonts w:ascii="Times New Roman"/>
                <w:b w:val="false"/>
                <w:i w:val="false"/>
                <w:color w:val="000000"/>
                <w:sz w:val="20"/>
              </w:rPr>
              <w:t>
Хризантемы срезанные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кесілген гүлдер</w:t>
            </w:r>
          </w:p>
          <w:p>
            <w:pPr>
              <w:spacing w:after="20"/>
              <w:ind w:left="20"/>
              <w:jc w:val="both"/>
            </w:pPr>
            <w:r>
              <w:rPr>
                <w:rFonts w:ascii="Times New Roman"/>
                <w:b w:val="false"/>
                <w:i w:val="false"/>
                <w:color w:val="000000"/>
                <w:sz w:val="20"/>
              </w:rPr>
              <w:t>
Цветы срезанные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көшеттері</w:t>
            </w:r>
          </w:p>
          <w:p>
            <w:pPr>
              <w:spacing w:after="20"/>
              <w:ind w:left="20"/>
              <w:jc w:val="both"/>
            </w:pPr>
            <w:r>
              <w:rPr>
                <w:rFonts w:ascii="Times New Roman"/>
                <w:b w:val="false"/>
                <w:i w:val="false"/>
                <w:color w:val="000000"/>
                <w:sz w:val="20"/>
              </w:rPr>
              <w:t>
Рассада цветов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Көкөністердің көшеттері</w:t>
            </w:r>
          </w:p>
          <w:p>
            <w:pPr>
              <w:spacing w:after="20"/>
              <w:ind w:left="20"/>
              <w:jc w:val="both"/>
            </w:pPr>
            <w:r>
              <w:rPr>
                <w:rFonts w:ascii="Times New Roman"/>
                <w:b w:val="false"/>
                <w:i w:val="false"/>
                <w:color w:val="000000"/>
                <w:sz w:val="20"/>
              </w:rPr>
              <w:t>
Рассада овощей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дақылдарының көшеттері</w:t>
            </w:r>
          </w:p>
          <w:p>
            <w:pPr>
              <w:spacing w:after="20"/>
              <w:ind w:left="20"/>
              <w:jc w:val="both"/>
            </w:pPr>
            <w:r>
              <w:rPr>
                <w:rFonts w:ascii="Times New Roman"/>
                <w:b w:val="false"/>
                <w:i w:val="false"/>
                <w:color w:val="000000"/>
                <w:sz w:val="20"/>
              </w:rPr>
              <w:t>
Рассада культур ягодных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Наименование _____________________ Адрес (респондента) _____________________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Телефон(респондента) ________________________________ 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 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________________ 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_____________________ 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28 шілдедегі</w:t>
            </w:r>
            <w:r>
              <w:br/>
            </w:r>
            <w:r>
              <w:rPr>
                <w:rFonts w:ascii="Times New Roman"/>
                <w:b w:val="false"/>
                <w:i w:val="false"/>
                <w:color w:val="000000"/>
                <w:sz w:val="20"/>
              </w:rPr>
              <w:t>№ 13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39-қосымша</w:t>
            </w:r>
          </w:p>
        </w:tc>
      </w:tr>
    </w:tbl>
    <w:bookmarkStart w:name="z100" w:id="57"/>
    <w:p>
      <w:pPr>
        <w:spacing w:after="0"/>
        <w:ind w:left="0"/>
        <w:jc w:val="left"/>
      </w:pPr>
      <w:r>
        <w:rPr>
          <w:rFonts w:ascii="Times New Roman"/>
          <w:b/>
          <w:i w:val="false"/>
          <w:color w:val="000000"/>
        </w:rPr>
        <w:t xml:space="preserve"> "Қорғалған топырақтағы ауыл шаруашылығы дақылдарының түсімін жинау туралы" (индексі 1-жылыжай, кезеңділігі тоқсандық) жалпымемлекеттік статистикалық байқаудың статистикалық нысанын толтыру жөніндегі нұсқаулық</w:t>
      </w:r>
    </w:p>
    <w:bookmarkEnd w:id="57"/>
    <w:bookmarkStart w:name="z101" w:id="58"/>
    <w:p>
      <w:pPr>
        <w:spacing w:after="0"/>
        <w:ind w:left="0"/>
        <w:jc w:val="both"/>
      </w:pPr>
      <w:r>
        <w:rPr>
          <w:rFonts w:ascii="Times New Roman"/>
          <w:b w:val="false"/>
          <w:i w:val="false"/>
          <w:color w:val="000000"/>
          <w:sz w:val="28"/>
        </w:rPr>
        <w:t>
      1. Осы нұсқаулық "Қорғалған топырақтағы ауыл шаруашылығы дақылдарының түсімін жинау туралы" (индексі 1-жылыжай,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58"/>
    <w:bookmarkStart w:name="z102" w:id="59"/>
    <w:p>
      <w:pPr>
        <w:spacing w:after="0"/>
        <w:ind w:left="0"/>
        <w:jc w:val="both"/>
      </w:pPr>
      <w:r>
        <w:rPr>
          <w:rFonts w:ascii="Times New Roman"/>
          <w:b w:val="false"/>
          <w:i w:val="false"/>
          <w:color w:val="000000"/>
          <w:sz w:val="28"/>
        </w:rPr>
        <w:t>
      2. Осы нұсқаулықта мынадай анықтамалар пайдаланылады:</w:t>
      </w:r>
    </w:p>
    <w:bookmarkEnd w:id="59"/>
    <w:p>
      <w:pPr>
        <w:spacing w:after="0"/>
        <w:ind w:left="0"/>
        <w:jc w:val="both"/>
      </w:pPr>
      <w:r>
        <w:rPr>
          <w:rFonts w:ascii="Times New Roman"/>
          <w:b w:val="false"/>
          <w:i w:val="false"/>
          <w:color w:val="000000"/>
          <w:sz w:val="28"/>
        </w:rPr>
        <w:t>
      1) жалпы түсім – әртүрлі ауылшаруашылық дақылдарын, ауылшаруашылық екпелері егістігінің немесе басқа ауылшаруашылық алқаптарының барлық алаңынан жиналған (өндірілген) өнім;</w:t>
      </w:r>
    </w:p>
    <w:p>
      <w:pPr>
        <w:spacing w:after="0"/>
        <w:ind w:left="0"/>
        <w:jc w:val="both"/>
      </w:pPr>
      <w:r>
        <w:rPr>
          <w:rFonts w:ascii="Times New Roman"/>
          <w:b w:val="false"/>
          <w:i w:val="false"/>
          <w:color w:val="000000"/>
          <w:sz w:val="28"/>
        </w:rPr>
        <w:t>
      2) жылыжай – бұл жылыжай өсімдіктері мен көшеттерін жыл бойы өсіруге арналған, кез келген жарық өткізетін материалмен жабылған арнаулы үй-жай.</w:t>
      </w:r>
    </w:p>
    <w:p>
      <w:pPr>
        <w:spacing w:after="0"/>
        <w:ind w:left="0"/>
        <w:jc w:val="both"/>
      </w:pPr>
      <w:r>
        <w:rPr>
          <w:rFonts w:ascii="Times New Roman"/>
          <w:b w:val="false"/>
          <w:i w:val="false"/>
          <w:color w:val="000000"/>
          <w:sz w:val="28"/>
        </w:rPr>
        <w:t>
      3) жылыжайлардың жалпы алаңы – өндірістік алаң (өсімдіктерді өсіруге, олардың арасынан өтуге арналған орын), сондай-ақ қосалқы, әкімшілік-тұрмыстық, қосалқы өндірістік үй-жайлардың алаңы;</w:t>
      </w:r>
    </w:p>
    <w:bookmarkStart w:name="z103" w:id="60"/>
    <w:p>
      <w:pPr>
        <w:spacing w:after="0"/>
        <w:ind w:left="0"/>
        <w:jc w:val="both"/>
      </w:pPr>
      <w:r>
        <w:rPr>
          <w:rFonts w:ascii="Times New Roman"/>
          <w:b w:val="false"/>
          <w:i w:val="false"/>
          <w:color w:val="000000"/>
          <w:sz w:val="28"/>
        </w:rPr>
        <w:t>
      3. Статистикалық нысанда қорғалған топырақтың пайдаланылатын алқабы, түсімді нақты жинау және өнімдерді өткізу Ауыл, орман және балық шаруашылығы өнімдерінің (көрсетілетін қызметтердің) анықтамалығының (АШӨСЖ) кодтарына сәйкес көрсетіледі.</w:t>
      </w:r>
    </w:p>
    <w:bookmarkEnd w:id="60"/>
    <w:p>
      <w:pPr>
        <w:spacing w:after="0"/>
        <w:ind w:left="0"/>
        <w:jc w:val="both"/>
      </w:pPr>
      <w:r>
        <w:rPr>
          <w:rFonts w:ascii="Times New Roman"/>
          <w:b w:val="false"/>
          <w:i w:val="false"/>
          <w:color w:val="000000"/>
          <w:sz w:val="28"/>
        </w:rPr>
        <w:t>
      Қорғалған топырақ маусымдық кезең емес кезде көкөністер мен басқа да ауылшаруашылық өсімдіктерін өсіру үшін пайдаланылатын арнайы үй-жай немесе өсімдіктер үшін қолайлы жасанды микроклиматы бар жер учаскелері болып табылады. Қорғалған топырақтың негізгі мақсаты – күз-қыс және көктем мезгілдерінде көкөністерді өсіру; ашық топырақтағы көкөніс дақылдарының көшеттерін өсіру. Қорғалған топырақ культивациялық құрылысжайлар (жылыжайлар, парниктер) және жылытылған топырақтар болып бөлінеді.</w:t>
      </w:r>
    </w:p>
    <w:p>
      <w:pPr>
        <w:spacing w:after="0"/>
        <w:ind w:left="0"/>
        <w:jc w:val="both"/>
      </w:pPr>
      <w:r>
        <w:rPr>
          <w:rFonts w:ascii="Times New Roman"/>
          <w:b w:val="false"/>
          <w:i w:val="false"/>
          <w:color w:val="000000"/>
          <w:sz w:val="28"/>
        </w:rPr>
        <w:t xml:space="preserve">
      Парниктердің негізгі мақсаты – ашық топырақтағы көкөністердің көшеттерін және ерте шығатын көкөністерді өсіру, ауа райының қолайсыз жағдайларынан өсімдіктерді қорғау үшін жылытылмайтын, шағын құрылыс болып табылады. </w:t>
      </w:r>
    </w:p>
    <w:p>
      <w:pPr>
        <w:spacing w:after="0"/>
        <w:ind w:left="0"/>
        <w:jc w:val="both"/>
      </w:pPr>
      <w:r>
        <w:rPr>
          <w:rFonts w:ascii="Times New Roman"/>
          <w:b w:val="false"/>
          <w:i w:val="false"/>
          <w:color w:val="000000"/>
          <w:sz w:val="28"/>
        </w:rPr>
        <w:t xml:space="preserve">
      Жылытылған топыраққа және үлдір астындағы егістікке жылытылған қатарлар және жекелеген учаскелерде немесе далалық ауыспалы егістерде қарапайым үлдір жабындар жатады. </w:t>
      </w:r>
    </w:p>
    <w:p>
      <w:pPr>
        <w:spacing w:after="0"/>
        <w:ind w:left="0"/>
        <w:jc w:val="both"/>
      </w:pPr>
      <w:r>
        <w:rPr>
          <w:rFonts w:ascii="Times New Roman"/>
          <w:b w:val="false"/>
          <w:i w:val="false"/>
          <w:color w:val="000000"/>
          <w:sz w:val="28"/>
        </w:rPr>
        <w:t>
      1-бөлімде тіркелген жеріне қарамастан, ауылшаруашылық дақылдарын өсіру саласындағы қызметті нақты жүзеге асыру аумағы (облыс, қала, аудан, елді мекен) көрсетіледі.</w:t>
      </w:r>
    </w:p>
    <w:p>
      <w:pPr>
        <w:spacing w:after="0"/>
        <w:ind w:left="0"/>
        <w:jc w:val="both"/>
      </w:pPr>
      <w:r>
        <w:rPr>
          <w:rFonts w:ascii="Times New Roman"/>
          <w:b w:val="false"/>
          <w:i w:val="false"/>
          <w:color w:val="000000"/>
          <w:sz w:val="28"/>
        </w:rPr>
        <w:t>
      2-бөлімнің 1-бағанында қолданыстағы жылыжайлардың саны бірлікпен көрсетіледі.</w:t>
      </w:r>
    </w:p>
    <w:p>
      <w:pPr>
        <w:spacing w:after="0"/>
        <w:ind w:left="0"/>
        <w:jc w:val="both"/>
      </w:pPr>
      <w:r>
        <w:rPr>
          <w:rFonts w:ascii="Times New Roman"/>
          <w:b w:val="false"/>
          <w:i w:val="false"/>
          <w:color w:val="000000"/>
          <w:sz w:val="28"/>
        </w:rPr>
        <w:t>
      2-бөлімнің 2-бағанында объекті пайдалануға беру актісіне сәйкес нақты жылыжайдың салынған жылы көрсетіледі.</w:t>
      </w:r>
    </w:p>
    <w:p>
      <w:pPr>
        <w:spacing w:after="0"/>
        <w:ind w:left="0"/>
        <w:jc w:val="both"/>
      </w:pPr>
      <w:r>
        <w:rPr>
          <w:rFonts w:ascii="Times New Roman"/>
          <w:b w:val="false"/>
          <w:i w:val="false"/>
          <w:color w:val="000000"/>
          <w:sz w:val="28"/>
        </w:rPr>
        <w:t>
      2-бөлімнің 3-бағанында жылыжайлардың жалпы алаңы шаршы метрмен көрсетіледі.</w:t>
      </w:r>
    </w:p>
    <w:p>
      <w:pPr>
        <w:spacing w:after="0"/>
        <w:ind w:left="0"/>
        <w:jc w:val="both"/>
      </w:pPr>
      <w:r>
        <w:rPr>
          <w:rFonts w:ascii="Times New Roman"/>
          <w:b w:val="false"/>
          <w:i w:val="false"/>
          <w:color w:val="000000"/>
          <w:sz w:val="28"/>
        </w:rPr>
        <w:t>
      2.1-бөлімшеде парниктердің, жылытылған топырақтың және үлдір астындағы егістіктің алаңы шаршы метрмен көрсетіледі.</w:t>
      </w:r>
    </w:p>
    <w:bookmarkStart w:name="z104" w:id="61"/>
    <w:p>
      <w:pPr>
        <w:spacing w:after="0"/>
        <w:ind w:left="0"/>
        <w:jc w:val="both"/>
      </w:pPr>
      <w:r>
        <w:rPr>
          <w:rFonts w:ascii="Times New Roman"/>
          <w:b w:val="false"/>
          <w:i w:val="false"/>
          <w:color w:val="000000"/>
          <w:sz w:val="28"/>
        </w:rPr>
        <w:t>
      4. 3-бөлімде бірінші айналымнан ғана ағымдағы жылғы өнімге пайдаланылатын қорғалған топырақтың алқабы жəне ішкі тұтыну үшін өндірілген өнімнен басқа қорғалған топырақ құрылысжайларының барлық түрлерінен жиналған барлық өнім көрсетіледі. Екінші және кейінгі айналымдарға пайдаланылатын алқап көрсетілмейді.</w:t>
      </w:r>
    </w:p>
    <w:bookmarkEnd w:id="61"/>
    <w:p>
      <w:pPr>
        <w:spacing w:after="0"/>
        <w:ind w:left="0"/>
        <w:jc w:val="both"/>
      </w:pPr>
      <w:r>
        <w:rPr>
          <w:rFonts w:ascii="Times New Roman"/>
          <w:b w:val="false"/>
          <w:i w:val="false"/>
          <w:color w:val="000000"/>
          <w:sz w:val="28"/>
        </w:rPr>
        <w:t>
      Жалпы түсімді жинау есепті тоқсанның айлары бойынша бөліністе толтырылады.</w:t>
      </w:r>
    </w:p>
    <w:p>
      <w:pPr>
        <w:spacing w:after="0"/>
        <w:ind w:left="0"/>
        <w:jc w:val="both"/>
      </w:pPr>
      <w:r>
        <w:rPr>
          <w:rFonts w:ascii="Times New Roman"/>
          <w:b w:val="false"/>
          <w:i w:val="false"/>
          <w:color w:val="000000"/>
          <w:sz w:val="28"/>
        </w:rPr>
        <w:t xml:space="preserve">
      4-бөлімде гүл өсіру және гүл көшеттерін, көкөністердің көшеттерін, жидек дақылдарының көшеттерін өсіру мың данада көрсетіледі. </w:t>
      </w:r>
    </w:p>
    <w:bookmarkStart w:name="z105" w:id="62"/>
    <w:p>
      <w:pPr>
        <w:spacing w:after="0"/>
        <w:ind w:left="0"/>
        <w:jc w:val="both"/>
      </w:pPr>
      <w:r>
        <w:rPr>
          <w:rFonts w:ascii="Times New Roman"/>
          <w:b w:val="false"/>
          <w:i w:val="false"/>
          <w:color w:val="000000"/>
          <w:sz w:val="28"/>
        </w:rPr>
        <w:t>
      5. Деректер бір ондық белгімен көрсетіледі.</w:t>
      </w:r>
    </w:p>
    <w:bookmarkEnd w:id="62"/>
    <w:bookmarkStart w:name="z106" w:id="63"/>
    <w:p>
      <w:pPr>
        <w:spacing w:after="0"/>
        <w:ind w:left="0"/>
        <w:jc w:val="both"/>
      </w:pPr>
      <w:r>
        <w:rPr>
          <w:rFonts w:ascii="Times New Roman"/>
          <w:b w:val="false"/>
          <w:i w:val="false"/>
          <w:color w:val="000000"/>
          <w:sz w:val="28"/>
        </w:rPr>
        <w:t>
      6.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bookmarkEnd w:id="63"/>
    <w:bookmarkStart w:name="z107" w:id="64"/>
    <w:p>
      <w:pPr>
        <w:spacing w:after="0"/>
        <w:ind w:left="0"/>
        <w:jc w:val="both"/>
      </w:pPr>
      <w:r>
        <w:rPr>
          <w:rFonts w:ascii="Times New Roman"/>
          <w:b w:val="false"/>
          <w:i w:val="false"/>
          <w:color w:val="000000"/>
          <w:sz w:val="28"/>
        </w:rPr>
        <w:t>
      7. Арифметикалық-логикалық бақылау:</w:t>
      </w:r>
    </w:p>
    <w:bookmarkEnd w:id="64"/>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егер 3-баған ≠ 0, онда 1-бағанда ≠ 0 әрбір жол үшін;</w:t>
      </w:r>
    </w:p>
    <w:p>
      <w:pPr>
        <w:spacing w:after="0"/>
        <w:ind w:left="0"/>
        <w:jc w:val="both"/>
      </w:pPr>
      <w:r>
        <w:rPr>
          <w:rFonts w:ascii="Times New Roman"/>
          <w:b w:val="false"/>
          <w:i w:val="false"/>
          <w:color w:val="000000"/>
          <w:sz w:val="28"/>
        </w:rPr>
        <w:t>
      егер 2 және 3-бағандар ≠ 0, онда 1-баған да ≠ 0, онда әрбір жол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егер 2 және/немесе 3 және/немесе 4-бағандар ≠ 0, онда 1-баған да ≠ 0 әрбір жол үшін;</w:t>
      </w:r>
    </w:p>
    <w:p>
      <w:pPr>
        <w:spacing w:after="0"/>
        <w:ind w:left="0"/>
        <w:jc w:val="both"/>
      </w:pPr>
      <w:r>
        <w:rPr>
          <w:rFonts w:ascii="Times New Roman"/>
          <w:b w:val="false"/>
          <w:i w:val="false"/>
          <w:color w:val="000000"/>
          <w:sz w:val="28"/>
        </w:rPr>
        <w:t>
      егер 2 және/немесе 3 және/немесе 4-бағандар ≠ 0, онда 5 және/немесе 6 және/немесе 7 және/немесе 8 және/немесе 9-бағандарының біреуі ≠ 0 әрбір жол үшін;</w:t>
      </w:r>
    </w:p>
    <w:p>
      <w:pPr>
        <w:spacing w:after="0"/>
        <w:ind w:left="0"/>
        <w:jc w:val="both"/>
      </w:pPr>
      <w:r>
        <w:rPr>
          <w:rFonts w:ascii="Times New Roman"/>
          <w:b w:val="false"/>
          <w:i w:val="false"/>
          <w:color w:val="000000"/>
          <w:sz w:val="28"/>
        </w:rPr>
        <w:t>
      3 бөлімнің 1 бағаны ≤ 2 бөлімнің 3 бағанына.</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егер 2 және/немесе 3 және/немесе 4-бағандар ≠ 0, онда 1-баған да ≠ 0 әрбір жол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