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005e" w14:textId="ad00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Жобалық басқаруды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31 шiлдедегi № 301/НҚ бұйрығы. Қазақстан Республикасының Әділет министрлігінде 2023 жылғы 31 шiлдеде № 33199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 43-1-бабының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Жобалық басқаруды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Жобалық басқару саясаты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Мемлекеттік қызмет істері агенттігі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Сыбайлас жемқорлыққа қарсы </w:t>
      </w:r>
    </w:p>
    <w:p>
      <w:pPr>
        <w:spacing w:after="0"/>
        <w:ind w:left="0"/>
        <w:jc w:val="both"/>
      </w:pPr>
      <w:r>
        <w:rPr>
          <w:rFonts w:ascii="Times New Roman"/>
          <w:b w:val="false"/>
          <w:i w:val="false"/>
          <w:color w:val="000000"/>
          <w:sz w:val="28"/>
        </w:rPr>
        <w:t xml:space="preserve">
      іс-қимыл агенттігі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қоғамдық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және табиғи </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2023 жылғы</w:t>
            </w:r>
            <w:r>
              <w:br/>
            </w:r>
            <w:r>
              <w:rPr>
                <w:rFonts w:ascii="Times New Roman"/>
                <w:b w:val="false"/>
                <w:i w:val="false"/>
                <w:color w:val="000000"/>
                <w:sz w:val="20"/>
              </w:rPr>
              <w:t>31 шілдедегі № 301/НҚ</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Жобалық басқаруды жүзеге асыру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Премьер-Министрінің орынбасары – Жасанды интеллект және цифрлық даму министрінің 02.07.2026 </w:t>
      </w:r>
      <w:r>
        <w:rPr>
          <w:rFonts w:ascii="Times New Roman"/>
          <w:b w:val="false"/>
          <w:i w:val="false"/>
          <w:color w:val="ff0000"/>
          <w:sz w:val="28"/>
        </w:rPr>
        <w:t>№ 375/НҚ</w:t>
      </w:r>
      <w:r>
        <w:rPr>
          <w:rFonts w:ascii="Times New Roman"/>
          <w:b w:val="false"/>
          <w:i w:val="false"/>
          <w:color w:val="ff0000"/>
          <w:sz w:val="28"/>
        </w:rPr>
        <w:t xml:space="preserve"> (12.07.2026 бастап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94" w:id="10"/>
    <w:p>
      <w:pPr>
        <w:spacing w:after="0"/>
        <w:ind w:left="0"/>
        <w:jc w:val="both"/>
      </w:pPr>
      <w:r>
        <w:rPr>
          <w:rFonts w:ascii="Times New Roman"/>
          <w:b w:val="false"/>
          <w:i w:val="false"/>
          <w:color w:val="000000"/>
          <w:sz w:val="28"/>
        </w:rPr>
        <w:t xml:space="preserve">
      1. Осы Жобалық басқаруды жүзеге асыру қағидалары (бұдан әрі – Қағидалар) Қазақстан Республикасы Әкімшілік рәсімдік-процестік кодексінің (бұдан әрі – ҚР ӘРПК) 43-1-бабының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Республикасының Ұлттық қауіпсіздік комитетін қоспағанда, мемлекеттік органдардың қызметінде жобалық басқаруды жүзеге асыру тәртібін айқындайды.</w:t>
      </w:r>
    </w:p>
    <w:bookmarkEnd w:id="10"/>
    <w:bookmarkStart w:name="z95"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96" w:id="12"/>
    <w:p>
      <w:pPr>
        <w:spacing w:after="0"/>
        <w:ind w:left="0"/>
        <w:jc w:val="both"/>
      </w:pPr>
      <w:r>
        <w:rPr>
          <w:rFonts w:ascii="Times New Roman"/>
          <w:b w:val="false"/>
          <w:i w:val="false"/>
          <w:color w:val="000000"/>
          <w:sz w:val="28"/>
        </w:rPr>
        <w:t>
      1) аджайл (аgile) – "икемді" басқару әдіснамасының құндылықтары мен қағидаттарын айқындайтын жобалық басқарудағы жалпыланған термин;</w:t>
      </w:r>
    </w:p>
    <w:bookmarkEnd w:id="12"/>
    <w:bookmarkStart w:name="z97" w:id="13"/>
    <w:p>
      <w:pPr>
        <w:spacing w:after="0"/>
        <w:ind w:left="0"/>
        <w:jc w:val="both"/>
      </w:pPr>
      <w:r>
        <w:rPr>
          <w:rFonts w:ascii="Times New Roman"/>
          <w:b w:val="false"/>
          <w:i w:val="false"/>
          <w:color w:val="000000"/>
          <w:sz w:val="28"/>
        </w:rPr>
        <w:t>
      2) акселерация тобы – жеделдетіп іске асыруды және ресурстарды жедел шоғырландыруды талап ететін жобалық персонал мен жобалардың мүдделі қатысушыларын үйлестіруді, консультациялық-әдіснамалық, ақпараттық-талдамалық және ұйымдастырушылық қолдауды, оның ішінде мемлекеттік органның жобалық офисінің дамудың басым бағыттарды іске асыру топтарымен, базалық бағыттарды іске асыру топтарымен, жобалар топтарының жетекшілерімен, жобалардың жетекшілерімен және қатысушыларымен аджайл әдіснамасы бойынша күнделікті скрам-кесте бойынша бірлескен жұмысын ұйымдастыруды жүзеге асыратын мемлекеттік органның жобалық офисі қызметкерлерінің тобы;</w:t>
      </w:r>
    </w:p>
    <w:bookmarkEnd w:id="13"/>
    <w:bookmarkStart w:name="z98" w:id="14"/>
    <w:p>
      <w:pPr>
        <w:spacing w:after="0"/>
        <w:ind w:left="0"/>
        <w:jc w:val="both"/>
      </w:pPr>
      <w:r>
        <w:rPr>
          <w:rFonts w:ascii="Times New Roman"/>
          <w:b w:val="false"/>
          <w:i w:val="false"/>
          <w:color w:val="000000"/>
          <w:sz w:val="28"/>
        </w:rPr>
        <w:t>
      3) ақпараттық табло – дамудың басым бағыттарының кураторларының, бағдарламалар жетекшілерінің, базалық бағыттар жетекшілерінің, жобалар топтары жетекшілерінің тиісті жобалық рөлдерін орындайтын басшыларға жедел ұсыну үшін жобалық басқарудың цифрлық жүйесінде орналастырылатын электрондық құжат;</w:t>
      </w:r>
    </w:p>
    <w:bookmarkEnd w:id="14"/>
    <w:bookmarkStart w:name="z99" w:id="15"/>
    <w:p>
      <w:pPr>
        <w:spacing w:after="0"/>
        <w:ind w:left="0"/>
        <w:jc w:val="both"/>
      </w:pPr>
      <w:r>
        <w:rPr>
          <w:rFonts w:ascii="Times New Roman"/>
          <w:b w:val="false"/>
          <w:i w:val="false"/>
          <w:color w:val="000000"/>
          <w:sz w:val="28"/>
        </w:rPr>
        <w:t>
      4) алшақтықтарды талдау (GAP-талдау) – стратегиялық талдау әдісі, оның көмегімен белгіленген мақсатқа қол жеткізуге арналған қадамдарды іздеу жүзеге асырылады, анықталған айырмашылықты толық немесе ішінара жою бойынша шараларды әзірлеу үшін жоспар мен факт арасындағы айырмашылық (алшақтық) анықталады;</w:t>
      </w:r>
    </w:p>
    <w:bookmarkEnd w:id="15"/>
    <w:bookmarkStart w:name="z100" w:id="16"/>
    <w:p>
      <w:pPr>
        <w:spacing w:after="0"/>
        <w:ind w:left="0"/>
        <w:jc w:val="both"/>
      </w:pPr>
      <w:r>
        <w:rPr>
          <w:rFonts w:ascii="Times New Roman"/>
          <w:b w:val="false"/>
          <w:i w:val="false"/>
          <w:color w:val="000000"/>
          <w:sz w:val="28"/>
        </w:rPr>
        <w:t>
      5) ассессор – жобалық басқару жөніндегі ұлттық конкурсқа қатысушылардың есептерінің жобалық басқарудың ұлттық/халықаралық стандарттарына сәйкестігіне тәуелсіз бағалауды жүзеге асыратын жобалық басқару саласындағы сарапшы;</w:t>
      </w:r>
    </w:p>
    <w:bookmarkEnd w:id="16"/>
    <w:bookmarkStart w:name="z101" w:id="17"/>
    <w:p>
      <w:pPr>
        <w:spacing w:after="0"/>
        <w:ind w:left="0"/>
        <w:jc w:val="both"/>
      </w:pPr>
      <w:r>
        <w:rPr>
          <w:rFonts w:ascii="Times New Roman"/>
          <w:b w:val="false"/>
          <w:i w:val="false"/>
          <w:color w:val="000000"/>
          <w:sz w:val="28"/>
        </w:rPr>
        <w:t>
      6) ахуалдық-талдамалық орталық – дамудың басым бағыттарының жобаларын/бағдарламаларын/портфельдерін іске асыру мәртебесін айқындау, нысаналы көрсеткіштерге қол жеткізуді мониторинтеу және дамудың басым бағыттарының жобаларын/бағдарламаларын/портфельдерін одан әрі іске асыру жөнінде ұсыныстар әзірлеу мақсатында мемлекеттік орган қалыптастыратын ұйымдық құрылым;</w:t>
      </w:r>
    </w:p>
    <w:bookmarkEnd w:id="17"/>
    <w:bookmarkStart w:name="z102" w:id="18"/>
    <w:p>
      <w:pPr>
        <w:spacing w:after="0"/>
        <w:ind w:left="0"/>
        <w:jc w:val="both"/>
      </w:pPr>
      <w:r>
        <w:rPr>
          <w:rFonts w:ascii="Times New Roman"/>
          <w:b w:val="false"/>
          <w:i w:val="false"/>
          <w:color w:val="000000"/>
          <w:sz w:val="28"/>
        </w:rPr>
        <w:t>
      7) бағдарлама – жобаларды және іс-шараларды (іс-қимылдарды) жеке-жеке басқару кезінде қол жетпейтін артықшылықтарды алу үшін басқарылуы үйлестірілетін, базалық бағыттарға топтастырылған, дәйекті түрде декомпозицияланатын жобалар топтарының, жобалардың және іс-шаралардың (іс-қимылдардың) жиынтығы;</w:t>
      </w:r>
    </w:p>
    <w:bookmarkEnd w:id="18"/>
    <w:bookmarkStart w:name="z103" w:id="19"/>
    <w:p>
      <w:pPr>
        <w:spacing w:after="0"/>
        <w:ind w:left="0"/>
        <w:jc w:val="both"/>
      </w:pPr>
      <w:r>
        <w:rPr>
          <w:rFonts w:ascii="Times New Roman"/>
          <w:b w:val="false"/>
          <w:i w:val="false"/>
          <w:color w:val="000000"/>
          <w:sz w:val="28"/>
        </w:rPr>
        <w:t>
      8) бағдарламаны басқару жоспары – бұл бағдарламаны басқару және оның іске асырылуын бақылау үшін пайдаланылатын және жобалық басқарудың цифрлық жүйесінде қалыптастырылатын дәйекті, байланысты құжаттар жиынтығын құруға арналған бағдарлама құрамдауыштарын жоспарлаудың барлық процестерінің нәтижелер жиынтығы;</w:t>
      </w:r>
    </w:p>
    <w:bookmarkEnd w:id="19"/>
    <w:bookmarkStart w:name="z104" w:id="20"/>
    <w:p>
      <w:pPr>
        <w:spacing w:after="0"/>
        <w:ind w:left="0"/>
        <w:jc w:val="both"/>
      </w:pPr>
      <w:r>
        <w:rPr>
          <w:rFonts w:ascii="Times New Roman"/>
          <w:b w:val="false"/>
          <w:i w:val="false"/>
          <w:color w:val="000000"/>
          <w:sz w:val="28"/>
        </w:rPr>
        <w:t>
      9) бағдарламаның базалық бағыты – салааралық, аяаралық, ведомствоаралық сипаттағы белгілер бойынша топтастырылған жобалар топтарының, жобалардың және іс-шаралардың (іс-қимылдардың) дәйекті декомпозицияланатын жиынтығын қамтитын бағдарлама құрамдауышы;</w:t>
      </w:r>
    </w:p>
    <w:bookmarkEnd w:id="20"/>
    <w:bookmarkStart w:name="z105" w:id="21"/>
    <w:p>
      <w:pPr>
        <w:spacing w:after="0"/>
        <w:ind w:left="0"/>
        <w:jc w:val="both"/>
      </w:pPr>
      <w:r>
        <w:rPr>
          <w:rFonts w:ascii="Times New Roman"/>
          <w:b w:val="false"/>
          <w:i w:val="false"/>
          <w:color w:val="000000"/>
          <w:sz w:val="28"/>
        </w:rPr>
        <w:t>
      10) бағдарламаның сараптамалық кеңесі – бағдарламаны іске асыруды сараптамалық-талдамалық қолдауды қамтамасыз ету үшін қалыптастырылатын алқалы орган;</w:t>
      </w:r>
    </w:p>
    <w:bookmarkEnd w:id="21"/>
    <w:bookmarkStart w:name="z106" w:id="22"/>
    <w:p>
      <w:pPr>
        <w:spacing w:after="0"/>
        <w:ind w:left="0"/>
        <w:jc w:val="both"/>
      </w:pPr>
      <w:r>
        <w:rPr>
          <w:rFonts w:ascii="Times New Roman"/>
          <w:b w:val="false"/>
          <w:i w:val="false"/>
          <w:color w:val="000000"/>
          <w:sz w:val="28"/>
        </w:rPr>
        <w:t>
      11) базалық бағыттың жетекшісі – осы Қағидаларда көзделген жағдайларды қоспағанда, базалық бағыт шеңберінде мемлекеттік органның қарамағындағы мемлекеттік басқару салаларындағы (аяларындағы) істердің жай-күйіне жауапты және бағдарламаның тиісті базалық бағытының мақсаттары мен нәтижелеріне қол жеткізуді қамтамасыз ететін мемлекеттік органның бірінші басшысының орынбасары;</w:t>
      </w:r>
    </w:p>
    <w:bookmarkEnd w:id="22"/>
    <w:bookmarkStart w:name="z107" w:id="23"/>
    <w:p>
      <w:pPr>
        <w:spacing w:after="0"/>
        <w:ind w:left="0"/>
        <w:jc w:val="both"/>
      </w:pPr>
      <w:r>
        <w:rPr>
          <w:rFonts w:ascii="Times New Roman"/>
          <w:b w:val="false"/>
          <w:i w:val="false"/>
          <w:color w:val="000000"/>
          <w:sz w:val="28"/>
        </w:rPr>
        <w:t>
      12) басқару құжаттары – жобаларды/бағдарламаларды іске асырудың негізгі мәселелерін регламенттейтін құжаттар;</w:t>
      </w:r>
    </w:p>
    <w:bookmarkEnd w:id="23"/>
    <w:bookmarkStart w:name="z108" w:id="24"/>
    <w:p>
      <w:pPr>
        <w:spacing w:after="0"/>
        <w:ind w:left="0"/>
        <w:jc w:val="both"/>
      </w:pPr>
      <w:r>
        <w:rPr>
          <w:rFonts w:ascii="Times New Roman"/>
          <w:b w:val="false"/>
          <w:i w:val="false"/>
          <w:color w:val="000000"/>
          <w:sz w:val="28"/>
        </w:rPr>
        <w:t>
      13) бастама (шара) – Мемлекеттік жоспарлау жүйесінің құжаттарында және/немесе өзге де бағдарламалық құжаттарда көзделген және/немесе бұрын көзделмеген саланы/аяны/өңірді дамытуға бағытталған жаңа мақсаттар мен міндеттердің жиынтығы;</w:t>
      </w:r>
    </w:p>
    <w:bookmarkEnd w:id="24"/>
    <w:bookmarkStart w:name="z109" w:id="25"/>
    <w:p>
      <w:pPr>
        <w:spacing w:after="0"/>
        <w:ind w:left="0"/>
        <w:jc w:val="both"/>
      </w:pPr>
      <w:r>
        <w:rPr>
          <w:rFonts w:ascii="Times New Roman"/>
          <w:b w:val="false"/>
          <w:i w:val="false"/>
          <w:color w:val="000000"/>
          <w:sz w:val="28"/>
        </w:rPr>
        <w:t>
      14) бастаманың паспорты – бастама туралы негізгі ақпаратты қамтитын басқару құжаты;</w:t>
      </w:r>
    </w:p>
    <w:bookmarkEnd w:id="25"/>
    <w:bookmarkStart w:name="z110" w:id="26"/>
    <w:p>
      <w:pPr>
        <w:spacing w:after="0"/>
        <w:ind w:left="0"/>
        <w:jc w:val="both"/>
      </w:pPr>
      <w:r>
        <w:rPr>
          <w:rFonts w:ascii="Times New Roman"/>
          <w:b w:val="false"/>
          <w:i w:val="false"/>
          <w:color w:val="000000"/>
          <w:sz w:val="28"/>
        </w:rPr>
        <w:t>
      15) дамудың басым бағыттары – Қазақстан Республикасы Ұлттық даму жоспарының іске асырылу кезеңінің соңына дейін іске асырылуы қажет белгілі бір саладағы және/немесе аядағы жүйелік өзгерістер жиынтығы;</w:t>
      </w:r>
    </w:p>
    <w:bookmarkEnd w:id="26"/>
    <w:bookmarkStart w:name="z111" w:id="27"/>
    <w:p>
      <w:pPr>
        <w:spacing w:after="0"/>
        <w:ind w:left="0"/>
        <w:jc w:val="both"/>
      </w:pPr>
      <w:r>
        <w:rPr>
          <w:rFonts w:ascii="Times New Roman"/>
          <w:b w:val="false"/>
          <w:i w:val="false"/>
          <w:color w:val="000000"/>
          <w:sz w:val="28"/>
        </w:rPr>
        <w:t>
      16) дамудың басым бағыттарының басқарушы кеңесі – дамудың басым бағытының портфелін іске асыруды қамтамасыз ететін консультативтік-кеңесші орган;</w:t>
      </w:r>
    </w:p>
    <w:bookmarkEnd w:id="27"/>
    <w:bookmarkStart w:name="z112" w:id="28"/>
    <w:p>
      <w:pPr>
        <w:spacing w:after="0"/>
        <w:ind w:left="0"/>
        <w:jc w:val="both"/>
      </w:pPr>
      <w:r>
        <w:rPr>
          <w:rFonts w:ascii="Times New Roman"/>
          <w:b w:val="false"/>
          <w:i w:val="false"/>
          <w:color w:val="000000"/>
          <w:sz w:val="28"/>
        </w:rPr>
        <w:t>
      17) дамудың басым бағытының кураторы – Қазақстан Республикасының Ұлттық даму жоспары басымдығының іске асырылуына жетекшілік ететін лауазымды тұлға;</w:t>
      </w:r>
    </w:p>
    <w:bookmarkEnd w:id="28"/>
    <w:bookmarkStart w:name="z113" w:id="29"/>
    <w:p>
      <w:pPr>
        <w:spacing w:after="0"/>
        <w:ind w:left="0"/>
        <w:jc w:val="both"/>
      </w:pPr>
      <w:r>
        <w:rPr>
          <w:rFonts w:ascii="Times New Roman"/>
          <w:b w:val="false"/>
          <w:i w:val="false"/>
          <w:color w:val="000000"/>
          <w:sz w:val="28"/>
        </w:rPr>
        <w:t>
      18) дамудың басым бағытының портфелі – мемлекеттік органдардың, астананың, облыстардың, республикалық маңызы бар қалалардың, ұлттық басқарушы холдингтердің, ұлттық холдингтердің, ұлттық компаниялардың даму жоспарларында және Мемлекет басшысының жолдауларын іске асыру жөніндегі жалпыұлттық іс-шаралар жоспарларында көзделген Ұлттық даму жоспарының басым бағыттарын іс жүзінде іске асыруға бағытталған бағдарламалардың, жобалардың, іс-шаралардың (іс-қимылдардың), бастамалардың (шаралардың) жиынтығы;</w:t>
      </w:r>
    </w:p>
    <w:bookmarkEnd w:id="29"/>
    <w:bookmarkStart w:name="z114" w:id="30"/>
    <w:p>
      <w:pPr>
        <w:spacing w:after="0"/>
        <w:ind w:left="0"/>
        <w:jc w:val="both"/>
      </w:pPr>
      <w:r>
        <w:rPr>
          <w:rFonts w:ascii="Times New Roman"/>
          <w:b w:val="false"/>
          <w:i w:val="false"/>
          <w:color w:val="000000"/>
          <w:sz w:val="28"/>
        </w:rPr>
        <w:t>
      19) дашборд – жобаларды/бағдарламаларды/дамудың басым бағыттарының портфельдерін іске асыру нәтижелері туралы мәліметтер көрсетілетін жобалық басқарудың цифрлық жүйесіндегі ақпараттық панель;</w:t>
      </w:r>
    </w:p>
    <w:bookmarkEnd w:id="30"/>
    <w:bookmarkStart w:name="z115" w:id="31"/>
    <w:p>
      <w:pPr>
        <w:spacing w:after="0"/>
        <w:ind w:left="0"/>
        <w:jc w:val="both"/>
      </w:pPr>
      <w:r>
        <w:rPr>
          <w:rFonts w:ascii="Times New Roman"/>
          <w:b w:val="false"/>
          <w:i w:val="false"/>
          <w:color w:val="000000"/>
          <w:sz w:val="28"/>
        </w:rPr>
        <w:t>
      20) жоба – қойылған мақсатқа, нәтижелерге қол жеткізуге/ уақыт және ресурстық шектеулер жағдайында бірегей өнімді немесе қызметті құруға бағытталған басталу және аяқталу күндері бар өзара байланысты іс-шаралар/операциялар кешені;</w:t>
      </w:r>
    </w:p>
    <w:bookmarkEnd w:id="31"/>
    <w:bookmarkStart w:name="z116" w:id="32"/>
    <w:p>
      <w:pPr>
        <w:spacing w:after="0"/>
        <w:ind w:left="0"/>
        <w:jc w:val="both"/>
      </w:pPr>
      <w:r>
        <w:rPr>
          <w:rFonts w:ascii="Times New Roman"/>
          <w:b w:val="false"/>
          <w:i w:val="false"/>
          <w:color w:val="000000"/>
          <w:sz w:val="28"/>
        </w:rPr>
        <w:t>
      21) жоба бастамашысы – бастама идеясының авторы болып табылатын, бастаманы іске асыру жөніндегі ұсыныстарға алдын ала негіздеме беретін жеке тұлға, оның ішінде лауазымды тұлға;</w:t>
      </w:r>
    </w:p>
    <w:bookmarkEnd w:id="32"/>
    <w:bookmarkStart w:name="z117" w:id="33"/>
    <w:p>
      <w:pPr>
        <w:spacing w:after="0"/>
        <w:ind w:left="0"/>
        <w:jc w:val="both"/>
      </w:pPr>
      <w:r>
        <w:rPr>
          <w:rFonts w:ascii="Times New Roman"/>
          <w:b w:val="false"/>
          <w:i w:val="false"/>
          <w:color w:val="000000"/>
          <w:sz w:val="28"/>
        </w:rPr>
        <w:t>
      22) жоба бюджеті – жобаның жоспарланған нәтижелерді алу үшін қажетті ақшалай нысандағы ресурстарға қажеттілік жоспары;</w:t>
      </w:r>
    </w:p>
    <w:bookmarkEnd w:id="33"/>
    <w:bookmarkStart w:name="z118" w:id="34"/>
    <w:p>
      <w:pPr>
        <w:spacing w:after="0"/>
        <w:ind w:left="0"/>
        <w:jc w:val="both"/>
      </w:pPr>
      <w:r>
        <w:rPr>
          <w:rFonts w:ascii="Times New Roman"/>
          <w:b w:val="false"/>
          <w:i w:val="false"/>
          <w:color w:val="000000"/>
          <w:sz w:val="28"/>
        </w:rPr>
        <w:t>
      23) жоба демеушісі – жобаның ұйымдастырушылық жағын және қарамағына жобаның бюджеті мен ресурстары кіретін жоба мақсаттарының дұрыстығын растауды қамтамасыз ететін жобалық рөл;</w:t>
      </w:r>
    </w:p>
    <w:bookmarkEnd w:id="34"/>
    <w:bookmarkStart w:name="z119" w:id="35"/>
    <w:p>
      <w:pPr>
        <w:spacing w:after="0"/>
        <w:ind w:left="0"/>
        <w:jc w:val="both"/>
      </w:pPr>
      <w:r>
        <w:rPr>
          <w:rFonts w:ascii="Times New Roman"/>
          <w:b w:val="false"/>
          <w:i w:val="false"/>
          <w:color w:val="000000"/>
          <w:sz w:val="28"/>
        </w:rPr>
        <w:t>
      24) жоба жарғысы – мазмұнын, жобаның бюджетін, жобаны іске асыру мерзімін, жобаның кестесін қоса алғанда, жобаны іске асыру үшін қажетті жобаны сипаттайтын ақпаратты қамтитын бақылау құжаты;</w:t>
      </w:r>
    </w:p>
    <w:bookmarkEnd w:id="35"/>
    <w:bookmarkStart w:name="z120" w:id="36"/>
    <w:p>
      <w:pPr>
        <w:spacing w:after="0"/>
        <w:ind w:left="0"/>
        <w:jc w:val="both"/>
      </w:pPr>
      <w:r>
        <w:rPr>
          <w:rFonts w:ascii="Times New Roman"/>
          <w:b w:val="false"/>
          <w:i w:val="false"/>
          <w:color w:val="000000"/>
          <w:sz w:val="28"/>
        </w:rPr>
        <w:t>
      25) жоба жетекшісі – жобалар тобының жетекшісі (бар болса) немесе базалық бағыт жетекшісі тиісті салада құзыреттердің қажетті деңгейі бар адамға бекітетін жобалық рөл;</w:t>
      </w:r>
    </w:p>
    <w:bookmarkEnd w:id="36"/>
    <w:bookmarkStart w:name="z121" w:id="37"/>
    <w:p>
      <w:pPr>
        <w:spacing w:after="0"/>
        <w:ind w:left="0"/>
        <w:jc w:val="both"/>
      </w:pPr>
      <w:r>
        <w:rPr>
          <w:rFonts w:ascii="Times New Roman"/>
          <w:b w:val="false"/>
          <w:i w:val="false"/>
          <w:color w:val="000000"/>
          <w:sz w:val="28"/>
        </w:rPr>
        <w:t>
      26) жоба ресурстары – жобаның мақсаттарына қол жеткізу үшін пайдаланылатын ресурстар, оның ішінде: адами, қаржылық, материалдық-техникалық, цифрлық және уақыт ресурстары;</w:t>
      </w:r>
    </w:p>
    <w:bookmarkEnd w:id="37"/>
    <w:bookmarkStart w:name="z122" w:id="38"/>
    <w:p>
      <w:pPr>
        <w:spacing w:after="0"/>
        <w:ind w:left="0"/>
        <w:jc w:val="both"/>
      </w:pPr>
      <w:r>
        <w:rPr>
          <w:rFonts w:ascii="Times New Roman"/>
          <w:b w:val="false"/>
          <w:i w:val="false"/>
          <w:color w:val="000000"/>
          <w:sz w:val="28"/>
        </w:rPr>
        <w:t>
      27) жоба тәуекелі – бұл туындаған жағдайда жоба мақсаттарының біріне әсер ететін (оң немесе теріс) белгісіз оқиға немесе жағдай;</w:t>
      </w:r>
    </w:p>
    <w:bookmarkEnd w:id="38"/>
    <w:bookmarkStart w:name="z123" w:id="39"/>
    <w:p>
      <w:pPr>
        <w:spacing w:after="0"/>
        <w:ind w:left="0"/>
        <w:jc w:val="both"/>
      </w:pPr>
      <w:r>
        <w:rPr>
          <w:rFonts w:ascii="Times New Roman"/>
          <w:b w:val="false"/>
          <w:i w:val="false"/>
          <w:color w:val="000000"/>
          <w:sz w:val="28"/>
        </w:rPr>
        <w:t>
      28) жобаға тапсырыс беруші – жобаға қойылатын талаптарды қалыптастыруды қамтамасыз ететін және жобаның нәтижелерін қабылдайтын жобалық рөлі;</w:t>
      </w:r>
    </w:p>
    <w:bookmarkEnd w:id="39"/>
    <w:bookmarkStart w:name="z124" w:id="40"/>
    <w:p>
      <w:pPr>
        <w:spacing w:after="0"/>
        <w:ind w:left="0"/>
        <w:jc w:val="both"/>
      </w:pPr>
      <w:r>
        <w:rPr>
          <w:rFonts w:ascii="Times New Roman"/>
          <w:b w:val="false"/>
          <w:i w:val="false"/>
          <w:color w:val="000000"/>
          <w:sz w:val="28"/>
        </w:rPr>
        <w:t>
      29) жобадан алынған сабақтар журналы – жобаны басқаруға шолуды, сондай-ақ болашақ жобаларда есепке алу және қолдану үшін кез келген пайдалы ақпаратты қамтитын басқару құжаты;</w:t>
      </w:r>
    </w:p>
    <w:bookmarkEnd w:id="40"/>
    <w:bookmarkStart w:name="z125" w:id="41"/>
    <w:p>
      <w:pPr>
        <w:spacing w:after="0"/>
        <w:ind w:left="0"/>
        <w:jc w:val="both"/>
      </w:pPr>
      <w:r>
        <w:rPr>
          <w:rFonts w:ascii="Times New Roman"/>
          <w:b w:val="false"/>
          <w:i w:val="false"/>
          <w:color w:val="000000"/>
          <w:sz w:val="28"/>
        </w:rPr>
        <w:t>
      30) жобаның өмірлік циклі – жобаның басынан аяғына дейінгі кезеңдердің белгілі бір жиынтығы;</w:t>
      </w:r>
    </w:p>
    <w:bookmarkEnd w:id="41"/>
    <w:bookmarkStart w:name="z126" w:id="42"/>
    <w:p>
      <w:pPr>
        <w:spacing w:after="0"/>
        <w:ind w:left="0"/>
        <w:jc w:val="both"/>
      </w:pPr>
      <w:r>
        <w:rPr>
          <w:rFonts w:ascii="Times New Roman"/>
          <w:b w:val="false"/>
          <w:i w:val="false"/>
          <w:color w:val="000000"/>
          <w:sz w:val="28"/>
        </w:rPr>
        <w:t>
      31) жобалар тобы – мемлекеттік органның тиісті құрылымдық бөлімшесінің немесе ведомстволық бағынысты ұйымының жауапкершілік аймағына енгізілген нысаналы индикаторлар мен көрсеткіштерге қол жеткізуді қамтамасыз ету үшін белгілі бір белгілер бойынша топтастырылған жобалар мен іс-шаралардың (іс-қимылдардың) жиынтығы түріндегі бағдарламаның базалық бағытының құрамдауышы;</w:t>
      </w:r>
    </w:p>
    <w:bookmarkEnd w:id="42"/>
    <w:bookmarkStart w:name="z127" w:id="43"/>
    <w:p>
      <w:pPr>
        <w:spacing w:after="0"/>
        <w:ind w:left="0"/>
        <w:jc w:val="both"/>
      </w:pPr>
      <w:r>
        <w:rPr>
          <w:rFonts w:ascii="Times New Roman"/>
          <w:b w:val="false"/>
          <w:i w:val="false"/>
          <w:color w:val="000000"/>
          <w:sz w:val="28"/>
        </w:rPr>
        <w:t>
      32) жобалар тобының кураторы – базалық бағыттағы жобалар тобының басшысына жетекшілік ететін мемлекеттік орган басшысының орынбасары немесе мемлекеттік орган басшысының тікелей бағынысындағы тұлға;</w:t>
      </w:r>
    </w:p>
    <w:bookmarkEnd w:id="43"/>
    <w:bookmarkStart w:name="z128" w:id="44"/>
    <w:p>
      <w:pPr>
        <w:spacing w:after="0"/>
        <w:ind w:left="0"/>
        <w:jc w:val="both"/>
      </w:pPr>
      <w:r>
        <w:rPr>
          <w:rFonts w:ascii="Times New Roman"/>
          <w:b w:val="false"/>
          <w:i w:val="false"/>
          <w:color w:val="000000"/>
          <w:sz w:val="28"/>
        </w:rPr>
        <w:t>
      33) жобалық архитектура – бағдарламаның базалық бағыттарынан, сондай-ақ бағдарламаның сәйкес базалық бағыттарына біріктірілген топтарға топтастырылған жобалардан тұратын жобаларды басқару арқылы іске асырылатын бағдарлама элементтерінің жиынтығы;</w:t>
      </w:r>
    </w:p>
    <w:bookmarkEnd w:id="44"/>
    <w:bookmarkStart w:name="z129" w:id="45"/>
    <w:p>
      <w:pPr>
        <w:spacing w:after="0"/>
        <w:ind w:left="0"/>
        <w:jc w:val="both"/>
      </w:pPr>
      <w:r>
        <w:rPr>
          <w:rFonts w:ascii="Times New Roman"/>
          <w:b w:val="false"/>
          <w:i w:val="false"/>
          <w:color w:val="000000"/>
          <w:sz w:val="28"/>
        </w:rPr>
        <w:t>
      34) жобалық басқару – мәлімделген нәтижелерге және алға қойылған мақсаттарға қол жеткізу үшін уақыт пен ресурстық шектеулер жағдайында жобаларды/бағдарламаларды/портфельдерді басқару әдісі;</w:t>
      </w:r>
    </w:p>
    <w:bookmarkEnd w:id="45"/>
    <w:bookmarkStart w:name="z130" w:id="46"/>
    <w:p>
      <w:pPr>
        <w:spacing w:after="0"/>
        <w:ind w:left="0"/>
        <w:jc w:val="both"/>
      </w:pPr>
      <w:r>
        <w:rPr>
          <w:rFonts w:ascii="Times New Roman"/>
          <w:b w:val="false"/>
          <w:i w:val="false"/>
          <w:color w:val="000000"/>
          <w:sz w:val="28"/>
        </w:rPr>
        <w:t>
      35) жобалық басқару жөніндегі уәкілетті орган – жобалық басқару саласындағы басшылықты және салааралық үйлестіруді жүзеге асыратын орталық атқарушы орган;</w:t>
      </w:r>
    </w:p>
    <w:bookmarkEnd w:id="46"/>
    <w:bookmarkStart w:name="z131" w:id="47"/>
    <w:p>
      <w:pPr>
        <w:spacing w:after="0"/>
        <w:ind w:left="0"/>
        <w:jc w:val="both"/>
      </w:pPr>
      <w:r>
        <w:rPr>
          <w:rFonts w:ascii="Times New Roman"/>
          <w:b w:val="false"/>
          <w:i w:val="false"/>
          <w:color w:val="000000"/>
          <w:sz w:val="28"/>
        </w:rPr>
        <w:t>
      36) жобалық басқарудың цифрлық жүйесі – дамудың басым бағыттарының бастамалары, жобалары, жобалар топтары, бағдарламалардың базалық бағыттары, бағдарламалары, портфельдері туралы өзекті және анық ақпаратты жасау, сақтау, беру үшін пайдаланылатын, барлық қатысушылардың жобалық қызметті жүзеге асыруын қамтамасыз ететін, сондай-ақ мүдделі тараптарға басқарушылық шешімдер қабылдау үшін ақпаратқа қолжетімділік беретін бірыңғай цифрлық автоматтандырылған платформа;</w:t>
      </w:r>
    </w:p>
    <w:bookmarkEnd w:id="47"/>
    <w:bookmarkStart w:name="z132" w:id="48"/>
    <w:p>
      <w:pPr>
        <w:spacing w:after="0"/>
        <w:ind w:left="0"/>
        <w:jc w:val="both"/>
      </w:pPr>
      <w:r>
        <w:rPr>
          <w:rFonts w:ascii="Times New Roman"/>
          <w:b w:val="false"/>
          <w:i w:val="false"/>
          <w:color w:val="000000"/>
          <w:sz w:val="28"/>
        </w:rPr>
        <w:t>
      37) жобалық команда – жоба жетекшісін, менеджерді және жобалық рөлдеріне жоба шеңберіндегі міндеттерді тікелей орындауға кіретін, мемлекеттік органдардың, ұйымдардың, бизнестің және сараптамалық қоғамдастық- өкілдерінен тұратын жобаға қатысушылар;</w:t>
      </w:r>
    </w:p>
    <w:bookmarkEnd w:id="48"/>
    <w:bookmarkStart w:name="z133" w:id="49"/>
    <w:p>
      <w:pPr>
        <w:spacing w:after="0"/>
        <w:ind w:left="0"/>
        <w:jc w:val="both"/>
      </w:pPr>
      <w:r>
        <w:rPr>
          <w:rFonts w:ascii="Times New Roman"/>
          <w:b w:val="false"/>
          <w:i w:val="false"/>
          <w:color w:val="000000"/>
          <w:sz w:val="28"/>
        </w:rPr>
        <w:t>
      38) жобалық қызмет – білімді, дағдыларды, жобалық басқару әдістері мен құралдарын қолдана отырып жүзеге асырылатын қызмет;</w:t>
      </w:r>
    </w:p>
    <w:bookmarkEnd w:id="49"/>
    <w:bookmarkStart w:name="z134" w:id="50"/>
    <w:p>
      <w:pPr>
        <w:spacing w:after="0"/>
        <w:ind w:left="0"/>
        <w:jc w:val="both"/>
      </w:pPr>
      <w:r>
        <w:rPr>
          <w:rFonts w:ascii="Times New Roman"/>
          <w:b w:val="false"/>
          <w:i w:val="false"/>
          <w:color w:val="000000"/>
          <w:sz w:val="28"/>
        </w:rPr>
        <w:t>
      39) жобалық персонал – Офистің жобалық персоналын, мемлекеттік органдардың жобалық офистерінің жобалық персоналын, жобалық командаларға қатысушыларды, жобалық тапсырмаларды орындаушылар мен жобалық рөлдері бекітілген жобалық қызметке қатысушыларды қамтитын жобалық қызметке қатысушылардың жиынтығы;</w:t>
      </w:r>
    </w:p>
    <w:bookmarkEnd w:id="50"/>
    <w:bookmarkStart w:name="z135" w:id="51"/>
    <w:p>
      <w:pPr>
        <w:spacing w:after="0"/>
        <w:ind w:left="0"/>
        <w:jc w:val="both"/>
      </w:pPr>
      <w:r>
        <w:rPr>
          <w:rFonts w:ascii="Times New Roman"/>
          <w:b w:val="false"/>
          <w:i w:val="false"/>
          <w:color w:val="000000"/>
          <w:sz w:val="28"/>
        </w:rPr>
        <w:t>
      40) жобалық рөл – басқару құжаттарында жобалық қызмет қатысушыларына бекітілетін белгілі бір өкілеттіктер, функционалдық міндеттер және дербес жауаптылық жиынтығы;</w:t>
      </w:r>
    </w:p>
    <w:bookmarkEnd w:id="51"/>
    <w:bookmarkStart w:name="z136" w:id="52"/>
    <w:p>
      <w:pPr>
        <w:spacing w:after="0"/>
        <w:ind w:left="0"/>
        <w:jc w:val="both"/>
      </w:pPr>
      <w:r>
        <w:rPr>
          <w:rFonts w:ascii="Times New Roman"/>
          <w:b w:val="false"/>
          <w:i w:val="false"/>
          <w:color w:val="000000"/>
          <w:sz w:val="28"/>
        </w:rPr>
        <w:t>
      41) жобалық тапсырма – орындалуы тиісті жобаларды/бағдарламаларды/портфельдерді іске асыру үшін қатысуы қажет мемлекеттік органдарға, олардың құрылымдық бөлімшелеріне/үшінші тұлғаларға жүктелетін жобалық қызметке қатысушылар қалыптастыратын міндет;</w:t>
      </w:r>
    </w:p>
    <w:bookmarkEnd w:id="52"/>
    <w:bookmarkStart w:name="z137" w:id="53"/>
    <w:p>
      <w:pPr>
        <w:spacing w:after="0"/>
        <w:ind w:left="0"/>
        <w:jc w:val="both"/>
      </w:pPr>
      <w:r>
        <w:rPr>
          <w:rFonts w:ascii="Times New Roman"/>
          <w:b w:val="false"/>
          <w:i w:val="false"/>
          <w:color w:val="000000"/>
          <w:sz w:val="28"/>
        </w:rPr>
        <w:t>
      42) жобалық іс-шаралар – бұл арнайы бөлінген ресурстарды пайдалана және жобалық басқарудың тәсілдері мен құралдарын қолдана отырып, шектеулі мерзімдерде іске асырылатын бірегейлік және (немесе) өлшемділік белгілері бар алдын ала белгіленген нәтижеге (өнімге) қол жеткізуге бағытталған іс-шаралар;</w:t>
      </w:r>
    </w:p>
    <w:bookmarkEnd w:id="53"/>
    <w:bookmarkStart w:name="z138" w:id="54"/>
    <w:p>
      <w:pPr>
        <w:spacing w:after="0"/>
        <w:ind w:left="0"/>
        <w:jc w:val="both"/>
      </w:pPr>
      <w:r>
        <w:rPr>
          <w:rFonts w:ascii="Times New Roman"/>
          <w:b w:val="false"/>
          <w:i w:val="false"/>
          <w:color w:val="000000"/>
          <w:sz w:val="28"/>
        </w:rPr>
        <w:t>
      43) канбан (Kanban) – жобаның күнделікті міндеттерін басқаруды визуалдауға және олардың жедел орындалуын қамтамасыз етуге мүмкіндік беретін жобалық басқару құралы;</w:t>
      </w:r>
    </w:p>
    <w:bookmarkEnd w:id="54"/>
    <w:bookmarkStart w:name="z139" w:id="55"/>
    <w:p>
      <w:pPr>
        <w:spacing w:after="0"/>
        <w:ind w:left="0"/>
        <w:jc w:val="both"/>
      </w:pPr>
      <w:r>
        <w:rPr>
          <w:rFonts w:ascii="Times New Roman"/>
          <w:b w:val="false"/>
          <w:i w:val="false"/>
          <w:color w:val="000000"/>
          <w:sz w:val="28"/>
        </w:rPr>
        <w:t>
      44) кросс-функционалдылық – бір тұтастықтағы бірнеше жеке функциялардың үйлесімі;</w:t>
      </w:r>
    </w:p>
    <w:bookmarkEnd w:id="55"/>
    <w:bookmarkStart w:name="z140" w:id="56"/>
    <w:p>
      <w:pPr>
        <w:spacing w:after="0"/>
        <w:ind w:left="0"/>
        <w:jc w:val="both"/>
      </w:pPr>
      <w:r>
        <w:rPr>
          <w:rFonts w:ascii="Times New Roman"/>
          <w:b w:val="false"/>
          <w:i w:val="false"/>
          <w:color w:val="000000"/>
          <w:sz w:val="28"/>
        </w:rPr>
        <w:t>
      45) матрицалық құрылым – жобалық персоналдың, жобалық команда мүшелерінің қосарланған бағыну қағидатына негізделген ұйымдық басқару құрылымы, мұнда қызметкер дамудың басым бағытының жобасында/бағдарламасында/портфелінде ішінара/толық жұмыспен қамтылған жағдайда өзінің құрылымдық бөлімшесінің басшысына және жобалық қызмет шеңберінде басқа басшыға бағынады;</w:t>
      </w:r>
    </w:p>
    <w:bookmarkEnd w:id="56"/>
    <w:bookmarkStart w:name="z141" w:id="57"/>
    <w:p>
      <w:pPr>
        <w:spacing w:after="0"/>
        <w:ind w:left="0"/>
        <w:jc w:val="both"/>
      </w:pPr>
      <w:r>
        <w:rPr>
          <w:rFonts w:ascii="Times New Roman"/>
          <w:b w:val="false"/>
          <w:i w:val="false"/>
          <w:color w:val="000000"/>
          <w:sz w:val="28"/>
        </w:rPr>
        <w:t>
      46) мемлекеттік орган бағдарламасының басқарушы комитеті (бұдан әрі – Басқарушы комитет) – мемлекеттік орган іске асыратын бағдарлама шеңберінде шешімдер қабылдау орталығының функцияларын жүзеге асыратын, мемлекеттік органның жобалық офисі және бағдарламаның базалық бағыттарының жетекшілері деңгейінде шешілмеген проблемалық мәселелер мен міндеттерді іс жүзінде шешуді қамтамасыз ететін алқалы орган;</w:t>
      </w:r>
    </w:p>
    <w:bookmarkEnd w:id="57"/>
    <w:bookmarkStart w:name="z142" w:id="58"/>
    <w:p>
      <w:pPr>
        <w:spacing w:after="0"/>
        <w:ind w:left="0"/>
        <w:jc w:val="both"/>
      </w:pPr>
      <w:r>
        <w:rPr>
          <w:rFonts w:ascii="Times New Roman"/>
          <w:b w:val="false"/>
          <w:i w:val="false"/>
          <w:color w:val="000000"/>
          <w:sz w:val="28"/>
        </w:rPr>
        <w:t>
      47) мемлекеттік органның бағдарламалық жетекшісі (бұдан әрі – бағдарламаны басқарушы) – мемлекеттік органның қарамағындағы мемлекеттік басқару салаларындағы (аяларындағы) істердің жай-күйі, оның ішінде бағдарламаның мақсаттары мен нәтижелеріне қол жеткізу үшін жауапты мемлекеттік органның бірінші басшысы;</w:t>
      </w:r>
    </w:p>
    <w:bookmarkEnd w:id="58"/>
    <w:bookmarkStart w:name="z143" w:id="59"/>
    <w:p>
      <w:pPr>
        <w:spacing w:after="0"/>
        <w:ind w:left="0"/>
        <w:jc w:val="both"/>
      </w:pPr>
      <w:r>
        <w:rPr>
          <w:rFonts w:ascii="Times New Roman"/>
          <w:b w:val="false"/>
          <w:i w:val="false"/>
          <w:color w:val="000000"/>
          <w:sz w:val="28"/>
        </w:rPr>
        <w:t>
      48) мемлекеттік органның жобалық офисі – ведомстволық бағыныстылығына және меншік нысанына қарамастан мүдделі тұлғалардың қатысу мүмкіндігімен мемлекеттік органның, оның ведомстволық бағынысты ұйымдарының бюджеті және штат саны шегінде матрицалық басқару құрылымы қағидаттарына негізделе отырып, оның барлық қатысушыларының өзара іс-қимылын және жобалық қызметін үйлестіруді қамтамасыз ететін квазимемлекеттік сектордың/ұлттық компаниялардың өкілдерін қоса алғанда мемлекеттік орган қалыптастыратын ұйымдық құрылым;</w:t>
      </w:r>
    </w:p>
    <w:bookmarkEnd w:id="59"/>
    <w:bookmarkStart w:name="z144" w:id="60"/>
    <w:p>
      <w:pPr>
        <w:spacing w:after="0"/>
        <w:ind w:left="0"/>
        <w:jc w:val="both"/>
      </w:pPr>
      <w:r>
        <w:rPr>
          <w:rFonts w:ascii="Times New Roman"/>
          <w:b w:val="false"/>
          <w:i w:val="false"/>
          <w:color w:val="000000"/>
          <w:sz w:val="28"/>
        </w:rPr>
        <w:t>
      49) мемлекеттік органның коммуникациялық орталығы – бағдарламалардың, жобаға бағдарланған ұйымдық мәдениетті ендірудің және дамытудың, ұйымдарды трансформациялаудың заманауи модельдері мен құралдарын ендіру негізінде жобалық қызметке қатысушылардың ішкі және сыртқы коммуникацияларын дамытудың іске асырылу барысы туралы қоғамдық пікірді қалыптастыру бойынша жұмыстарды ұйымдастыру үшін мемлекеттік орган қалыптастыратын ұйымдық құрылым;</w:t>
      </w:r>
    </w:p>
    <w:bookmarkEnd w:id="60"/>
    <w:bookmarkStart w:name="z145" w:id="61"/>
    <w:p>
      <w:pPr>
        <w:spacing w:after="0"/>
        <w:ind w:left="0"/>
        <w:jc w:val="both"/>
      </w:pPr>
      <w:r>
        <w:rPr>
          <w:rFonts w:ascii="Times New Roman"/>
          <w:b w:val="false"/>
          <w:i w:val="false"/>
          <w:color w:val="000000"/>
          <w:sz w:val="28"/>
        </w:rPr>
        <w:t>
      50) мүдделі тараптар (стейкхолдерлер) –жобаның/бағдарламаның/портфельдің кез келген аспектісіне қызығушылық танытатын және/немесе әсер ететін және/немесе өзін әсер ететіндей сезінетін адам, топ немесе ұйым;</w:t>
      </w:r>
    </w:p>
    <w:bookmarkEnd w:id="61"/>
    <w:bookmarkStart w:name="z146" w:id="62"/>
    <w:p>
      <w:pPr>
        <w:spacing w:after="0"/>
        <w:ind w:left="0"/>
        <w:jc w:val="both"/>
      </w:pPr>
      <w:r>
        <w:rPr>
          <w:rFonts w:ascii="Times New Roman"/>
          <w:b w:val="false"/>
          <w:i w:val="false"/>
          <w:color w:val="000000"/>
          <w:sz w:val="28"/>
        </w:rPr>
        <w:t>
      51) онлайн режим – бейнебайланыс құралдары арқылы қашықтық режимінде жүзеге асырылатын қызмет;</w:t>
      </w:r>
    </w:p>
    <w:bookmarkEnd w:id="62"/>
    <w:bookmarkStart w:name="z147" w:id="63"/>
    <w:p>
      <w:pPr>
        <w:spacing w:after="0"/>
        <w:ind w:left="0"/>
        <w:jc w:val="both"/>
      </w:pPr>
      <w:r>
        <w:rPr>
          <w:rFonts w:ascii="Times New Roman"/>
          <w:b w:val="false"/>
          <w:i w:val="false"/>
          <w:color w:val="000000"/>
          <w:sz w:val="28"/>
        </w:rPr>
        <w:t>
      52) офлайн режим – орында тікелей болу нәтижесінде жүзеге асырылатын қызмет;</w:t>
      </w:r>
    </w:p>
    <w:bookmarkEnd w:id="63"/>
    <w:bookmarkStart w:name="z148" w:id="64"/>
    <w:p>
      <w:pPr>
        <w:spacing w:after="0"/>
        <w:ind w:left="0"/>
        <w:jc w:val="both"/>
      </w:pPr>
      <w:r>
        <w:rPr>
          <w:rFonts w:ascii="Times New Roman"/>
          <w:b w:val="false"/>
          <w:i w:val="false"/>
          <w:color w:val="000000"/>
          <w:sz w:val="28"/>
        </w:rPr>
        <w:t>
      53) өңірді дамыту бағдарламасы – астананы, облыстарды, республикалық маңызы бар қалаларды дамыту жоспарын және жобалардың топтарын, өңірді дамытуға бағытталған жобаларды, іс-шараларды (іс-қимылдар), бастамаларды (шаралар) қоса алғанда, дамудың басым бағыттарының портфельдері шеңберінде астананың, облыстардың, республикалық маңызы бар қалалардың аумағында іске асырылатын жоспарлардың, жобалардың және бағдарламалардың жиынтығы;</w:t>
      </w:r>
    </w:p>
    <w:bookmarkEnd w:id="64"/>
    <w:bookmarkStart w:name="z149" w:id="65"/>
    <w:p>
      <w:pPr>
        <w:spacing w:after="0"/>
        <w:ind w:left="0"/>
        <w:jc w:val="both"/>
      </w:pPr>
      <w:r>
        <w:rPr>
          <w:rFonts w:ascii="Times New Roman"/>
          <w:b w:val="false"/>
          <w:i w:val="false"/>
          <w:color w:val="000000"/>
          <w:sz w:val="28"/>
        </w:rPr>
        <w:t>
      54) пайда – жобаны/бағдарламаны/портфельді іске асырудан алынған артықшылық, құндылық немесе басқа да оң нәтиже;</w:t>
      </w:r>
    </w:p>
    <w:bookmarkEnd w:id="65"/>
    <w:bookmarkStart w:name="z150" w:id="66"/>
    <w:p>
      <w:pPr>
        <w:spacing w:after="0"/>
        <w:ind w:left="0"/>
        <w:jc w:val="both"/>
      </w:pPr>
      <w:r>
        <w:rPr>
          <w:rFonts w:ascii="Times New Roman"/>
          <w:b w:val="false"/>
          <w:i w:val="false"/>
          <w:color w:val="000000"/>
          <w:sz w:val="28"/>
        </w:rPr>
        <w:t>
      55) портфель – тиімді басқару және стратегиялық мақсаттарға қол жеткізу мақсатында топтастырылған құрамдауыштар жиынтығы;</w:t>
      </w:r>
    </w:p>
    <w:bookmarkEnd w:id="66"/>
    <w:bookmarkStart w:name="z151" w:id="67"/>
    <w:p>
      <w:pPr>
        <w:spacing w:after="0"/>
        <w:ind w:left="0"/>
        <w:jc w:val="both"/>
      </w:pPr>
      <w:r>
        <w:rPr>
          <w:rFonts w:ascii="Times New Roman"/>
          <w:b w:val="false"/>
          <w:i w:val="false"/>
          <w:color w:val="000000"/>
          <w:sz w:val="28"/>
        </w:rPr>
        <w:t>
      56) портфель құрамдауышысы – портфель шеңберінде орындалатын жоба, бағдарлама, портфель немесе жұмыстар;</w:t>
      </w:r>
    </w:p>
    <w:bookmarkEnd w:id="67"/>
    <w:bookmarkStart w:name="z152" w:id="68"/>
    <w:p>
      <w:pPr>
        <w:spacing w:after="0"/>
        <w:ind w:left="0"/>
        <w:jc w:val="both"/>
      </w:pPr>
      <w:r>
        <w:rPr>
          <w:rFonts w:ascii="Times New Roman"/>
          <w:b w:val="false"/>
          <w:i w:val="false"/>
          <w:color w:val="000000"/>
          <w:sz w:val="28"/>
        </w:rPr>
        <w:t>
      57) процестік іс-шаралар – бұл мемлекеттік органның ағымдағы жұмыс істеуін қамтамасыз етуге бағытталған, тұрақты, қайталанатын немесе үздіксіз сипатқа ие және белгіленген құқықтық реттеу, ұйымдық құрылым және қолда бар ресурстар шеңберінде жүзеге асырылатын іс-шаралар;</w:t>
      </w:r>
    </w:p>
    <w:bookmarkEnd w:id="68"/>
    <w:bookmarkStart w:name="z153" w:id="69"/>
    <w:p>
      <w:pPr>
        <w:spacing w:after="0"/>
        <w:ind w:left="0"/>
        <w:jc w:val="both"/>
      </w:pPr>
      <w:r>
        <w:rPr>
          <w:rFonts w:ascii="Times New Roman"/>
          <w:b w:val="false"/>
          <w:i w:val="false"/>
          <w:color w:val="000000"/>
          <w:sz w:val="28"/>
        </w:rPr>
        <w:t>
      58) свот-талдау (SWOT-талдау) – мықты және әлсіз жақтар, мүмкіндіктер мен тәуекелдер санаттары бойынша ұйымның ішкі және сыртқы ортасының факторларын анықтаудан тұратын стратегиялық жоспарлау әдісі;</w:t>
      </w:r>
    </w:p>
    <w:bookmarkEnd w:id="69"/>
    <w:bookmarkStart w:name="z154" w:id="70"/>
    <w:p>
      <w:pPr>
        <w:spacing w:after="0"/>
        <w:ind w:left="0"/>
        <w:jc w:val="both"/>
      </w:pPr>
      <w:r>
        <w:rPr>
          <w:rFonts w:ascii="Times New Roman"/>
          <w:b w:val="false"/>
          <w:i w:val="false"/>
          <w:color w:val="000000"/>
          <w:sz w:val="28"/>
        </w:rPr>
        <w:t>
      59) скрам-әдіс (scrum) – қайталанатын белгіленген уақыт аралықтары шеңберінде жоба/бағдарлама/портфель міндеттерін жедел режимде басқаруға мүмкіндік беретін жобалық басқару әдісі;</w:t>
      </w:r>
    </w:p>
    <w:bookmarkEnd w:id="70"/>
    <w:bookmarkStart w:name="z155" w:id="71"/>
    <w:p>
      <w:pPr>
        <w:spacing w:after="0"/>
        <w:ind w:left="0"/>
        <w:jc w:val="both"/>
      </w:pPr>
      <w:r>
        <w:rPr>
          <w:rFonts w:ascii="Times New Roman"/>
          <w:b w:val="false"/>
          <w:i w:val="false"/>
          <w:color w:val="000000"/>
          <w:sz w:val="28"/>
        </w:rPr>
        <w:t>
      60) скрам-кездесу – басқарушылық шешімдерді талқылау және әзірлеу үшін жобалардың/бағдарламаның/портфельдің міндеттерін орындау кезінде туындаған проблемаларды жедел шешуге және/немесе кедергілерді жоюға, сондай-ақ келесі уақыт аралығында орындалуға тиіс міндеттерді түзете отырып, белгілі бір уақыт аралығында орындалған жұмысты мониторингтеу және бақылауға арналған жұмыс кеңесі;</w:t>
      </w:r>
    </w:p>
    <w:bookmarkEnd w:id="71"/>
    <w:bookmarkStart w:name="z156" w:id="72"/>
    <w:p>
      <w:pPr>
        <w:spacing w:after="0"/>
        <w:ind w:left="0"/>
        <w:jc w:val="both"/>
      </w:pPr>
      <w:r>
        <w:rPr>
          <w:rFonts w:ascii="Times New Roman"/>
          <w:b w:val="false"/>
          <w:i w:val="false"/>
          <w:color w:val="000000"/>
          <w:sz w:val="28"/>
        </w:rPr>
        <w:t>
      61) скрам-кесте – скрам-кездесулердің кестесі;</w:t>
      </w:r>
    </w:p>
    <w:bookmarkEnd w:id="72"/>
    <w:bookmarkStart w:name="z157" w:id="73"/>
    <w:p>
      <w:pPr>
        <w:spacing w:after="0"/>
        <w:ind w:left="0"/>
        <w:jc w:val="both"/>
      </w:pPr>
      <w:r>
        <w:rPr>
          <w:rFonts w:ascii="Times New Roman"/>
          <w:b w:val="false"/>
          <w:i w:val="false"/>
          <w:color w:val="000000"/>
          <w:sz w:val="28"/>
        </w:rPr>
        <w:t>
      62) түпкілікті нәтиже – жобаны, бағдарламаны, портфельді орындау нәтижесінде жасалатын немесе қол жеткізілетін өнімдер немесе көрсетілген қызметтер;</w:t>
      </w:r>
    </w:p>
    <w:bookmarkEnd w:id="73"/>
    <w:bookmarkStart w:name="z158" w:id="74"/>
    <w:p>
      <w:pPr>
        <w:spacing w:after="0"/>
        <w:ind w:left="0"/>
        <w:jc w:val="both"/>
      </w:pPr>
      <w:r>
        <w:rPr>
          <w:rFonts w:ascii="Times New Roman"/>
          <w:b w:val="false"/>
          <w:i w:val="false"/>
          <w:color w:val="000000"/>
          <w:sz w:val="28"/>
        </w:rPr>
        <w:t>
      63) ұлттық жобалық басқару жүйесі – Қазақстан Республикасының әлеуметтік-экономикалық дамуының стратегиялық мақсаттарына қол жеткізуді қамтамасыз ету үшін қажетті, жобалық басқарудың бірыңғай экожүйесін білдіретін кешенді басқару инфрақұрылымы;</w:t>
      </w:r>
    </w:p>
    <w:bookmarkEnd w:id="74"/>
    <w:bookmarkStart w:name="z159" w:id="75"/>
    <w:p>
      <w:pPr>
        <w:spacing w:after="0"/>
        <w:ind w:left="0"/>
        <w:jc w:val="both"/>
      </w:pPr>
      <w:r>
        <w:rPr>
          <w:rFonts w:ascii="Times New Roman"/>
          <w:b w:val="false"/>
          <w:i w:val="false"/>
          <w:color w:val="000000"/>
          <w:sz w:val="28"/>
        </w:rPr>
        <w:t>
      64) Ұлттық жобалық офисі (бұдан әрі – Офис) – дамудың басым бағыттарының портфельдерін іске асыруды, мемлекеттік секторда жобалық басқаруды ендіруді және дамытуды қамтамасыз ететін матрицалық ұйымдық құрылым нысанында құрылған және жұмыс істейтін алқалы жұмыс органы;</w:t>
      </w:r>
    </w:p>
    <w:bookmarkEnd w:id="75"/>
    <w:bookmarkStart w:name="z160" w:id="76"/>
    <w:p>
      <w:pPr>
        <w:spacing w:after="0"/>
        <w:ind w:left="0"/>
        <w:jc w:val="both"/>
      </w:pPr>
      <w:r>
        <w:rPr>
          <w:rFonts w:ascii="Times New Roman"/>
          <w:b w:val="false"/>
          <w:i w:val="false"/>
          <w:color w:val="000000"/>
          <w:sz w:val="28"/>
        </w:rPr>
        <w:t>
      65) үлгілік базалық бағыттың жетекшісі – мемлекеттік орган аппаратының басшысы;</w:t>
      </w:r>
    </w:p>
    <w:bookmarkEnd w:id="76"/>
    <w:bookmarkStart w:name="z161" w:id="77"/>
    <w:p>
      <w:pPr>
        <w:spacing w:after="0"/>
        <w:ind w:left="0"/>
        <w:jc w:val="both"/>
      </w:pPr>
      <w:r>
        <w:rPr>
          <w:rFonts w:ascii="Times New Roman"/>
          <w:b w:val="false"/>
          <w:i w:val="false"/>
          <w:color w:val="000000"/>
          <w:sz w:val="28"/>
        </w:rPr>
        <w:t>
      66) үлкен деректер (big-data) – үлкен көлемдегі құрылымдалған және/немесе құрылымданбаған деректер массивтері;</w:t>
      </w:r>
    </w:p>
    <w:bookmarkEnd w:id="77"/>
    <w:bookmarkStart w:name="z162" w:id="78"/>
    <w:p>
      <w:pPr>
        <w:spacing w:after="0"/>
        <w:ind w:left="0"/>
        <w:jc w:val="both"/>
      </w:pPr>
      <w:r>
        <w:rPr>
          <w:rFonts w:ascii="Times New Roman"/>
          <w:b w:val="false"/>
          <w:i w:val="false"/>
          <w:color w:val="000000"/>
          <w:sz w:val="28"/>
        </w:rPr>
        <w:t>
      67) цифрландыру саласындағы уәкiлеттi орган – цифрландыру және "электрондық үкiмет" саласындағы басшылықты және салааралық үйлестіруді жүзеге асыратын орталық атқарушы орган;</w:t>
      </w:r>
    </w:p>
    <w:bookmarkEnd w:id="78"/>
    <w:bookmarkStart w:name="z163" w:id="79"/>
    <w:p>
      <w:pPr>
        <w:spacing w:after="0"/>
        <w:ind w:left="0"/>
        <w:jc w:val="both"/>
      </w:pPr>
      <w:r>
        <w:rPr>
          <w:rFonts w:ascii="Times New Roman"/>
          <w:b w:val="false"/>
          <w:i w:val="false"/>
          <w:color w:val="000000"/>
          <w:sz w:val="28"/>
        </w:rPr>
        <w:t>
      68) іс-әрекеттегі оқыту (action learning) – практикалық тәжірибе нәтижесінде нақты алынған білімге негізделген, белгілі бір жаңа дағдыларды алуды қамтамасыз ететін оқыту әдісі.</w:t>
      </w:r>
    </w:p>
    <w:bookmarkEnd w:id="79"/>
    <w:bookmarkStart w:name="z164" w:id="80"/>
    <w:p>
      <w:pPr>
        <w:spacing w:after="0"/>
        <w:ind w:left="0"/>
        <w:jc w:val="both"/>
      </w:pPr>
      <w:r>
        <w:rPr>
          <w:rFonts w:ascii="Times New Roman"/>
          <w:b w:val="false"/>
          <w:i w:val="false"/>
          <w:color w:val="000000"/>
          <w:sz w:val="28"/>
        </w:rPr>
        <w:t>
      3. Мемлекеттік органдардың міндеттерін сапалы және тиімді орындауды қамтамасыз ету мақсатында жобалық басқару:</w:t>
      </w:r>
    </w:p>
    <w:bookmarkEnd w:id="80"/>
    <w:bookmarkStart w:name="z165" w:id="81"/>
    <w:p>
      <w:pPr>
        <w:spacing w:after="0"/>
        <w:ind w:left="0"/>
        <w:jc w:val="both"/>
      </w:pPr>
      <w:r>
        <w:rPr>
          <w:rFonts w:ascii="Times New Roman"/>
          <w:b w:val="false"/>
          <w:i w:val="false"/>
          <w:color w:val="000000"/>
          <w:sz w:val="28"/>
        </w:rPr>
        <w:t>
      1) заманауи технологияларға негізделген мемлекеттік басқарудың жаңа ұйымдастырушылық мәдениеті мен жобалық-желі моделін ендіру;</w:t>
      </w:r>
    </w:p>
    <w:bookmarkEnd w:id="81"/>
    <w:bookmarkStart w:name="z166" w:id="82"/>
    <w:p>
      <w:pPr>
        <w:spacing w:after="0"/>
        <w:ind w:left="0"/>
        <w:jc w:val="both"/>
      </w:pPr>
      <w:r>
        <w:rPr>
          <w:rFonts w:ascii="Times New Roman"/>
          <w:b w:val="false"/>
          <w:i w:val="false"/>
          <w:color w:val="000000"/>
          <w:sz w:val="28"/>
        </w:rPr>
        <w:t>
      2) мемлекеттік секторда жобалық менеджмент құралдарының, әдістерінің, үздік практикаларының және стандарттарының негізінде жобалық басқаруға қатысты бірыңғай біріздендірілген тәсілді қамтамасыз ету;</w:t>
      </w:r>
    </w:p>
    <w:bookmarkEnd w:id="82"/>
    <w:bookmarkStart w:name="z167" w:id="83"/>
    <w:p>
      <w:pPr>
        <w:spacing w:after="0"/>
        <w:ind w:left="0"/>
        <w:jc w:val="both"/>
      </w:pPr>
      <w:r>
        <w:rPr>
          <w:rFonts w:ascii="Times New Roman"/>
          <w:b w:val="false"/>
          <w:i w:val="false"/>
          <w:color w:val="000000"/>
          <w:sz w:val="28"/>
        </w:rPr>
        <w:t>
      3) жобаларды, міндеттер мен іс-шараларды өзгертуге және түзетуге уақтылы ден қоюды қоса алғанда, басқарушылық шешімдерді уақтылы қабылдау үшін стратегиялық және бағдарламалық құжаттарда көзделген мақсаттар мен нәтижелерге қол жеткізу дәрежесіне жедел онлайн-мониторингті және ахуалдық талдауды қамтамасыз ету;</w:t>
      </w:r>
    </w:p>
    <w:bookmarkEnd w:id="83"/>
    <w:bookmarkStart w:name="z168" w:id="84"/>
    <w:p>
      <w:pPr>
        <w:spacing w:after="0"/>
        <w:ind w:left="0"/>
        <w:jc w:val="both"/>
      </w:pPr>
      <w:r>
        <w:rPr>
          <w:rFonts w:ascii="Times New Roman"/>
          <w:b w:val="false"/>
          <w:i w:val="false"/>
          <w:color w:val="000000"/>
          <w:sz w:val="28"/>
        </w:rPr>
        <w:t>
      4) Қазақстан Республикасының азаматтары үшін республикалық және жергілікті бюджеттер, сондай-ақ мемлекеттік-жекешелік әріптестік есебінен қаржыландырылатын жобаларға бастамашылық ету және оларды іске асыру процестерінің айқындығы мен ашықтығын қамтамасыз ету;</w:t>
      </w:r>
    </w:p>
    <w:bookmarkEnd w:id="84"/>
    <w:bookmarkStart w:name="z169" w:id="85"/>
    <w:p>
      <w:pPr>
        <w:spacing w:after="0"/>
        <w:ind w:left="0"/>
        <w:jc w:val="both"/>
      </w:pPr>
      <w:r>
        <w:rPr>
          <w:rFonts w:ascii="Times New Roman"/>
          <w:b w:val="false"/>
          <w:i w:val="false"/>
          <w:color w:val="000000"/>
          <w:sz w:val="28"/>
        </w:rPr>
        <w:t>
      5) Біріккен Ұлттар Ұйымы айқындаған 2030 жылға дейінгі орнықты даму саласындағы мақсаттарға қол жеткізуді қамтамасыз ету жолымен жүзеге асырылады.</w:t>
      </w:r>
    </w:p>
    <w:bookmarkEnd w:id="85"/>
    <w:bookmarkStart w:name="z170" w:id="86"/>
    <w:p>
      <w:pPr>
        <w:spacing w:after="0"/>
        <w:ind w:left="0"/>
        <w:jc w:val="both"/>
      </w:pPr>
      <w:r>
        <w:rPr>
          <w:rFonts w:ascii="Times New Roman"/>
          <w:b w:val="false"/>
          <w:i w:val="false"/>
          <w:color w:val="000000"/>
          <w:sz w:val="28"/>
        </w:rPr>
        <w:t>
      4. Республикалық және жергілікті бюджеттерден қаржыландырылатын мемлекеттік органдар жобалық басқаруды:</w:t>
      </w:r>
    </w:p>
    <w:bookmarkEnd w:id="86"/>
    <w:bookmarkStart w:name="z171" w:id="87"/>
    <w:p>
      <w:pPr>
        <w:spacing w:after="0"/>
        <w:ind w:left="0"/>
        <w:jc w:val="both"/>
      </w:pPr>
      <w:r>
        <w:rPr>
          <w:rFonts w:ascii="Times New Roman"/>
          <w:b w:val="false"/>
          <w:i w:val="false"/>
          <w:color w:val="000000"/>
          <w:sz w:val="28"/>
        </w:rPr>
        <w:t xml:space="preserve">
      1) мемлекеттік құпияларды қорғау туралы заңнама талаптарын сақтай отырып, Мемлекеттік жоспарлау жүйесінің құжаттарында және бағдарламалық сипаттағы құжаттарда көзделген іс-шараларды әзірлеу, іске асыру және мониторингтеу кезінде; </w:t>
      </w:r>
    </w:p>
    <w:bookmarkEnd w:id="87"/>
    <w:bookmarkStart w:name="z172" w:id="88"/>
    <w:p>
      <w:pPr>
        <w:spacing w:after="0"/>
        <w:ind w:left="0"/>
        <w:jc w:val="both"/>
      </w:pPr>
      <w:r>
        <w:rPr>
          <w:rFonts w:ascii="Times New Roman"/>
          <w:b w:val="false"/>
          <w:i w:val="false"/>
          <w:color w:val="000000"/>
          <w:sz w:val="28"/>
        </w:rPr>
        <w:t xml:space="preserve">
      2) өзінің қызмет процестерін өзгерту (жетілдіру) мақсатында ағымдағы қызмет шеңберінде жүзеге асырады. </w:t>
      </w:r>
    </w:p>
    <w:bookmarkEnd w:id="88"/>
    <w:bookmarkStart w:name="z173" w:id="89"/>
    <w:p>
      <w:pPr>
        <w:spacing w:after="0"/>
        <w:ind w:left="0"/>
        <w:jc w:val="both"/>
      </w:pPr>
      <w:r>
        <w:rPr>
          <w:rFonts w:ascii="Times New Roman"/>
          <w:b w:val="false"/>
          <w:i w:val="false"/>
          <w:color w:val="000000"/>
          <w:sz w:val="28"/>
        </w:rPr>
        <w:t xml:space="preserve">
      Мемлекеттік жоспарлау жүйесінің құжаттарын әзірлеу осы Қағидаларға сәйкес жобалық басқару элементтерін қолдана отырып,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Мемлекеттік жоспарлау жүйесіне сәйкес жүзеге асырылады.</w:t>
      </w:r>
    </w:p>
    <w:bookmarkEnd w:id="89"/>
    <w:bookmarkStart w:name="z174" w:id="90"/>
    <w:p>
      <w:pPr>
        <w:spacing w:after="0"/>
        <w:ind w:left="0"/>
        <w:jc w:val="both"/>
      </w:pPr>
      <w:r>
        <w:rPr>
          <w:rFonts w:ascii="Times New Roman"/>
          <w:b w:val="false"/>
          <w:i w:val="false"/>
          <w:color w:val="000000"/>
          <w:sz w:val="28"/>
        </w:rPr>
        <w:t>
      5. Жобалық басқарудың негізгі қағидаттары:</w:t>
      </w:r>
    </w:p>
    <w:bookmarkEnd w:id="90"/>
    <w:bookmarkStart w:name="z175" w:id="91"/>
    <w:p>
      <w:pPr>
        <w:spacing w:after="0"/>
        <w:ind w:left="0"/>
        <w:jc w:val="both"/>
      </w:pPr>
      <w:r>
        <w:rPr>
          <w:rFonts w:ascii="Times New Roman"/>
          <w:b w:val="false"/>
          <w:i w:val="false"/>
          <w:color w:val="000000"/>
          <w:sz w:val="28"/>
        </w:rPr>
        <w:t>
      1) нақтылық, өлшемділік, қол жетімділік, релеванттылық/өзектілігі/маңыздылығы және мақсаттың шектеулі уақыты;</w:t>
      </w:r>
    </w:p>
    <w:bookmarkEnd w:id="91"/>
    <w:bookmarkStart w:name="z176" w:id="92"/>
    <w:p>
      <w:pPr>
        <w:spacing w:after="0"/>
        <w:ind w:left="0"/>
        <w:jc w:val="both"/>
      </w:pPr>
      <w:r>
        <w:rPr>
          <w:rFonts w:ascii="Times New Roman"/>
          <w:b w:val="false"/>
          <w:i w:val="false"/>
          <w:color w:val="000000"/>
          <w:sz w:val="28"/>
        </w:rPr>
        <w:t>
      нақтылық, өлшемділік, қол жеткізушілік, маңыздылық және уақыты жағынан мақсаттың шектеулі болуы;</w:t>
      </w:r>
    </w:p>
    <w:bookmarkEnd w:id="92"/>
    <w:bookmarkStart w:name="z177" w:id="93"/>
    <w:p>
      <w:pPr>
        <w:spacing w:after="0"/>
        <w:ind w:left="0"/>
        <w:jc w:val="both"/>
      </w:pPr>
      <w:r>
        <w:rPr>
          <w:rFonts w:ascii="Times New Roman"/>
          <w:b w:val="false"/>
          <w:i w:val="false"/>
          <w:color w:val="000000"/>
          <w:sz w:val="28"/>
        </w:rPr>
        <w:t>
      2) жобалық рөлдерін және дербес жауапкершілікті айқындаудың нақтылығы;</w:t>
      </w:r>
    </w:p>
    <w:bookmarkEnd w:id="93"/>
    <w:bookmarkStart w:name="z178" w:id="94"/>
    <w:p>
      <w:pPr>
        <w:spacing w:after="0"/>
        <w:ind w:left="0"/>
        <w:jc w:val="both"/>
      </w:pPr>
      <w:r>
        <w:rPr>
          <w:rFonts w:ascii="Times New Roman"/>
          <w:b w:val="false"/>
          <w:i w:val="false"/>
          <w:color w:val="000000"/>
          <w:sz w:val="28"/>
        </w:rPr>
        <w:t>
      3) ішкі және сыртқы ортаның өзгерістеріне қатысты орындау қатаңдығы мен ден қою икемділігінің үйлесуі;</w:t>
      </w:r>
    </w:p>
    <w:bookmarkEnd w:id="94"/>
    <w:bookmarkStart w:name="z179" w:id="95"/>
    <w:p>
      <w:pPr>
        <w:spacing w:after="0"/>
        <w:ind w:left="0"/>
        <w:jc w:val="both"/>
      </w:pPr>
      <w:r>
        <w:rPr>
          <w:rFonts w:ascii="Times New Roman"/>
          <w:b w:val="false"/>
          <w:i w:val="false"/>
          <w:color w:val="000000"/>
          <w:sz w:val="28"/>
        </w:rPr>
        <w:t>
      4) мақсаттардың, нәтижелердің, ресурстарды айқындайтын мазмұнның қайталануын болдырмайтын жоспарлаудың нақтылығы, портфельдердің, бағдарламалардың, жобалардың дәйектілігі мен шекаралары;</w:t>
      </w:r>
    </w:p>
    <w:bookmarkEnd w:id="95"/>
    <w:bookmarkStart w:name="z180" w:id="96"/>
    <w:p>
      <w:pPr>
        <w:spacing w:after="0"/>
        <w:ind w:left="0"/>
        <w:jc w:val="both"/>
      </w:pPr>
      <w:r>
        <w:rPr>
          <w:rFonts w:ascii="Times New Roman"/>
          <w:b w:val="false"/>
          <w:i w:val="false"/>
          <w:color w:val="000000"/>
          <w:sz w:val="28"/>
        </w:rPr>
        <w:t>
      5) озық тәжірибе мен практика негізінде жобалық басқаруды дамыту болып табылады.</w:t>
      </w:r>
    </w:p>
    <w:bookmarkEnd w:id="96"/>
    <w:bookmarkStart w:name="z181" w:id="97"/>
    <w:p>
      <w:pPr>
        <w:spacing w:after="0"/>
        <w:ind w:left="0"/>
        <w:jc w:val="both"/>
      </w:pPr>
      <w:r>
        <w:rPr>
          <w:rFonts w:ascii="Times New Roman"/>
          <w:b w:val="false"/>
          <w:i w:val="false"/>
          <w:color w:val="000000"/>
          <w:sz w:val="28"/>
        </w:rPr>
        <w:t>
      6. Жобалық басқарудың ұлттық жүйесі:</w:t>
      </w:r>
    </w:p>
    <w:bookmarkEnd w:id="97"/>
    <w:bookmarkStart w:name="z182" w:id="98"/>
    <w:p>
      <w:pPr>
        <w:spacing w:after="0"/>
        <w:ind w:left="0"/>
        <w:jc w:val="both"/>
      </w:pPr>
      <w:r>
        <w:rPr>
          <w:rFonts w:ascii="Times New Roman"/>
          <w:b w:val="false"/>
          <w:i w:val="false"/>
          <w:color w:val="000000"/>
          <w:sz w:val="28"/>
        </w:rPr>
        <w:t>
      1) мемлекеттік органдардың жобаға бағдарланған ұйымдық құрылымдарын (Офисті, мемлекеттік органдардың жобалық офистерін);</w:t>
      </w:r>
    </w:p>
    <w:bookmarkEnd w:id="98"/>
    <w:bookmarkStart w:name="z183" w:id="99"/>
    <w:p>
      <w:pPr>
        <w:spacing w:after="0"/>
        <w:ind w:left="0"/>
        <w:jc w:val="both"/>
      </w:pPr>
      <w:r>
        <w:rPr>
          <w:rFonts w:ascii="Times New Roman"/>
          <w:b w:val="false"/>
          <w:i w:val="false"/>
          <w:color w:val="000000"/>
          <w:sz w:val="28"/>
        </w:rPr>
        <w:t>
      2) жобалық басқару бойынша нормативтік құқықтық және әдіснамалық базаны;</w:t>
      </w:r>
    </w:p>
    <w:bookmarkEnd w:id="99"/>
    <w:bookmarkStart w:name="z184" w:id="100"/>
    <w:p>
      <w:pPr>
        <w:spacing w:after="0"/>
        <w:ind w:left="0"/>
        <w:jc w:val="both"/>
      </w:pPr>
      <w:r>
        <w:rPr>
          <w:rFonts w:ascii="Times New Roman"/>
          <w:b w:val="false"/>
          <w:i w:val="false"/>
          <w:color w:val="000000"/>
          <w:sz w:val="28"/>
        </w:rPr>
        <w:t>
      3) жобалық басқару бойынша білім беру және қоғамдық ұйымдар мен мамандардың кәсіптік қоғамдастықтары негізінде жобалық персоналдың құзыреттілік деңгейін арттыру жүйесін;</w:t>
      </w:r>
    </w:p>
    <w:bookmarkEnd w:id="100"/>
    <w:bookmarkStart w:name="z185" w:id="101"/>
    <w:p>
      <w:pPr>
        <w:spacing w:after="0"/>
        <w:ind w:left="0"/>
        <w:jc w:val="both"/>
      </w:pPr>
      <w:r>
        <w:rPr>
          <w:rFonts w:ascii="Times New Roman"/>
          <w:b w:val="false"/>
          <w:i w:val="false"/>
          <w:color w:val="000000"/>
          <w:sz w:val="28"/>
        </w:rPr>
        <w:t>
      4) цифрлық талдамалық платформалармен және деректерді мониторингтеудің, жинаудың және өңдеудің цифрлық жүйелерімен интеграцияланған жобалық басқарудың бірыңғай цифрлық жүйесін қамтиды.</w:t>
      </w:r>
    </w:p>
    <w:bookmarkEnd w:id="101"/>
    <w:bookmarkStart w:name="z186" w:id="102"/>
    <w:p>
      <w:pPr>
        <w:spacing w:after="0"/>
        <w:ind w:left="0"/>
        <w:jc w:val="both"/>
      </w:pPr>
      <w:r>
        <w:rPr>
          <w:rFonts w:ascii="Times New Roman"/>
          <w:b w:val="false"/>
          <w:i w:val="false"/>
          <w:color w:val="000000"/>
          <w:sz w:val="28"/>
        </w:rPr>
        <w:t>
      7. Жобалық басқарудың ұлттық жүйесі:</w:t>
      </w:r>
    </w:p>
    <w:bookmarkEnd w:id="102"/>
    <w:bookmarkStart w:name="z187" w:id="103"/>
    <w:p>
      <w:pPr>
        <w:spacing w:after="0"/>
        <w:ind w:left="0"/>
        <w:jc w:val="both"/>
      </w:pPr>
      <w:r>
        <w:rPr>
          <w:rFonts w:ascii="Times New Roman"/>
          <w:b w:val="false"/>
          <w:i w:val="false"/>
          <w:color w:val="000000"/>
          <w:sz w:val="28"/>
        </w:rPr>
        <w:t>
      1) портфельдерді басқаруды;</w:t>
      </w:r>
    </w:p>
    <w:bookmarkEnd w:id="103"/>
    <w:bookmarkStart w:name="z188" w:id="104"/>
    <w:p>
      <w:pPr>
        <w:spacing w:after="0"/>
        <w:ind w:left="0"/>
        <w:jc w:val="both"/>
      </w:pPr>
      <w:r>
        <w:rPr>
          <w:rFonts w:ascii="Times New Roman"/>
          <w:b w:val="false"/>
          <w:i w:val="false"/>
          <w:color w:val="000000"/>
          <w:sz w:val="28"/>
        </w:rPr>
        <w:t>
      2) бағдарламаларды басқаруды;</w:t>
      </w:r>
    </w:p>
    <w:bookmarkEnd w:id="104"/>
    <w:bookmarkStart w:name="z189" w:id="105"/>
    <w:p>
      <w:pPr>
        <w:spacing w:after="0"/>
        <w:ind w:left="0"/>
        <w:jc w:val="both"/>
      </w:pPr>
      <w:r>
        <w:rPr>
          <w:rFonts w:ascii="Times New Roman"/>
          <w:b w:val="false"/>
          <w:i w:val="false"/>
          <w:color w:val="000000"/>
          <w:sz w:val="28"/>
        </w:rPr>
        <w:t>
      3) жобаларды басқаруды қамтамасыз етеді.</w:t>
      </w:r>
    </w:p>
    <w:bookmarkEnd w:id="105"/>
    <w:bookmarkStart w:name="z190" w:id="106"/>
    <w:p>
      <w:pPr>
        <w:spacing w:after="0"/>
        <w:ind w:left="0"/>
        <w:jc w:val="both"/>
      </w:pPr>
      <w:r>
        <w:rPr>
          <w:rFonts w:ascii="Times New Roman"/>
          <w:b w:val="false"/>
          <w:i w:val="false"/>
          <w:color w:val="000000"/>
          <w:sz w:val="28"/>
        </w:rPr>
        <w:t>
      8. Портфельдерді басқару – Қазақстан Республикасының Президенті Әкімшілігі (бұдан әрі – Президент Әкімшілігі) мен Қазақстан Республикасының Үкіметі (бұдан әрі – Үкімет) деңгейінде: дамудың басым бағыттар портфельдерін іске асыру.</w:t>
      </w:r>
    </w:p>
    <w:bookmarkEnd w:id="106"/>
    <w:bookmarkStart w:name="z191" w:id="107"/>
    <w:p>
      <w:pPr>
        <w:spacing w:after="0"/>
        <w:ind w:left="0"/>
        <w:jc w:val="both"/>
      </w:pPr>
      <w:r>
        <w:rPr>
          <w:rFonts w:ascii="Times New Roman"/>
          <w:b w:val="false"/>
          <w:i w:val="false"/>
          <w:color w:val="000000"/>
          <w:sz w:val="28"/>
        </w:rPr>
        <w:t>
      Бағдарламаларды басқару – мемлекеттік органдар деңгейінде: ұлттық жобаларды, өңірлерді дамыту жоспарларын және бағдарламалық сипаттағы өзге де құжаттарды қоса алғанда, бағдарламаларды іске асыру;</w:t>
      </w:r>
    </w:p>
    <w:bookmarkEnd w:id="107"/>
    <w:bookmarkStart w:name="z192" w:id="108"/>
    <w:p>
      <w:pPr>
        <w:spacing w:after="0"/>
        <w:ind w:left="0"/>
        <w:jc w:val="both"/>
      </w:pPr>
      <w:r>
        <w:rPr>
          <w:rFonts w:ascii="Times New Roman"/>
          <w:b w:val="false"/>
          <w:i w:val="false"/>
          <w:color w:val="000000"/>
          <w:sz w:val="28"/>
        </w:rPr>
        <w:t>
      Жобаларды басқару – жобалық командалар құру және олардың қызметін ұйымдастыру арқылы нақты жобаларды тікелей іске асыру деңгейінде.</w:t>
      </w:r>
    </w:p>
    <w:bookmarkEnd w:id="108"/>
    <w:bookmarkStart w:name="z193" w:id="109"/>
    <w:p>
      <w:pPr>
        <w:spacing w:after="0"/>
        <w:ind w:left="0"/>
        <w:jc w:val="both"/>
      </w:pPr>
      <w:r>
        <w:rPr>
          <w:rFonts w:ascii="Times New Roman"/>
          <w:b w:val="false"/>
          <w:i w:val="false"/>
          <w:color w:val="000000"/>
          <w:sz w:val="28"/>
        </w:rPr>
        <w:t>
      9. Портфельді/бағдарламаны/жобалардың базалық бағыттарын/ топтарын /жобаларды жобалық басқару оларды іске асырудың әрбір кезеңі: бастама жасау, жоспарлау, іске асыру, мониторингтеу, түзету және жабу үшін қажетті рәсімдер мен іс-қимылдарды дәйекті жүргізу жолымен жүзеге асырылады.</w:t>
      </w:r>
    </w:p>
    <w:bookmarkEnd w:id="109"/>
    <w:bookmarkStart w:name="z194" w:id="110"/>
    <w:p>
      <w:pPr>
        <w:spacing w:after="0"/>
        <w:ind w:left="0"/>
        <w:jc w:val="both"/>
      </w:pPr>
      <w:r>
        <w:rPr>
          <w:rFonts w:ascii="Times New Roman"/>
          <w:b w:val="false"/>
          <w:i w:val="false"/>
          <w:color w:val="000000"/>
          <w:sz w:val="28"/>
        </w:rPr>
        <w:t>
      Бағдарламаларға/базалық бағыттарға/жобалар топтарына/жобаларға бастамашылық жасау осы Қағидалардың 2-тарауына сәйкес жүзеге асырылады.</w:t>
      </w:r>
    </w:p>
    <w:bookmarkEnd w:id="110"/>
    <w:bookmarkStart w:name="z195" w:id="111"/>
    <w:p>
      <w:pPr>
        <w:spacing w:after="0"/>
        <w:ind w:left="0"/>
        <w:jc w:val="both"/>
      </w:pPr>
      <w:r>
        <w:rPr>
          <w:rFonts w:ascii="Times New Roman"/>
          <w:b w:val="false"/>
          <w:i w:val="false"/>
          <w:color w:val="000000"/>
          <w:sz w:val="28"/>
        </w:rPr>
        <w:t>
      Бағдарламаларды/жобаларды мемлекеттік бюджет қаражаты есебінен жоспарлау және іске асыру рәсімдері бюджет заңнамасына және мемлекеттік сатып алу туралы заңнамаға сәйкес жүзеге асырылады.</w:t>
      </w:r>
    </w:p>
    <w:bookmarkEnd w:id="111"/>
    <w:bookmarkStart w:name="z196" w:id="112"/>
    <w:p>
      <w:pPr>
        <w:spacing w:after="0"/>
        <w:ind w:left="0"/>
        <w:jc w:val="both"/>
      </w:pPr>
      <w:r>
        <w:rPr>
          <w:rFonts w:ascii="Times New Roman"/>
          <w:b w:val="false"/>
          <w:i w:val="false"/>
          <w:color w:val="000000"/>
          <w:sz w:val="28"/>
        </w:rPr>
        <w:t>
      Бағдарламаларды/жобаларды түзету осы Қағидалардың 58, 74, 78, 81 және 97-тармақтарына және мемлекеттік органдарды жобалық басқарудың үлгілік регламентіне сәйкес жүзеге асырылады.</w:t>
      </w:r>
    </w:p>
    <w:bookmarkEnd w:id="112"/>
    <w:bookmarkStart w:name="z197" w:id="113"/>
    <w:p>
      <w:pPr>
        <w:spacing w:after="0"/>
        <w:ind w:left="0"/>
        <w:jc w:val="both"/>
      </w:pPr>
      <w:r>
        <w:rPr>
          <w:rFonts w:ascii="Times New Roman"/>
          <w:b w:val="false"/>
          <w:i w:val="false"/>
          <w:color w:val="000000"/>
          <w:sz w:val="28"/>
        </w:rPr>
        <w:t>
      Дамудың басым бағытының бағдарламасын/портфелін іске асырудың аяқталуы қорытындылары бойынша қолданыстағы заңнамада белгіленген тәртіппен қоғамдық тыңдаулар өткізіледі.</w:t>
      </w:r>
    </w:p>
    <w:bookmarkEnd w:id="113"/>
    <w:bookmarkStart w:name="z198" w:id="114"/>
    <w:p>
      <w:pPr>
        <w:spacing w:after="0"/>
        <w:ind w:left="0"/>
        <w:jc w:val="both"/>
      </w:pPr>
      <w:r>
        <w:rPr>
          <w:rFonts w:ascii="Times New Roman"/>
          <w:b w:val="false"/>
          <w:i w:val="false"/>
          <w:color w:val="000000"/>
          <w:sz w:val="28"/>
        </w:rPr>
        <w:t>
      Дамудың басым бағытының бір портфелі шеңберінде іске асырылатын жобаларды аяқтау мерзімдері осы портфель үшін айқындалған мерзімдерден аспайды.</w:t>
      </w:r>
    </w:p>
    <w:bookmarkEnd w:id="114"/>
    <w:bookmarkStart w:name="z199" w:id="115"/>
    <w:p>
      <w:pPr>
        <w:spacing w:after="0"/>
        <w:ind w:left="0"/>
        <w:jc w:val="both"/>
      </w:pPr>
      <w:r>
        <w:rPr>
          <w:rFonts w:ascii="Times New Roman"/>
          <w:b w:val="false"/>
          <w:i w:val="false"/>
          <w:color w:val="000000"/>
          <w:sz w:val="28"/>
        </w:rPr>
        <w:t>
      Дамудың басым бағытының бір портфелі шеңберінде іске асырылатын бағдарламаларды аяқтау мерзімдері осы портфель үшін айқындалған мерзімдерден аспайды.</w:t>
      </w:r>
    </w:p>
    <w:bookmarkEnd w:id="115"/>
    <w:bookmarkStart w:name="z200" w:id="116"/>
    <w:p>
      <w:pPr>
        <w:spacing w:after="0"/>
        <w:ind w:left="0"/>
        <w:jc w:val="both"/>
      </w:pPr>
      <w:r>
        <w:rPr>
          <w:rFonts w:ascii="Times New Roman"/>
          <w:b w:val="false"/>
          <w:i w:val="false"/>
          <w:color w:val="000000"/>
          <w:sz w:val="28"/>
        </w:rPr>
        <w:t>
      10. Портфельдің/бағдарламаның/ жобаның мақсаты проблеманы шешудің жоспарланатын түпкілікті нәтижесі және/немесе пайдасы не жобаларды/бағдарламаларды/ұлттық жобаларды және/немесе өңірлерді дамыту жоспарларын/ дамудың басым бағыттарының портфельдерін іске асырғаннан кейін мемлекеттік органның/өңірдің/елдің жоспарланатын жай-күйі ретінде айқындалады.</w:t>
      </w:r>
    </w:p>
    <w:bookmarkEnd w:id="116"/>
    <w:bookmarkStart w:name="z201" w:id="117"/>
    <w:p>
      <w:pPr>
        <w:spacing w:after="0"/>
        <w:ind w:left="0"/>
        <w:jc w:val="both"/>
      </w:pPr>
      <w:r>
        <w:rPr>
          <w:rFonts w:ascii="Times New Roman"/>
          <w:b w:val="false"/>
          <w:i w:val="false"/>
          <w:color w:val="000000"/>
          <w:sz w:val="28"/>
        </w:rPr>
        <w:t>
      11. Мемлекеттік органдардың ішкі қызметінің рәсімдерін (процестерін) өзгертудің (жетілдірудің) мақсаты мемлекеттік көрсетілетін қызметтердің сапалы ұсынылуын қамтамасыз ету және мемлекеттік органдар қызметінің нәтижелілігі мен тиімділігін арттыру болып табылады.</w:t>
      </w:r>
    </w:p>
    <w:bookmarkEnd w:id="117"/>
    <w:bookmarkStart w:name="z202" w:id="118"/>
    <w:p>
      <w:pPr>
        <w:spacing w:after="0"/>
        <w:ind w:left="0"/>
        <w:jc w:val="both"/>
      </w:pPr>
      <w:r>
        <w:rPr>
          <w:rFonts w:ascii="Times New Roman"/>
          <w:b w:val="false"/>
          <w:i w:val="false"/>
          <w:color w:val="000000"/>
          <w:sz w:val="28"/>
        </w:rPr>
        <w:t>
      12. Мемлекеттік органдар саланың/аяның/өңірдің/мемлекеттік органның ерекшелігін ескере отырып, осы Қағидаларға 1-қосымшаға сәйкес мемлекеттік органды жобалық басқарудың үлгілік ұйымдық құрылымы негізінде жобалық басқарудың ұйымдық құрылымын қалыптастырады.</w:t>
      </w:r>
    </w:p>
    <w:bookmarkEnd w:id="118"/>
    <w:bookmarkStart w:name="z203" w:id="119"/>
    <w:p>
      <w:pPr>
        <w:spacing w:after="0"/>
        <w:ind w:left="0"/>
        <w:jc w:val="both"/>
      </w:pPr>
      <w:r>
        <w:rPr>
          <w:rFonts w:ascii="Times New Roman"/>
          <w:b w:val="false"/>
          <w:i w:val="false"/>
          <w:color w:val="000000"/>
          <w:sz w:val="28"/>
        </w:rPr>
        <w:t>
      Астана, Алматы, Шымкент қалаларының жергілікті атқарушы органдары үшін коммуникация орталықтарын, ахуалдық-талдамалық орталықтарын және жобалық офистердің сарапшылық кеңестерін, даму жоспарларын іске асыру үшін жобалық архитектурасын, оның ішінде жобаны басқарудың ұйымдық құрылымын қалыптастыру шарттары (бірліктер саны, анықтау, тағайындау тәртібі және жұмысқа орналасу шарттары) құру және олардың жұмыс істеуі бөлігінде ерекшеліктер қолданылады.</w:t>
      </w:r>
    </w:p>
    <w:bookmarkEnd w:id="119"/>
    <w:bookmarkStart w:name="z204" w:id="120"/>
    <w:p>
      <w:pPr>
        <w:spacing w:after="0"/>
        <w:ind w:left="0"/>
        <w:jc w:val="both"/>
      </w:pPr>
      <w:r>
        <w:rPr>
          <w:rFonts w:ascii="Times New Roman"/>
          <w:b w:val="false"/>
          <w:i w:val="false"/>
          <w:color w:val="000000"/>
          <w:sz w:val="28"/>
        </w:rPr>
        <w:t xml:space="preserve">
      13. Мемлекеттік органдар жобалық қызметті жобалық басқару жөніндегі уәкілетті орган ӘРПК-нің 43-1-бабының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бекітетін мемлекеттік органдарды жобалық басқарудың үлгілік регламенті (бұдан әрі – мемлекеттік органдарды жобалық басқарудың үлгілік регламенті) негізінде бекітілетін мемлекеттік органды жобалық басқарудың регламентіне сәйкес жүзеге асырады. </w:t>
      </w:r>
    </w:p>
    <w:bookmarkEnd w:id="120"/>
    <w:bookmarkStart w:name="z205" w:id="121"/>
    <w:p>
      <w:pPr>
        <w:spacing w:after="0"/>
        <w:ind w:left="0"/>
        <w:jc w:val="both"/>
      </w:pPr>
      <w:r>
        <w:rPr>
          <w:rFonts w:ascii="Times New Roman"/>
          <w:b w:val="false"/>
          <w:i w:val="false"/>
          <w:color w:val="000000"/>
          <w:sz w:val="28"/>
        </w:rPr>
        <w:t>
      14. Мемлекеттік органдардың барлық жобалық қызметі жобалық басқарудың цифрлық жүйесінде жүзеге асырылады.</w:t>
      </w:r>
    </w:p>
    <w:bookmarkEnd w:id="121"/>
    <w:bookmarkStart w:name="z206" w:id="122"/>
    <w:p>
      <w:pPr>
        <w:spacing w:after="0"/>
        <w:ind w:left="0"/>
        <w:jc w:val="both"/>
      </w:pPr>
      <w:r>
        <w:rPr>
          <w:rFonts w:ascii="Times New Roman"/>
          <w:b w:val="false"/>
          <w:i w:val="false"/>
          <w:color w:val="000000"/>
          <w:sz w:val="28"/>
        </w:rPr>
        <w:t>
      Офис Қазақстан Республикасы Стратегиялық жоспарлау және реформалар агенттігі Ұлттық статистика бюросымен (бұдан әрі – Бюро) белгіленген нысанға және мерзімге сәйкес тиісті ақпаратты ұсына отырып, жобалық басқару ақпаратына Бюро мен Қазақстан Республикасы Стартегиялық жоспарлау және реформалар агенттігіне (бұдан әрі – Агенттік) қол жеткізуді қамтамасыз етеді.</w:t>
      </w:r>
    </w:p>
    <w:bookmarkEnd w:id="122"/>
    <w:bookmarkStart w:name="z207" w:id="123"/>
    <w:p>
      <w:pPr>
        <w:spacing w:after="0"/>
        <w:ind w:left="0"/>
        <w:jc w:val="both"/>
      </w:pPr>
      <w:r>
        <w:rPr>
          <w:rFonts w:ascii="Times New Roman"/>
          <w:b w:val="false"/>
          <w:i w:val="false"/>
          <w:color w:val="000000"/>
          <w:sz w:val="28"/>
        </w:rPr>
        <w:t>
      15. Жобалық қызметке қатысушылар арасында ақпарат, құжаттар, түсініктемелер алмасу жобалық басқарудың цифрлық жүйесінде жүзеге асырылады.</w:t>
      </w:r>
    </w:p>
    <w:bookmarkEnd w:id="123"/>
    <w:bookmarkStart w:name="z208" w:id="124"/>
    <w:p>
      <w:pPr>
        <w:spacing w:after="0"/>
        <w:ind w:left="0"/>
        <w:jc w:val="both"/>
      </w:pPr>
      <w:r>
        <w:rPr>
          <w:rFonts w:ascii="Times New Roman"/>
          <w:b w:val="false"/>
          <w:i w:val="false"/>
          <w:color w:val="000000"/>
          <w:sz w:val="28"/>
        </w:rPr>
        <w:t xml:space="preserve">
      16. Қазақстан Республикасы Үкіметі басшылығының, Үкімет Аппараты (бұдан әрі – Үкімет Аппараты) Басшысының, оның ішінде жобалық басқару шеңберінде орындалатын жеке және заңды тұлғалардың жолданымдары бойынша тапсырмаларын бақылауға қою және бақылаудан алу, мерзімдерін бекіту, орындауға жауапты лауазымды адамдарды тағайындау осы Қағидаларға және Қазақстан Республикасы Ұлттық экономика министрінің 2022 жылғы 13 қаңтардағы № 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2022 жылғы 20 қаңтарда № 26582 болып тіркелген) мемлекеттік органдарды жобалық басқарудың үлгілік регламентіне сәйкес жобалық басқарудың цифрлық жүйесінде жүзеге асырылады.</w:t>
      </w:r>
    </w:p>
    <w:bookmarkEnd w:id="124"/>
    <w:bookmarkStart w:name="z209" w:id="125"/>
    <w:p>
      <w:pPr>
        <w:spacing w:after="0"/>
        <w:ind w:left="0"/>
        <w:jc w:val="both"/>
      </w:pPr>
      <w:r>
        <w:rPr>
          <w:rFonts w:ascii="Times New Roman"/>
          <w:b w:val="false"/>
          <w:i w:val="false"/>
          <w:color w:val="000000"/>
          <w:sz w:val="28"/>
        </w:rPr>
        <w:t>
      17. Мемлекеттік органның жобалық кеңсесі жобалық басқарудың цифрлық жүйесінде осы Қағидаларға 2-қосымшаға сәйкес нысан бойынша дамудың басым бағыттарының мақсаттар картасын қалыптастыруды:</w:t>
      </w:r>
    </w:p>
    <w:bookmarkEnd w:id="125"/>
    <w:bookmarkStart w:name="z210" w:id="126"/>
    <w:p>
      <w:pPr>
        <w:spacing w:after="0"/>
        <w:ind w:left="0"/>
        <w:jc w:val="both"/>
      </w:pPr>
      <w:r>
        <w:rPr>
          <w:rFonts w:ascii="Times New Roman"/>
          <w:b w:val="false"/>
          <w:i w:val="false"/>
          <w:color w:val="000000"/>
          <w:sz w:val="28"/>
        </w:rPr>
        <w:t>
      1) мемлекеттік органдардың лауазымды адамдарының дербес жауаптылығы қағидатын іске асыру;</w:t>
      </w:r>
    </w:p>
    <w:bookmarkEnd w:id="126"/>
    <w:bookmarkStart w:name="z211" w:id="127"/>
    <w:p>
      <w:pPr>
        <w:spacing w:after="0"/>
        <w:ind w:left="0"/>
        <w:jc w:val="both"/>
      </w:pPr>
      <w:r>
        <w:rPr>
          <w:rFonts w:ascii="Times New Roman"/>
          <w:b w:val="false"/>
          <w:i w:val="false"/>
          <w:color w:val="000000"/>
          <w:sz w:val="28"/>
        </w:rPr>
        <w:t>
      2) қол жеткізілуі дамудың басым бағытының шеңберінде бағдарламада көзделген ұлттық түйінді индикаторларға қол жеткізудің автоматтандырылған онлайн-мониторингін және рейтингтерін жүргізу;</w:t>
      </w:r>
    </w:p>
    <w:bookmarkEnd w:id="127"/>
    <w:bookmarkStart w:name="z212" w:id="128"/>
    <w:p>
      <w:pPr>
        <w:spacing w:after="0"/>
        <w:ind w:left="0"/>
        <w:jc w:val="both"/>
      </w:pPr>
      <w:r>
        <w:rPr>
          <w:rFonts w:ascii="Times New Roman"/>
          <w:b w:val="false"/>
          <w:i w:val="false"/>
          <w:color w:val="000000"/>
          <w:sz w:val="28"/>
        </w:rPr>
        <w:t>
      3) іске асырылатын жобалардың стратегиялық мақсаттарға және түпкілікті нәтижелерге қол жеткізуге қосқан үлесін талдау үшін қамтамасыз етеді.</w:t>
      </w:r>
    </w:p>
    <w:bookmarkEnd w:id="128"/>
    <w:bookmarkStart w:name="z213" w:id="129"/>
    <w:p>
      <w:pPr>
        <w:spacing w:after="0"/>
        <w:ind w:left="0"/>
        <w:jc w:val="both"/>
      </w:pPr>
      <w:r>
        <w:rPr>
          <w:rFonts w:ascii="Times New Roman"/>
          <w:b w:val="false"/>
          <w:i w:val="false"/>
          <w:color w:val="000000"/>
          <w:sz w:val="28"/>
        </w:rPr>
        <w:t>
      Дамудың басым бағыттарының мақсаттар картасы мемлекеттік органның тиісті саладағы/аядағы/өңірдегі стратегиялық мақсаттарын тиісті жобалық рөлдерді орындайтын жетекшілерге бекітілген бағдарламалар шеңберінде ұлттық түйінді индикаторларға қол жеткізу үшін дербес жауаптылықтың төрт деңгейі:</w:t>
      </w:r>
    </w:p>
    <w:bookmarkEnd w:id="129"/>
    <w:bookmarkStart w:name="z214" w:id="130"/>
    <w:p>
      <w:pPr>
        <w:spacing w:after="0"/>
        <w:ind w:left="0"/>
        <w:jc w:val="both"/>
      </w:pPr>
      <w:r>
        <w:rPr>
          <w:rFonts w:ascii="Times New Roman"/>
          <w:b w:val="false"/>
          <w:i w:val="false"/>
          <w:color w:val="000000"/>
          <w:sz w:val="28"/>
        </w:rPr>
        <w:t>
      1) 1-деңгей – дамудың басым бағыттарының кураторларының жауаптылығы – Мемлекеттік жоспарлау жүйесінің бірінші деңгейдегі құжаттарында белгіленген көрсеткіштерге сәйкес;</w:t>
      </w:r>
    </w:p>
    <w:bookmarkEnd w:id="130"/>
    <w:bookmarkStart w:name="z215" w:id="131"/>
    <w:p>
      <w:pPr>
        <w:spacing w:after="0"/>
        <w:ind w:left="0"/>
        <w:jc w:val="both"/>
      </w:pPr>
      <w:r>
        <w:rPr>
          <w:rFonts w:ascii="Times New Roman"/>
          <w:b w:val="false"/>
          <w:i w:val="false"/>
          <w:color w:val="000000"/>
          <w:sz w:val="28"/>
        </w:rPr>
        <w:t>
      2) 2-деңгей – бағдарламалар жетекшілерінің жауаптылығы;</w:t>
      </w:r>
    </w:p>
    <w:bookmarkEnd w:id="131"/>
    <w:bookmarkStart w:name="z216" w:id="132"/>
    <w:p>
      <w:pPr>
        <w:spacing w:after="0"/>
        <w:ind w:left="0"/>
        <w:jc w:val="both"/>
      </w:pPr>
      <w:r>
        <w:rPr>
          <w:rFonts w:ascii="Times New Roman"/>
          <w:b w:val="false"/>
          <w:i w:val="false"/>
          <w:color w:val="000000"/>
          <w:sz w:val="28"/>
        </w:rPr>
        <w:t>
      3) 3-деңгей – базалық бағыттар жетекшілерінің жауаптылығы;</w:t>
      </w:r>
    </w:p>
    <w:bookmarkEnd w:id="132"/>
    <w:bookmarkStart w:name="z217" w:id="133"/>
    <w:p>
      <w:pPr>
        <w:spacing w:after="0"/>
        <w:ind w:left="0"/>
        <w:jc w:val="both"/>
      </w:pPr>
      <w:r>
        <w:rPr>
          <w:rFonts w:ascii="Times New Roman"/>
          <w:b w:val="false"/>
          <w:i w:val="false"/>
          <w:color w:val="000000"/>
          <w:sz w:val="28"/>
        </w:rPr>
        <w:t>
      4) 4-деңгей – жобалар топтары жетекшілерінің жауаптылығы бойынша бөлуді көздейді.</w:t>
      </w:r>
    </w:p>
    <w:bookmarkEnd w:id="133"/>
    <w:bookmarkStart w:name="z218" w:id="134"/>
    <w:p>
      <w:pPr>
        <w:spacing w:after="0"/>
        <w:ind w:left="0"/>
        <w:jc w:val="both"/>
      </w:pPr>
      <w:r>
        <w:rPr>
          <w:rFonts w:ascii="Times New Roman"/>
          <w:b w:val="false"/>
          <w:i w:val="false"/>
          <w:color w:val="000000"/>
          <w:sz w:val="28"/>
        </w:rPr>
        <w:t>
      Бағдарлама, базалық бағыттар, жобалар топтарының жетекшілері үшін дамудың басым бағыттар мақсаттарының картасын қалыптастыру тәртібі мемлекеттік органдарды жобалық басқарудың үлгілік регламентінде айқындалады.</w:t>
      </w:r>
    </w:p>
    <w:bookmarkEnd w:id="134"/>
    <w:bookmarkStart w:name="z219" w:id="135"/>
    <w:p>
      <w:pPr>
        <w:spacing w:after="0"/>
        <w:ind w:left="0"/>
        <w:jc w:val="both"/>
      </w:pPr>
      <w:r>
        <w:rPr>
          <w:rFonts w:ascii="Times New Roman"/>
          <w:b w:val="false"/>
          <w:i w:val="false"/>
          <w:color w:val="000000"/>
          <w:sz w:val="28"/>
        </w:rPr>
        <w:t>
      18. Дамудың басым бағыттарының бағдарламалары/портфельдері шеңберінде орындалатын жобалардың іске асырылуын қамтамасыз ету мақсатында қоғамдық мониторинг, оның ішінде жобалардың іске асырылуы мен жобалардың мерзімін, сапасын, құнын қоса алғанда, жоспарланған параметрлерге нақты қол жеткізілген қоғамдық маңызы бар нәтижелерге сәйкестігіне де қоғамдық мониторинг жүзеге асырылады.</w:t>
      </w:r>
    </w:p>
    <w:bookmarkEnd w:id="135"/>
    <w:bookmarkStart w:name="z220" w:id="136"/>
    <w:p>
      <w:pPr>
        <w:spacing w:after="0"/>
        <w:ind w:left="0"/>
        <w:jc w:val="both"/>
      </w:pPr>
      <w:r>
        <w:rPr>
          <w:rFonts w:ascii="Times New Roman"/>
          <w:b w:val="false"/>
          <w:i w:val="false"/>
          <w:color w:val="000000"/>
          <w:sz w:val="28"/>
        </w:rPr>
        <w:t>
      Жобалардың және/немесе жобалар топтарының қоғамдық мониторингі осы Қағидаларда көзделген тәртіппен жүзеге асырылады.</w:t>
      </w:r>
    </w:p>
    <w:bookmarkEnd w:id="136"/>
    <w:bookmarkStart w:name="z221" w:id="137"/>
    <w:p>
      <w:pPr>
        <w:spacing w:after="0"/>
        <w:ind w:left="0"/>
        <w:jc w:val="both"/>
      </w:pPr>
      <w:r>
        <w:rPr>
          <w:rFonts w:ascii="Times New Roman"/>
          <w:b w:val="false"/>
          <w:i w:val="false"/>
          <w:color w:val="000000"/>
          <w:sz w:val="28"/>
        </w:rPr>
        <w:t>
      Қоғамдық мониторинг топтары нақты жобалар және/немесе жобалар топтары бойынша құрылады.</w:t>
      </w:r>
    </w:p>
    <w:bookmarkEnd w:id="137"/>
    <w:bookmarkStart w:name="z222" w:id="138"/>
    <w:p>
      <w:pPr>
        <w:spacing w:after="0"/>
        <w:ind w:left="0"/>
        <w:jc w:val="both"/>
      </w:pPr>
      <w:r>
        <w:rPr>
          <w:rFonts w:ascii="Times New Roman"/>
          <w:b w:val="false"/>
          <w:i w:val="false"/>
          <w:color w:val="000000"/>
          <w:sz w:val="28"/>
        </w:rPr>
        <w:t>
      Қоғамдық мониторинг топтарының құрамына өтелмеген соттылығы бар, оның ішінде сыбайлас жемқорлық құқық бұзушылықтары бойынша, сондай-ақ тиісті психоневрологиялық және наркологиялық қызметтердің есебінде тұрған Қазақстан Республикасының азаматтарын қоспағанда, жұртшылық өкілдері кіреді.</w:t>
      </w:r>
    </w:p>
    <w:bookmarkEnd w:id="138"/>
    <w:bookmarkStart w:name="z223" w:id="139"/>
    <w:p>
      <w:pPr>
        <w:spacing w:after="0"/>
        <w:ind w:left="0"/>
        <w:jc w:val="both"/>
      </w:pPr>
      <w:r>
        <w:rPr>
          <w:rFonts w:ascii="Times New Roman"/>
          <w:b w:val="false"/>
          <w:i w:val="false"/>
          <w:color w:val="000000"/>
          <w:sz w:val="28"/>
        </w:rPr>
        <w:t>
      Қоғамдық мониторинг топтары нақты жобаға немесе жобалар тобына қоғамдық мониторинг жүргізу туралы өтінім бере отырып және топтың құрамы мен оның мүшелері туралы растайтын құжаттарды қоса бере отырып, тиісті мемлекеттік органға жүгінеді.</w:t>
      </w:r>
    </w:p>
    <w:bookmarkEnd w:id="139"/>
    <w:bookmarkStart w:name="z224" w:id="140"/>
    <w:p>
      <w:pPr>
        <w:spacing w:after="0"/>
        <w:ind w:left="0"/>
        <w:jc w:val="both"/>
      </w:pPr>
      <w:r>
        <w:rPr>
          <w:rFonts w:ascii="Times New Roman"/>
          <w:b w:val="false"/>
          <w:i w:val="false"/>
          <w:color w:val="000000"/>
          <w:sz w:val="28"/>
        </w:rPr>
        <w:t>
      Қоғамдық мониторинг тобының саны 2-ден 5-ке дейін адамды құрайды.</w:t>
      </w:r>
    </w:p>
    <w:bookmarkEnd w:id="140"/>
    <w:bookmarkStart w:name="z225" w:id="141"/>
    <w:p>
      <w:pPr>
        <w:spacing w:after="0"/>
        <w:ind w:left="0"/>
        <w:jc w:val="both"/>
      </w:pPr>
      <w:r>
        <w:rPr>
          <w:rFonts w:ascii="Times New Roman"/>
          <w:b w:val="false"/>
          <w:i w:val="false"/>
          <w:color w:val="000000"/>
          <w:sz w:val="28"/>
        </w:rPr>
        <w:t>
      Мемлекеттік органның жобалық офисі мемлекеттік органның құрылымдық бөлімшесінің сұрау салуы бойынша қоғамдық мониторинг тобына "қоғамдық бақылаушы" жобалық рөлі берілетін нақты жобаларға/жобалар топтарына жобалық басқарудың цифрлық жүйесіне қол жеткізудің тиісті деңгейін ұсынады.</w:t>
      </w:r>
    </w:p>
    <w:bookmarkEnd w:id="141"/>
    <w:bookmarkStart w:name="z226" w:id="142"/>
    <w:p>
      <w:pPr>
        <w:spacing w:after="0"/>
        <w:ind w:left="0"/>
        <w:jc w:val="both"/>
      </w:pPr>
      <w:r>
        <w:rPr>
          <w:rFonts w:ascii="Times New Roman"/>
          <w:b w:val="false"/>
          <w:i w:val="false"/>
          <w:color w:val="000000"/>
          <w:sz w:val="28"/>
        </w:rPr>
        <w:t>
      Қоғамдық мониторингті жүргізу туралы өтінім және мемлекеттік органның өтінімге берген жауабы осы Қағидалардың 3 және 4-қосымшаларында көрсетілген нысандар бойынша беріледі.</w:t>
      </w:r>
    </w:p>
    <w:bookmarkEnd w:id="142"/>
    <w:bookmarkStart w:name="z227" w:id="143"/>
    <w:p>
      <w:pPr>
        <w:spacing w:after="0"/>
        <w:ind w:left="0"/>
        <w:jc w:val="both"/>
      </w:pPr>
      <w:r>
        <w:rPr>
          <w:rFonts w:ascii="Times New Roman"/>
          <w:b w:val="false"/>
          <w:i w:val="false"/>
          <w:color w:val="000000"/>
          <w:sz w:val="28"/>
        </w:rPr>
        <w:t>
      "Қоғамдық бақылаушы" жобалық рөлі бар қоғамдық мониторинг тобының жазбаша сұрау салуы негізінде жобаны/жобалар тобын іске асыруды жүзеге асыратын мемлекеттік орган нақты жоба/жобалар тобы шеңберінде құрылатын/құрылған объектілерге (бұдан әрі – қоғамдық мониторинг объектілері) жобаны іске асыру барысы туралы түсініктеме беретін жоба басшысының міндетті қатысуымен қолжетімділікті ұсынады.</w:t>
      </w:r>
    </w:p>
    <w:bookmarkEnd w:id="143"/>
    <w:bookmarkStart w:name="z228" w:id="144"/>
    <w:p>
      <w:pPr>
        <w:spacing w:after="0"/>
        <w:ind w:left="0"/>
        <w:jc w:val="both"/>
      </w:pPr>
      <w:r>
        <w:rPr>
          <w:rFonts w:ascii="Times New Roman"/>
          <w:b w:val="false"/>
          <w:i w:val="false"/>
          <w:color w:val="000000"/>
          <w:sz w:val="28"/>
        </w:rPr>
        <w:t>
      Қоғамдық мониторинг тобы қоғамдық мониторинг объектісінің аумағына дербес келеді, қоғамдық мониторинг тобының мүшелері қауіпсіздік техникасы мен қоғамдық тәртіпті сақтауға міндетті.</w:t>
      </w:r>
    </w:p>
    <w:bookmarkEnd w:id="144"/>
    <w:bookmarkStart w:name="z229" w:id="145"/>
    <w:p>
      <w:pPr>
        <w:spacing w:after="0"/>
        <w:ind w:left="0"/>
        <w:jc w:val="both"/>
      </w:pPr>
      <w:r>
        <w:rPr>
          <w:rFonts w:ascii="Times New Roman"/>
          <w:b w:val="false"/>
          <w:i w:val="false"/>
          <w:color w:val="000000"/>
          <w:sz w:val="28"/>
        </w:rPr>
        <w:t>
      Бұл ретте мемлекеттік орган бас тартудың негізделген себептеріне ресми түсініктеме бере отырып, қоғамдық мониторинг объектісінің аумағына кіруден бас тарта алады.</w:t>
      </w:r>
    </w:p>
    <w:bookmarkEnd w:id="145"/>
    <w:bookmarkStart w:name="z230" w:id="146"/>
    <w:p>
      <w:pPr>
        <w:spacing w:after="0"/>
        <w:ind w:left="0"/>
        <w:jc w:val="both"/>
      </w:pPr>
      <w:r>
        <w:rPr>
          <w:rFonts w:ascii="Times New Roman"/>
          <w:b w:val="false"/>
          <w:i w:val="false"/>
          <w:color w:val="000000"/>
          <w:sz w:val="28"/>
        </w:rPr>
        <w:t>
      Жобалардың/жобалар тобының қоғамдық мониторингінің нәтижелері базалық бағыттың/үлгілік базалық бағыттың тиісті басшысына ұсынымдар ретінде ұсынылады.</w:t>
      </w:r>
    </w:p>
    <w:bookmarkEnd w:id="146"/>
    <w:bookmarkStart w:name="z231" w:id="147"/>
    <w:p>
      <w:pPr>
        <w:spacing w:after="0"/>
        <w:ind w:left="0"/>
        <w:jc w:val="both"/>
      </w:pPr>
      <w:r>
        <w:rPr>
          <w:rFonts w:ascii="Times New Roman"/>
          <w:b w:val="false"/>
          <w:i w:val="false"/>
          <w:color w:val="000000"/>
          <w:sz w:val="28"/>
        </w:rPr>
        <w:t xml:space="preserve">
      Қоғамдық мониторинг тобының мүшелері жалпы қабылданған этикалық және моральдық нормаларды сақтайды, бұзылған жағдайда осы топта "қоғамдық бақылаушы" жобалық рөлі қайтарып алынады. </w:t>
      </w:r>
    </w:p>
    <w:bookmarkEnd w:id="147"/>
    <w:bookmarkStart w:name="z232" w:id="148"/>
    <w:p>
      <w:pPr>
        <w:spacing w:after="0"/>
        <w:ind w:left="0"/>
        <w:jc w:val="both"/>
      </w:pPr>
      <w:r>
        <w:rPr>
          <w:rFonts w:ascii="Times New Roman"/>
          <w:b w:val="false"/>
          <w:i w:val="false"/>
          <w:color w:val="000000"/>
          <w:sz w:val="28"/>
        </w:rPr>
        <w:t>
      19. Президент Әкімшілігі Басшысының 2022 жылғы 30 маусымдағы №22-01-38.18 бұйрығына (бұдан әрі – Құру туралы бұйрық) сәйкес құрылған Жаңғырту және реформалар офисі, реформалар мен стратегиялық инвестициялық жобалардың іске асырылу барысын бақылау тетігін күшейту мақсатында мемлекеттік органдардың офисімен және/немесе жобалық офистерімен интеграциялау үшін өз қызметін Құру туралы бұйрыққа және осы Қағидаларға сәйкес жүзеге асырады.</w:t>
      </w:r>
    </w:p>
    <w:bookmarkEnd w:id="148"/>
    <w:bookmarkStart w:name="z233" w:id="149"/>
    <w:p>
      <w:pPr>
        <w:spacing w:after="0"/>
        <w:ind w:left="0"/>
        <w:jc w:val="both"/>
      </w:pPr>
      <w:r>
        <w:rPr>
          <w:rFonts w:ascii="Times New Roman"/>
          <w:b w:val="false"/>
          <w:i w:val="false"/>
          <w:color w:val="000000"/>
          <w:sz w:val="28"/>
        </w:rPr>
        <w:t>
      Жаңғырту және реформалар офисі Президент Әкімшілігінің қызметкерлерінен, Жасанды интеллект және цифрлық даму министрлігінің "Цифрлық үкіметті қолдау орталығы" шаруашылық жүргізу құқығындағы мемлекеттік кәсіпорнының қызметкерлерінен (бұдан әрі – Цифрлық үкіметті қолдау орталығы), сондай-ақ Жаңғырту және реформалар офисі басшысының сұрау салуы негізінде тартылатын мемлекеттік органдар мен ұйымдар қызметкерлерінен, оның ішінде квазимемлекеттік сектор және тәуелсіз сарапшылардан қалыптастырылады.</w:t>
      </w:r>
    </w:p>
    <w:bookmarkEnd w:id="149"/>
    <w:bookmarkStart w:name="z234" w:id="150"/>
    <w:p>
      <w:pPr>
        <w:spacing w:after="0"/>
        <w:ind w:left="0"/>
        <w:jc w:val="both"/>
      </w:pPr>
      <w:r>
        <w:rPr>
          <w:rFonts w:ascii="Times New Roman"/>
          <w:b w:val="false"/>
          <w:i w:val="false"/>
          <w:color w:val="000000"/>
          <w:sz w:val="28"/>
        </w:rPr>
        <w:t>
      20. Мемлекеттік органдар қажет болған жағдайда ахуалдық-талдау орталықтарын құрады, онда цифрлық жүйелер, оның ішінде жобалық басқарудың цифрлық жүйесі негізінде қол жеткізіледі бағдарламада көзделген, мақсаттарға және түйінді ұлттық индикаторларға жету үшін іске асырылатын жобалардың жеткіліктілігі тұрғысынан алшақтықтарға талдау жүргізіледі.</w:t>
      </w:r>
    </w:p>
    <w:bookmarkEnd w:id="150"/>
    <w:bookmarkStart w:name="z235" w:id="151"/>
    <w:p>
      <w:pPr>
        <w:spacing w:after="0"/>
        <w:ind w:left="0"/>
        <w:jc w:val="both"/>
      </w:pPr>
      <w:r>
        <w:rPr>
          <w:rFonts w:ascii="Times New Roman"/>
          <w:b w:val="false"/>
          <w:i w:val="false"/>
          <w:color w:val="000000"/>
          <w:sz w:val="28"/>
        </w:rPr>
        <w:t xml:space="preserve">
      Мемлекеттік органның ахуалдық-талдаумалық орталықтың қызметі мемлекеттік басқару жүйесін цифрлық трансформациялау шеңберінде стратегиялық жоспарлау, мемлекеттік жоспарлау, цифрландыру жөніндегі уәкілетті органдар Цифрлық үкімет офисінің өзара іс-қимылы және әдіснамалық қолдауы кезінде жүзеге асырылады. </w:t>
      </w:r>
    </w:p>
    <w:bookmarkEnd w:id="151"/>
    <w:bookmarkStart w:name="z236" w:id="152"/>
    <w:p>
      <w:pPr>
        <w:spacing w:after="0"/>
        <w:ind w:left="0"/>
        <w:jc w:val="both"/>
      </w:pPr>
      <w:r>
        <w:rPr>
          <w:rFonts w:ascii="Times New Roman"/>
          <w:b w:val="false"/>
          <w:i w:val="false"/>
          <w:color w:val="000000"/>
          <w:sz w:val="28"/>
        </w:rPr>
        <w:t>
      2-тарау. Бастаманы (шараны) басқару</w:t>
      </w:r>
    </w:p>
    <w:bookmarkEnd w:id="152"/>
    <w:bookmarkStart w:name="z237" w:id="153"/>
    <w:p>
      <w:pPr>
        <w:spacing w:after="0"/>
        <w:ind w:left="0"/>
        <w:jc w:val="both"/>
      </w:pPr>
      <w:r>
        <w:rPr>
          <w:rFonts w:ascii="Times New Roman"/>
          <w:b w:val="false"/>
          <w:i w:val="false"/>
          <w:color w:val="000000"/>
          <w:sz w:val="28"/>
        </w:rPr>
        <w:t>
      21. Бастамаларды (шараларды) басқару процесі мынадай кезеңдерді қамтиды:</w:t>
      </w:r>
    </w:p>
    <w:bookmarkEnd w:id="153"/>
    <w:bookmarkStart w:name="z238" w:id="154"/>
    <w:p>
      <w:pPr>
        <w:spacing w:after="0"/>
        <w:ind w:left="0"/>
        <w:jc w:val="both"/>
      </w:pPr>
      <w:r>
        <w:rPr>
          <w:rFonts w:ascii="Times New Roman"/>
          <w:b w:val="false"/>
          <w:i w:val="false"/>
          <w:color w:val="000000"/>
          <w:sz w:val="28"/>
        </w:rPr>
        <w:t>
      1) басым бастамалар тізбесін қалыптастыру/өзектендіру;</w:t>
      </w:r>
    </w:p>
    <w:bookmarkEnd w:id="154"/>
    <w:bookmarkStart w:name="z239" w:id="155"/>
    <w:p>
      <w:pPr>
        <w:spacing w:after="0"/>
        <w:ind w:left="0"/>
        <w:jc w:val="both"/>
      </w:pPr>
      <w:r>
        <w:rPr>
          <w:rFonts w:ascii="Times New Roman"/>
          <w:b w:val="false"/>
          <w:i w:val="false"/>
          <w:color w:val="000000"/>
          <w:sz w:val="28"/>
        </w:rPr>
        <w:t>
      2) ақпараттық бюллетень әзірлеу;</w:t>
      </w:r>
    </w:p>
    <w:bookmarkEnd w:id="155"/>
    <w:bookmarkStart w:name="z240" w:id="156"/>
    <w:p>
      <w:pPr>
        <w:spacing w:after="0"/>
        <w:ind w:left="0"/>
        <w:jc w:val="both"/>
      </w:pPr>
      <w:r>
        <w:rPr>
          <w:rFonts w:ascii="Times New Roman"/>
          <w:b w:val="false"/>
          <w:i w:val="false"/>
          <w:color w:val="000000"/>
          <w:sz w:val="28"/>
        </w:rPr>
        <w:t>
      3) шешімдер дарағын құру;</w:t>
      </w:r>
    </w:p>
    <w:bookmarkEnd w:id="156"/>
    <w:bookmarkStart w:name="z241" w:id="157"/>
    <w:p>
      <w:pPr>
        <w:spacing w:after="0"/>
        <w:ind w:left="0"/>
        <w:jc w:val="both"/>
      </w:pPr>
      <w:r>
        <w:rPr>
          <w:rFonts w:ascii="Times New Roman"/>
          <w:b w:val="false"/>
          <w:i w:val="false"/>
          <w:color w:val="000000"/>
          <w:sz w:val="28"/>
        </w:rPr>
        <w:t>
      4) түйінді проблемалық мәселелерді анықтау және олардың әлеуетті шешімі;</w:t>
      </w:r>
    </w:p>
    <w:bookmarkEnd w:id="157"/>
    <w:bookmarkStart w:name="z242" w:id="158"/>
    <w:p>
      <w:pPr>
        <w:spacing w:after="0"/>
        <w:ind w:left="0"/>
        <w:jc w:val="both"/>
      </w:pPr>
      <w:r>
        <w:rPr>
          <w:rFonts w:ascii="Times New Roman"/>
          <w:b w:val="false"/>
          <w:i w:val="false"/>
          <w:color w:val="000000"/>
          <w:sz w:val="28"/>
        </w:rPr>
        <w:t>
      5) осы Қағидалардың 24 және 25-тармақтарына сәйкес белгіленетін мәртебеге сәйкес кейіннен іске асыру үшін ықпал етуді бағалау және шешім әзірлеу;</w:t>
      </w:r>
    </w:p>
    <w:bookmarkEnd w:id="158"/>
    <w:bookmarkStart w:name="z243" w:id="159"/>
    <w:p>
      <w:pPr>
        <w:spacing w:after="0"/>
        <w:ind w:left="0"/>
        <w:jc w:val="both"/>
      </w:pPr>
      <w:r>
        <w:rPr>
          <w:rFonts w:ascii="Times New Roman"/>
          <w:b w:val="false"/>
          <w:i w:val="false"/>
          <w:color w:val="000000"/>
          <w:sz w:val="28"/>
        </w:rPr>
        <w:t>
      6) тиісті дамудың басым бағыттар портфелінің шеңберінде кейіннен қарау үшін жаңа бастаманың (шараның) мәртебесі туралы әлеуетті шешім әзірлеу.</w:t>
      </w:r>
    </w:p>
    <w:bookmarkEnd w:id="159"/>
    <w:bookmarkStart w:name="z244" w:id="160"/>
    <w:p>
      <w:pPr>
        <w:spacing w:after="0"/>
        <w:ind w:left="0"/>
        <w:jc w:val="both"/>
      </w:pPr>
      <w:r>
        <w:rPr>
          <w:rFonts w:ascii="Times New Roman"/>
          <w:b w:val="false"/>
          <w:i w:val="false"/>
          <w:color w:val="000000"/>
          <w:sz w:val="28"/>
        </w:rPr>
        <w:t>
      Бастамаларды (шараларды) басқару процесі жобалық басқарудың үлгілік регламентінде айқындалады.</w:t>
      </w:r>
    </w:p>
    <w:bookmarkEnd w:id="160"/>
    <w:bookmarkStart w:name="z245" w:id="161"/>
    <w:p>
      <w:pPr>
        <w:spacing w:after="0"/>
        <w:ind w:left="0"/>
        <w:jc w:val="both"/>
      </w:pPr>
      <w:r>
        <w:rPr>
          <w:rFonts w:ascii="Times New Roman"/>
          <w:b w:val="false"/>
          <w:i w:val="false"/>
          <w:color w:val="000000"/>
          <w:sz w:val="28"/>
        </w:rPr>
        <w:t>
      22. Бастамаларды (шараларды) басқару процесіне Офис, мемлекеттік органдардың жобалық офистері, жобалық персонал, уәкілетті мемлекеттік органдар, бизнес-қоғамдастықтың, сараптамалық қоғамдастықтың өкілдері, үкіметтік емес ұйымдар, Қазақстан Республикасының азаматтары қатысады.</w:t>
      </w:r>
    </w:p>
    <w:bookmarkEnd w:id="161"/>
    <w:bookmarkStart w:name="z246" w:id="162"/>
    <w:p>
      <w:pPr>
        <w:spacing w:after="0"/>
        <w:ind w:left="0"/>
        <w:jc w:val="both"/>
      </w:pPr>
      <w:r>
        <w:rPr>
          <w:rFonts w:ascii="Times New Roman"/>
          <w:b w:val="false"/>
          <w:i w:val="false"/>
          <w:color w:val="000000"/>
          <w:sz w:val="28"/>
        </w:rPr>
        <w:t>
      23. Жаңа бастама (шара) іске асырылатын бағдарламаларды жақсартуға бағытталған жағдайда жаңа бастаманы (шараны) әзірлеуді бастау туралы шешімді осы Қағидаларға сәйкес бағдарламаның жетекшісі және/немесе базалық бағыттың жетекшісі қабылдайды.</w:t>
      </w:r>
    </w:p>
    <w:bookmarkEnd w:id="162"/>
    <w:bookmarkStart w:name="z247" w:id="163"/>
    <w:p>
      <w:pPr>
        <w:spacing w:after="0"/>
        <w:ind w:left="0"/>
        <w:jc w:val="both"/>
      </w:pPr>
      <w:r>
        <w:rPr>
          <w:rFonts w:ascii="Times New Roman"/>
          <w:b w:val="false"/>
          <w:i w:val="false"/>
          <w:color w:val="000000"/>
          <w:sz w:val="28"/>
        </w:rPr>
        <w:t>
      24. Дамудың басым бағытының тиісті портфелі шеңберінде кейіннен қарау және бастаманы (шараны) тиісті дамудың басым бағытының басқарушы кеңесінің немесе бағдарламаның басқарушы комитетінің қарауына енгізу үшін шешім қабылдау мақсатында бастама (шара) паспорты ресімделеді.</w:t>
      </w:r>
    </w:p>
    <w:bookmarkEnd w:id="163"/>
    <w:bookmarkStart w:name="z248" w:id="164"/>
    <w:p>
      <w:pPr>
        <w:spacing w:after="0"/>
        <w:ind w:left="0"/>
        <w:jc w:val="both"/>
      </w:pPr>
      <w:r>
        <w:rPr>
          <w:rFonts w:ascii="Times New Roman"/>
          <w:b w:val="false"/>
          <w:i w:val="false"/>
          <w:color w:val="000000"/>
          <w:sz w:val="28"/>
        </w:rPr>
        <w:t>
      Бұл ретте бастаманы (шараны) бағдарламаға енгізу кезінде қайталануды болдырмау және ресурстардың ұтымды пайдаланылуы мақсатында мемлекеттік органның тиісті жобалық офисі ішкі және сыртқы ортаның факторларын ескере отырып, оны сәйкестендіруді және ұтымды деңгейге дейін қажетті декомпозициялауды жүргізеді.</w:t>
      </w:r>
    </w:p>
    <w:bookmarkEnd w:id="164"/>
    <w:bookmarkStart w:name="z249" w:id="165"/>
    <w:p>
      <w:pPr>
        <w:spacing w:after="0"/>
        <w:ind w:left="0"/>
        <w:jc w:val="both"/>
      </w:pPr>
      <w:r>
        <w:rPr>
          <w:rFonts w:ascii="Times New Roman"/>
          <w:b w:val="false"/>
          <w:i w:val="false"/>
          <w:color w:val="000000"/>
          <w:sz w:val="28"/>
        </w:rPr>
        <w:t>
      Жүргізілген сәйкестендіру және декомпозициялау нәтижелері бойынша мемлекеттік органның жобалық офисі басқарушы комитетіне бастамаға мынадай:</w:t>
      </w:r>
    </w:p>
    <w:bookmarkEnd w:id="165"/>
    <w:bookmarkStart w:name="z250" w:id="166"/>
    <w:p>
      <w:pPr>
        <w:spacing w:after="0"/>
        <w:ind w:left="0"/>
        <w:jc w:val="both"/>
      </w:pPr>
      <w:r>
        <w:rPr>
          <w:rFonts w:ascii="Times New Roman"/>
          <w:b w:val="false"/>
          <w:i w:val="false"/>
          <w:color w:val="000000"/>
          <w:sz w:val="28"/>
        </w:rPr>
        <w:t>
      1) жобаға немесе қолданыстағы жобалар тобына жаңа (қосымша) тапсырма/тапсырмалар;</w:t>
      </w:r>
    </w:p>
    <w:bookmarkEnd w:id="166"/>
    <w:bookmarkStart w:name="z251" w:id="167"/>
    <w:p>
      <w:pPr>
        <w:spacing w:after="0"/>
        <w:ind w:left="0"/>
        <w:jc w:val="both"/>
      </w:pPr>
      <w:r>
        <w:rPr>
          <w:rFonts w:ascii="Times New Roman"/>
          <w:b w:val="false"/>
          <w:i w:val="false"/>
          <w:color w:val="000000"/>
          <w:sz w:val="28"/>
        </w:rPr>
        <w:t>
      2) қолданыстағы жобалар тобы шеңберіндегі жаңа жоба;</w:t>
      </w:r>
    </w:p>
    <w:bookmarkEnd w:id="167"/>
    <w:bookmarkStart w:name="z252" w:id="168"/>
    <w:p>
      <w:pPr>
        <w:spacing w:after="0"/>
        <w:ind w:left="0"/>
        <w:jc w:val="both"/>
      </w:pPr>
      <w:r>
        <w:rPr>
          <w:rFonts w:ascii="Times New Roman"/>
          <w:b w:val="false"/>
          <w:i w:val="false"/>
          <w:color w:val="000000"/>
          <w:sz w:val="28"/>
        </w:rPr>
        <w:t>
      3) қолданыстағы базалық бағыт шеңберіндегі жобалардың жаңа тобы;</w:t>
      </w:r>
    </w:p>
    <w:bookmarkEnd w:id="168"/>
    <w:bookmarkStart w:name="z253" w:id="169"/>
    <w:p>
      <w:pPr>
        <w:spacing w:after="0"/>
        <w:ind w:left="0"/>
        <w:jc w:val="both"/>
      </w:pPr>
      <w:r>
        <w:rPr>
          <w:rFonts w:ascii="Times New Roman"/>
          <w:b w:val="false"/>
          <w:i w:val="false"/>
          <w:color w:val="000000"/>
          <w:sz w:val="28"/>
        </w:rPr>
        <w:t>
      4) осы Қағидалардың 12-тармағын ескере отырып, қолданыстағы бағдарлама шеңберіндегі жаңа базалық бағыт;</w:t>
      </w:r>
    </w:p>
    <w:bookmarkEnd w:id="169"/>
    <w:bookmarkStart w:name="z254" w:id="170"/>
    <w:p>
      <w:pPr>
        <w:spacing w:after="0"/>
        <w:ind w:left="0"/>
        <w:jc w:val="both"/>
      </w:pPr>
      <w:r>
        <w:rPr>
          <w:rFonts w:ascii="Times New Roman"/>
          <w:b w:val="false"/>
          <w:i w:val="false"/>
          <w:color w:val="000000"/>
          <w:sz w:val="28"/>
        </w:rPr>
        <w:t>
      5) тиісті дамудың басым бағыты портфелі шеңберіндегі жаңа бағдарлама тәрізді мәртебелердің бірін беруді ұсынады.</w:t>
      </w:r>
    </w:p>
    <w:bookmarkEnd w:id="170"/>
    <w:bookmarkStart w:name="z255" w:id="171"/>
    <w:p>
      <w:pPr>
        <w:spacing w:after="0"/>
        <w:ind w:left="0"/>
        <w:jc w:val="both"/>
      </w:pPr>
      <w:r>
        <w:rPr>
          <w:rFonts w:ascii="Times New Roman"/>
          <w:b w:val="false"/>
          <w:i w:val="false"/>
          <w:color w:val="000000"/>
          <w:sz w:val="28"/>
        </w:rPr>
        <w:t>
      Осы тармақтың 4) және 5) тармақшаларында көрсетілген бастамаға мәртебе беру Офиспен келісу бойынша жүзеге асырылады.</w:t>
      </w:r>
    </w:p>
    <w:bookmarkEnd w:id="171"/>
    <w:bookmarkStart w:name="z256" w:id="172"/>
    <w:p>
      <w:pPr>
        <w:spacing w:after="0"/>
        <w:ind w:left="0"/>
        <w:jc w:val="both"/>
      </w:pPr>
      <w:r>
        <w:rPr>
          <w:rFonts w:ascii="Times New Roman"/>
          <w:b w:val="false"/>
          <w:i w:val="false"/>
          <w:color w:val="000000"/>
          <w:sz w:val="28"/>
        </w:rPr>
        <w:t>
      25. Бастамаға (шараға) жаңа бағдарлама немесе ұлттық жоба мәртебесін беру туралы шешімді заңнамада белгіленген тәртіппен одан әрі қолданыстағы жұмыс істеу үшін дамудың басым бағытының тиісті басқарушы кеңесі қабылдайды.</w:t>
      </w:r>
    </w:p>
    <w:bookmarkEnd w:id="172"/>
    <w:bookmarkStart w:name="z257" w:id="173"/>
    <w:p>
      <w:pPr>
        <w:spacing w:after="0"/>
        <w:ind w:left="0"/>
        <w:jc w:val="both"/>
      </w:pPr>
      <w:r>
        <w:rPr>
          <w:rFonts w:ascii="Times New Roman"/>
          <w:b w:val="false"/>
          <w:i w:val="false"/>
          <w:color w:val="000000"/>
          <w:sz w:val="28"/>
        </w:rPr>
        <w:t>
      Өзге бастамалар (шаралар) бойынша мәртебе жөніндегі шешімді тиісті басқарушы комитеттер қабылдайды.</w:t>
      </w:r>
    </w:p>
    <w:bookmarkEnd w:id="173"/>
    <w:bookmarkStart w:name="z258" w:id="174"/>
    <w:p>
      <w:pPr>
        <w:spacing w:after="0"/>
        <w:ind w:left="0"/>
        <w:jc w:val="both"/>
      </w:pPr>
      <w:r>
        <w:rPr>
          <w:rFonts w:ascii="Times New Roman"/>
          <w:b w:val="false"/>
          <w:i w:val="false"/>
          <w:color w:val="000000"/>
          <w:sz w:val="28"/>
        </w:rPr>
        <w:t>
      26. Берілген мәртебені ескере отырып, бастама (шара) осы Қағидаларға және мемлекеттік органдарды жобалық басқару үлігілік регламентіне сәйкес оны іске асыруды қамтамасыз ету үшін жобалық басқарудың цифрлық жүйесіне енгізіледі.</w:t>
      </w:r>
    </w:p>
    <w:bookmarkEnd w:id="174"/>
    <w:bookmarkStart w:name="z259" w:id="175"/>
    <w:p>
      <w:pPr>
        <w:spacing w:after="0"/>
        <w:ind w:left="0"/>
        <w:jc w:val="both"/>
      </w:pPr>
      <w:r>
        <w:rPr>
          <w:rFonts w:ascii="Times New Roman"/>
          <w:b w:val="false"/>
          <w:i w:val="false"/>
          <w:color w:val="000000"/>
          <w:sz w:val="28"/>
        </w:rPr>
        <w:t>
      3-тарау. Дамудың басым бағыттарының портфелін басқару</w:t>
      </w:r>
    </w:p>
    <w:bookmarkEnd w:id="175"/>
    <w:bookmarkStart w:name="z260" w:id="176"/>
    <w:p>
      <w:pPr>
        <w:spacing w:after="0"/>
        <w:ind w:left="0"/>
        <w:jc w:val="both"/>
      </w:pPr>
      <w:r>
        <w:rPr>
          <w:rFonts w:ascii="Times New Roman"/>
          <w:b w:val="false"/>
          <w:i w:val="false"/>
          <w:color w:val="000000"/>
          <w:sz w:val="28"/>
        </w:rPr>
        <w:t>
      1-параграф. Дамудың басым бағыты портфелінің құрылымы</w:t>
      </w:r>
    </w:p>
    <w:bookmarkEnd w:id="176"/>
    <w:bookmarkStart w:name="z261" w:id="177"/>
    <w:p>
      <w:pPr>
        <w:spacing w:after="0"/>
        <w:ind w:left="0"/>
        <w:jc w:val="both"/>
      </w:pPr>
      <w:r>
        <w:rPr>
          <w:rFonts w:ascii="Times New Roman"/>
          <w:b w:val="false"/>
          <w:i w:val="false"/>
          <w:color w:val="000000"/>
          <w:sz w:val="28"/>
        </w:rPr>
        <w:t>
      27. Мемлекеттік жоспарлау жүйесінің құжаттары базалық бағыттардан тұратын бағдарламалар арқылы іске асырылатын дамудың басым бағыттар портфельдер тобынан тұратын бірыңғай портфельді құрайды, олар өз кезегінде топтар бойынша топтастырылған нақты жобаларды іске асыру жолымен қамтамасыз етіледі.</w:t>
      </w:r>
    </w:p>
    <w:bookmarkEnd w:id="177"/>
    <w:bookmarkStart w:name="z262" w:id="178"/>
    <w:p>
      <w:pPr>
        <w:spacing w:after="0"/>
        <w:ind w:left="0"/>
        <w:jc w:val="both"/>
      </w:pPr>
      <w:r>
        <w:rPr>
          <w:rFonts w:ascii="Times New Roman"/>
          <w:b w:val="false"/>
          <w:i w:val="false"/>
          <w:color w:val="000000"/>
          <w:sz w:val="28"/>
        </w:rPr>
        <w:t>
      Дамудың басым бағыты портфелінің негізгі құрамдауыштары оның мақсаттары мен міндеттеріне сәйкес келетін мемлекеттік органдардың, астананың, облыстардың, республикалық маңызы бар қалалардың, Ұлттық басқарушы холдингтердің, ұлттық холдингтердің, ұлттық компаниялардың даму жоспарлары, ұлттық жобалары, бағдарламалары және бағдарламалық сипаттағы өзге де құжаттары, жобалар мен олармен байланысты басқа да жұмыстары болып табылады.</w:t>
      </w:r>
    </w:p>
    <w:bookmarkEnd w:id="178"/>
    <w:bookmarkStart w:name="z263" w:id="179"/>
    <w:p>
      <w:pPr>
        <w:spacing w:after="0"/>
        <w:ind w:left="0"/>
        <w:jc w:val="both"/>
      </w:pPr>
      <w:r>
        <w:rPr>
          <w:rFonts w:ascii="Times New Roman"/>
          <w:b w:val="false"/>
          <w:i w:val="false"/>
          <w:color w:val="000000"/>
          <w:sz w:val="28"/>
        </w:rPr>
        <w:t>
      28. Салалардың, аялардың дамуы Мемлекеттік жоспарлау жүйесінің құжаттарында көзделген іс-шараларды іске асыру арқылы тиісті дамудың басым бағыты шеңберінде қамтамасыз етіледі.</w:t>
      </w:r>
    </w:p>
    <w:bookmarkEnd w:id="179"/>
    <w:bookmarkStart w:name="z264" w:id="180"/>
    <w:p>
      <w:pPr>
        <w:spacing w:after="0"/>
        <w:ind w:left="0"/>
        <w:jc w:val="both"/>
      </w:pPr>
      <w:r>
        <w:rPr>
          <w:rFonts w:ascii="Times New Roman"/>
          <w:b w:val="false"/>
          <w:i w:val="false"/>
          <w:color w:val="000000"/>
          <w:sz w:val="28"/>
        </w:rPr>
        <w:t>
      2-параграф. Дамудың басым бағыты портфелін басқару тәртібі</w:t>
      </w:r>
    </w:p>
    <w:bookmarkEnd w:id="180"/>
    <w:bookmarkStart w:name="z265" w:id="181"/>
    <w:p>
      <w:pPr>
        <w:spacing w:after="0"/>
        <w:ind w:left="0"/>
        <w:jc w:val="both"/>
      </w:pPr>
      <w:r>
        <w:rPr>
          <w:rFonts w:ascii="Times New Roman"/>
          <w:b w:val="false"/>
          <w:i w:val="false"/>
          <w:color w:val="000000"/>
          <w:sz w:val="28"/>
        </w:rPr>
        <w:t>
      29. Әрбір дамудың басым бағыты бойынша дамудың басым бағыттарының кураторлары айқындалады.</w:t>
      </w:r>
    </w:p>
    <w:bookmarkEnd w:id="181"/>
    <w:bookmarkStart w:name="z266" w:id="182"/>
    <w:p>
      <w:pPr>
        <w:spacing w:after="0"/>
        <w:ind w:left="0"/>
        <w:jc w:val="both"/>
      </w:pPr>
      <w:r>
        <w:rPr>
          <w:rFonts w:ascii="Times New Roman"/>
          <w:b w:val="false"/>
          <w:i w:val="false"/>
          <w:color w:val="000000"/>
          <w:sz w:val="28"/>
        </w:rPr>
        <w:t>
      Қажет болған жағдайда дамудың басым бағыттарының кураторлары дамудың басым бағыттарының басқарушы кеңестерін құрады.</w:t>
      </w:r>
    </w:p>
    <w:bookmarkEnd w:id="182"/>
    <w:bookmarkStart w:name="z267" w:id="183"/>
    <w:p>
      <w:pPr>
        <w:spacing w:after="0"/>
        <w:ind w:left="0"/>
        <w:jc w:val="both"/>
      </w:pPr>
      <w:r>
        <w:rPr>
          <w:rFonts w:ascii="Times New Roman"/>
          <w:b w:val="false"/>
          <w:i w:val="false"/>
          <w:color w:val="000000"/>
          <w:sz w:val="28"/>
        </w:rPr>
        <w:t>
      Офис осы Қағидаларға сәйкес дамудың басым бағыттарының басқарушы кеңестерінің қызметін қамтамасыз етеді.</w:t>
      </w:r>
    </w:p>
    <w:bookmarkEnd w:id="183"/>
    <w:bookmarkStart w:name="z268" w:id="184"/>
    <w:p>
      <w:pPr>
        <w:spacing w:after="0"/>
        <w:ind w:left="0"/>
        <w:jc w:val="both"/>
      </w:pPr>
      <w:r>
        <w:rPr>
          <w:rFonts w:ascii="Times New Roman"/>
          <w:b w:val="false"/>
          <w:i w:val="false"/>
          <w:color w:val="000000"/>
          <w:sz w:val="28"/>
        </w:rPr>
        <w:t>
      30. Офис Цифрлық үкімет офисінің құрылымында матрицалық құрылым форматында құрылады, оның құрамы мына қызметкерлерден құралады:</w:t>
      </w:r>
    </w:p>
    <w:bookmarkEnd w:id="184"/>
    <w:bookmarkStart w:name="z269" w:id="185"/>
    <w:p>
      <w:pPr>
        <w:spacing w:after="0"/>
        <w:ind w:left="0"/>
        <w:jc w:val="both"/>
      </w:pPr>
      <w:r>
        <w:rPr>
          <w:rFonts w:ascii="Times New Roman"/>
          <w:b w:val="false"/>
          <w:i w:val="false"/>
          <w:color w:val="000000"/>
          <w:sz w:val="28"/>
        </w:rPr>
        <w:t>
      Жасанды интеллект және цифрлық даму министрлігінің Цифрлық бағдарламаларды үйлестіру және жобалық басқару саясаты департаменті (бұдан әрі – Цифрлық бағдарламаларды үйлестіру және жобалық басқару саясаты департаменті);</w:t>
      </w:r>
    </w:p>
    <w:bookmarkEnd w:id="185"/>
    <w:bookmarkStart w:name="z270" w:id="186"/>
    <w:p>
      <w:pPr>
        <w:spacing w:after="0"/>
        <w:ind w:left="0"/>
        <w:jc w:val="both"/>
      </w:pPr>
      <w:r>
        <w:rPr>
          <w:rFonts w:ascii="Times New Roman"/>
          <w:b w:val="false"/>
          <w:i w:val="false"/>
          <w:color w:val="000000"/>
          <w:sz w:val="28"/>
        </w:rPr>
        <w:t>
      Жаңғырту және реформалар офисі;</w:t>
      </w:r>
    </w:p>
    <w:bookmarkEnd w:id="186"/>
    <w:bookmarkStart w:name="z271" w:id="187"/>
    <w:p>
      <w:pPr>
        <w:spacing w:after="0"/>
        <w:ind w:left="0"/>
        <w:jc w:val="both"/>
      </w:pPr>
      <w:r>
        <w:rPr>
          <w:rFonts w:ascii="Times New Roman"/>
          <w:b w:val="false"/>
          <w:i w:val="false"/>
          <w:color w:val="000000"/>
          <w:sz w:val="28"/>
        </w:rPr>
        <w:t>
      Қазақстан Республикасы Президентінің жанындағы Мемлекеттік басқару академиясының (бұдан әрі – Мемлекеттік басқару академиясы);</w:t>
      </w:r>
    </w:p>
    <w:bookmarkEnd w:id="187"/>
    <w:bookmarkStart w:name="z272" w:id="188"/>
    <w:p>
      <w:pPr>
        <w:spacing w:after="0"/>
        <w:ind w:left="0"/>
        <w:jc w:val="both"/>
      </w:pPr>
      <w:r>
        <w:rPr>
          <w:rFonts w:ascii="Times New Roman"/>
          <w:b w:val="false"/>
          <w:i w:val="false"/>
          <w:color w:val="000000"/>
          <w:sz w:val="28"/>
        </w:rPr>
        <w:t>
      Цифрлық үкіметті қолдау орталығының жобаларды мониторингтеу және басқару орталығы (бұдан әрі – Жобаларды мониторингтеу және басқару орталығы);</w:t>
      </w:r>
    </w:p>
    <w:bookmarkEnd w:id="188"/>
    <w:bookmarkStart w:name="z273" w:id="189"/>
    <w:p>
      <w:pPr>
        <w:spacing w:after="0"/>
        <w:ind w:left="0"/>
        <w:jc w:val="both"/>
      </w:pPr>
      <w:r>
        <w:rPr>
          <w:rFonts w:ascii="Times New Roman"/>
          <w:b w:val="false"/>
          <w:i w:val="false"/>
          <w:color w:val="000000"/>
          <w:sz w:val="28"/>
        </w:rPr>
        <w:t>
      мемлекеттік органдардың жобалық офистері.</w:t>
      </w:r>
    </w:p>
    <w:bookmarkEnd w:id="189"/>
    <w:bookmarkStart w:name="z274" w:id="190"/>
    <w:p>
      <w:pPr>
        <w:spacing w:after="0"/>
        <w:ind w:left="0"/>
        <w:jc w:val="both"/>
      </w:pPr>
      <w:r>
        <w:rPr>
          <w:rFonts w:ascii="Times New Roman"/>
          <w:b w:val="false"/>
          <w:i w:val="false"/>
          <w:color w:val="000000"/>
          <w:sz w:val="28"/>
        </w:rPr>
        <w:t>
      Офис шеңберінде тиісті жобалық рөлдерін орындау мақсатында:</w:t>
      </w:r>
    </w:p>
    <w:bookmarkEnd w:id="190"/>
    <w:bookmarkStart w:name="z275" w:id="191"/>
    <w:p>
      <w:pPr>
        <w:spacing w:after="0"/>
        <w:ind w:left="0"/>
        <w:jc w:val="both"/>
      </w:pPr>
      <w:r>
        <w:rPr>
          <w:rFonts w:ascii="Times New Roman"/>
          <w:b w:val="false"/>
          <w:i w:val="false"/>
          <w:color w:val="000000"/>
          <w:sz w:val="28"/>
        </w:rPr>
        <w:t>
      1) жобалық басқару жөніндегі уәкілетті орган жобалық басқарудың ұлттық жүйесін қалыптастыруды және дамытуды, Мемлекеттік жоспарлау жүйесін қоса алғанда, оны мемлекеттік басқаруға ендіруді, оның ішінде жобалық басқару саласындағы заңнаманы жетілдіру арқылы енгізуді жүзеге асырады;</w:t>
      </w:r>
    </w:p>
    <w:bookmarkEnd w:id="191"/>
    <w:bookmarkStart w:name="z276" w:id="192"/>
    <w:p>
      <w:pPr>
        <w:spacing w:after="0"/>
        <w:ind w:left="0"/>
        <w:jc w:val="both"/>
      </w:pPr>
      <w:r>
        <w:rPr>
          <w:rFonts w:ascii="Times New Roman"/>
          <w:b w:val="false"/>
          <w:i w:val="false"/>
          <w:color w:val="000000"/>
          <w:sz w:val="28"/>
        </w:rPr>
        <w:t>
      2) Жаңғырту және реформалар офисі Президент Әкімшілігі айқындайтын басым реформалар мен стратегиялық және инвестициялық жобаларды іске асыруды жеделдетуді қамтамасыз етеді;</w:t>
      </w:r>
    </w:p>
    <w:bookmarkEnd w:id="192"/>
    <w:bookmarkStart w:name="z277" w:id="193"/>
    <w:p>
      <w:pPr>
        <w:spacing w:after="0"/>
        <w:ind w:left="0"/>
        <w:jc w:val="both"/>
      </w:pPr>
      <w:r>
        <w:rPr>
          <w:rFonts w:ascii="Times New Roman"/>
          <w:b w:val="false"/>
          <w:i w:val="false"/>
          <w:color w:val="000000"/>
          <w:sz w:val="28"/>
        </w:rPr>
        <w:t>
      3) Мемлекеттік басқару академиясы жобалық басқару әдіснамасын және жобалық персоналдың құзыреттерін дамытуды жүзеге асырады;</w:t>
      </w:r>
    </w:p>
    <w:bookmarkEnd w:id="193"/>
    <w:bookmarkStart w:name="z278" w:id="194"/>
    <w:p>
      <w:pPr>
        <w:spacing w:after="0"/>
        <w:ind w:left="0"/>
        <w:jc w:val="both"/>
      </w:pPr>
      <w:r>
        <w:rPr>
          <w:rFonts w:ascii="Times New Roman"/>
          <w:b w:val="false"/>
          <w:i w:val="false"/>
          <w:color w:val="000000"/>
          <w:sz w:val="28"/>
        </w:rPr>
        <w:t>
      4) Жобаларды мониторингтеу және басқару орталығы жобалар/бағдарламалар/портфельдер деңгейінде жобалық басқару бойынша әдіснамалық қолдауды және Мемлекеттік жоспарлау жүйесінің құжаттарында және бағдарламалық құжаттарда көзделген іс-шараларды іске асырылуына жедел мониторингті жүзеге асырады;</w:t>
      </w:r>
    </w:p>
    <w:bookmarkEnd w:id="194"/>
    <w:bookmarkStart w:name="z279" w:id="195"/>
    <w:p>
      <w:pPr>
        <w:spacing w:after="0"/>
        <w:ind w:left="0"/>
        <w:jc w:val="both"/>
      </w:pPr>
      <w:r>
        <w:rPr>
          <w:rFonts w:ascii="Times New Roman"/>
          <w:b w:val="false"/>
          <w:i w:val="false"/>
          <w:color w:val="000000"/>
          <w:sz w:val="28"/>
        </w:rPr>
        <w:t>
      5) мемлекеттік органдардың жобалық офистері осы Қағидаларға және жобалық басқарудың үлгілік регламентіне сәйкес бағдарламаларды басқару деңгейінде жобалық басқаруды үйлестіруді және әдіснамалық қолдауды қамтамасыз етеді.</w:t>
      </w:r>
    </w:p>
    <w:bookmarkEnd w:id="195"/>
    <w:bookmarkStart w:name="z280" w:id="196"/>
    <w:p>
      <w:pPr>
        <w:spacing w:after="0"/>
        <w:ind w:left="0"/>
        <w:jc w:val="both"/>
      </w:pPr>
      <w:r>
        <w:rPr>
          <w:rFonts w:ascii="Times New Roman"/>
          <w:b w:val="false"/>
          <w:i w:val="false"/>
          <w:color w:val="000000"/>
          <w:sz w:val="28"/>
        </w:rPr>
        <w:t>
      Жобалық басқару жөніндегі уәкілетті органның, Жаңғырту және реформалар офисінің, Мемлекеттік басқару академиясының, Жобаларды мониторингтеу және басқару орталығының, Мемлекеттік органдардың жобалық офистерінің қызметкерлері оның Ережесіне, осы Қағидаларына және мемлекеттік органдарды жобалық басқару үлігілік регламентіне сәйкес Офис құрамында жобалық рөлдерді орындайды.</w:t>
      </w:r>
    </w:p>
    <w:bookmarkEnd w:id="196"/>
    <w:bookmarkStart w:name="z281" w:id="197"/>
    <w:p>
      <w:pPr>
        <w:spacing w:after="0"/>
        <w:ind w:left="0"/>
        <w:jc w:val="both"/>
      </w:pPr>
      <w:r>
        <w:rPr>
          <w:rFonts w:ascii="Times New Roman"/>
          <w:b w:val="false"/>
          <w:i w:val="false"/>
          <w:color w:val="000000"/>
          <w:sz w:val="28"/>
        </w:rPr>
        <w:t>
      Офистің қызметіне белгілі бір жобалық рөлдерді орындау үшін басқа мемлекеттік органдардың, ұйымдардың өкілдері, бизнес, сараптамалық және азаматтық қоғамның өкілдері қатысады.</w:t>
      </w:r>
    </w:p>
    <w:bookmarkEnd w:id="197"/>
    <w:bookmarkStart w:name="z282" w:id="198"/>
    <w:p>
      <w:pPr>
        <w:spacing w:after="0"/>
        <w:ind w:left="0"/>
        <w:jc w:val="both"/>
      </w:pPr>
      <w:r>
        <w:rPr>
          <w:rFonts w:ascii="Times New Roman"/>
          <w:b w:val="false"/>
          <w:i w:val="false"/>
          <w:color w:val="000000"/>
          <w:sz w:val="28"/>
        </w:rPr>
        <w:t xml:space="preserve">
      31. Басқарушы кеңес Офистің басқару органы болып табылады. </w:t>
      </w:r>
    </w:p>
    <w:bookmarkEnd w:id="198"/>
    <w:bookmarkStart w:name="z283" w:id="199"/>
    <w:p>
      <w:pPr>
        <w:spacing w:after="0"/>
        <w:ind w:left="0"/>
        <w:jc w:val="both"/>
      </w:pPr>
      <w:r>
        <w:rPr>
          <w:rFonts w:ascii="Times New Roman"/>
          <w:b w:val="false"/>
          <w:i w:val="false"/>
          <w:color w:val="000000"/>
          <w:sz w:val="28"/>
        </w:rPr>
        <w:t>
      Офистің Басқарушы кеңесінің құрамы саяси мемлекеттік қызметшілерден құралады және оны Цифрлық үкімет офисінің басшысы бекітеді.</w:t>
      </w:r>
    </w:p>
    <w:bookmarkEnd w:id="199"/>
    <w:bookmarkStart w:name="z284" w:id="200"/>
    <w:p>
      <w:pPr>
        <w:spacing w:after="0"/>
        <w:ind w:left="0"/>
        <w:jc w:val="both"/>
      </w:pPr>
      <w:r>
        <w:rPr>
          <w:rFonts w:ascii="Times New Roman"/>
          <w:b w:val="false"/>
          <w:i w:val="false"/>
          <w:color w:val="000000"/>
          <w:sz w:val="28"/>
        </w:rPr>
        <w:t>
      32. Офис туралы ережені және Офис қызметінің регламентін Цифрлық үкімет офисінің басшысы бекітеді.</w:t>
      </w:r>
    </w:p>
    <w:bookmarkEnd w:id="200"/>
    <w:bookmarkStart w:name="z285" w:id="201"/>
    <w:p>
      <w:pPr>
        <w:spacing w:after="0"/>
        <w:ind w:left="0"/>
        <w:jc w:val="both"/>
      </w:pPr>
      <w:r>
        <w:rPr>
          <w:rFonts w:ascii="Times New Roman"/>
          <w:b w:val="false"/>
          <w:i w:val="false"/>
          <w:color w:val="000000"/>
          <w:sz w:val="28"/>
        </w:rPr>
        <w:t>
      33. Офистің міндеттері мен функцияларын орындау мақсатында оның құрамында дамудың басым бағыттарын іске асыру топтары қалыптастырылады және жұмыс істейді.</w:t>
      </w:r>
    </w:p>
    <w:bookmarkEnd w:id="201"/>
    <w:bookmarkStart w:name="z286" w:id="202"/>
    <w:p>
      <w:pPr>
        <w:spacing w:after="0"/>
        <w:ind w:left="0"/>
        <w:jc w:val="both"/>
      </w:pPr>
      <w:r>
        <w:rPr>
          <w:rFonts w:ascii="Times New Roman"/>
          <w:b w:val="false"/>
          <w:i w:val="false"/>
          <w:color w:val="000000"/>
          <w:sz w:val="28"/>
        </w:rPr>
        <w:t>
      Дамудың басым бағыттарын іске асыру топтары:</w:t>
      </w:r>
    </w:p>
    <w:bookmarkEnd w:id="202"/>
    <w:bookmarkStart w:name="z287" w:id="203"/>
    <w:p>
      <w:pPr>
        <w:spacing w:after="0"/>
        <w:ind w:left="0"/>
        <w:jc w:val="both"/>
      </w:pPr>
      <w:r>
        <w:rPr>
          <w:rFonts w:ascii="Times New Roman"/>
          <w:b w:val="false"/>
          <w:i w:val="false"/>
          <w:color w:val="000000"/>
          <w:sz w:val="28"/>
        </w:rPr>
        <w:t>
      Цифрлық бағдарламаларды үйлестіру және жобалық басқару саясаты департаментінің кемінде бір өкілінен;</w:t>
      </w:r>
    </w:p>
    <w:bookmarkEnd w:id="203"/>
    <w:bookmarkStart w:name="z288" w:id="204"/>
    <w:p>
      <w:pPr>
        <w:spacing w:after="0"/>
        <w:ind w:left="0"/>
        <w:jc w:val="both"/>
      </w:pPr>
      <w:r>
        <w:rPr>
          <w:rFonts w:ascii="Times New Roman"/>
          <w:b w:val="false"/>
          <w:i w:val="false"/>
          <w:color w:val="000000"/>
          <w:sz w:val="28"/>
        </w:rPr>
        <w:t>
      Жобаларды мониторингтеу және басқару орталығының кемінде екі өкілінен;</w:t>
      </w:r>
    </w:p>
    <w:bookmarkEnd w:id="204"/>
    <w:bookmarkStart w:name="z289" w:id="205"/>
    <w:p>
      <w:pPr>
        <w:spacing w:after="0"/>
        <w:ind w:left="0"/>
        <w:jc w:val="both"/>
      </w:pPr>
      <w:r>
        <w:rPr>
          <w:rFonts w:ascii="Times New Roman"/>
          <w:b w:val="false"/>
          <w:i w:val="false"/>
          <w:color w:val="000000"/>
          <w:sz w:val="28"/>
        </w:rPr>
        <w:t>
      Офиске тағылымдамадан өту үшін жіберілетін мемлекеттік органдардың кемінде екі өкілінен қалыптастырылады.</w:t>
      </w:r>
    </w:p>
    <w:bookmarkEnd w:id="205"/>
    <w:bookmarkStart w:name="z290" w:id="206"/>
    <w:p>
      <w:pPr>
        <w:spacing w:after="0"/>
        <w:ind w:left="0"/>
        <w:jc w:val="both"/>
      </w:pPr>
      <w:r>
        <w:rPr>
          <w:rFonts w:ascii="Times New Roman"/>
          <w:b w:val="false"/>
          <w:i w:val="false"/>
          <w:color w:val="000000"/>
          <w:sz w:val="28"/>
        </w:rPr>
        <w:t>
      34. Мемлекеттік органдар мемлекеттік органның бағдарламасын/бағдарламаларын басқарудың тиімділігін бір айдан алты айға дейінгі мерзімге арттыру мақсатында қызметкерлерді Офиске тағылымдамадан өтуге жібереді.</w:t>
      </w:r>
    </w:p>
    <w:bookmarkEnd w:id="206"/>
    <w:bookmarkStart w:name="z291" w:id="207"/>
    <w:p>
      <w:pPr>
        <w:spacing w:after="0"/>
        <w:ind w:left="0"/>
        <w:jc w:val="both"/>
      </w:pPr>
      <w:r>
        <w:rPr>
          <w:rFonts w:ascii="Times New Roman"/>
          <w:b w:val="false"/>
          <w:i w:val="false"/>
          <w:color w:val="000000"/>
          <w:sz w:val="28"/>
        </w:rPr>
        <w:t>
      Мемлекеттік органдардың қызметкерлері жобалық басқару жөніндегі уәкілетті органның сұрау салуы негізінде, сондай-ақ мемлекеттік органның кадр қызметтерінің бұйрығына сәйкес бастамашылық тәртіппен Офиске тағылымдамадан өтуге жіберіледі.</w:t>
      </w:r>
    </w:p>
    <w:bookmarkEnd w:id="207"/>
    <w:bookmarkStart w:name="z292" w:id="208"/>
    <w:p>
      <w:pPr>
        <w:spacing w:after="0"/>
        <w:ind w:left="0"/>
        <w:jc w:val="both"/>
      </w:pPr>
      <w:r>
        <w:rPr>
          <w:rFonts w:ascii="Times New Roman"/>
          <w:b w:val="false"/>
          <w:i w:val="false"/>
          <w:color w:val="000000"/>
          <w:sz w:val="28"/>
        </w:rPr>
        <w:t>
      35. Офис дамудың басым бағыттарының тиісті портфельдері шеңберінде ұлттық түйінді индикаторларға қол жеткізу бойынша мемлекеттік органдардың жедел мониторинг және салыстырмалы рейтинг, оның ішінде тиісті салалар/аялар бөлінісінде өңірлер мен мемлекеттік органдардың даму жоспарларының іске асырылу процесіне онлайн-мониторинг және ахуалдық талдау жүргізеді.</w:t>
      </w:r>
    </w:p>
    <w:bookmarkEnd w:id="208"/>
    <w:bookmarkStart w:name="z293" w:id="209"/>
    <w:p>
      <w:pPr>
        <w:spacing w:after="0"/>
        <w:ind w:left="0"/>
        <w:jc w:val="both"/>
      </w:pPr>
      <w:r>
        <w:rPr>
          <w:rFonts w:ascii="Times New Roman"/>
          <w:b w:val="false"/>
          <w:i w:val="false"/>
          <w:color w:val="000000"/>
          <w:sz w:val="28"/>
        </w:rPr>
        <w:t>
      36. Мемлекеттік басқарудың өңірлік деңгейінде дамудың басым бағыттарын іске асыру өңірлерді дамыту бағдарламаларын іске асыру арқылы қамтамасыз етіледі.</w:t>
      </w:r>
    </w:p>
    <w:bookmarkEnd w:id="209"/>
    <w:bookmarkStart w:name="z294" w:id="210"/>
    <w:p>
      <w:pPr>
        <w:spacing w:after="0"/>
        <w:ind w:left="0"/>
        <w:jc w:val="both"/>
      </w:pPr>
      <w:r>
        <w:rPr>
          <w:rFonts w:ascii="Times New Roman"/>
          <w:b w:val="false"/>
          <w:i w:val="false"/>
          <w:color w:val="000000"/>
          <w:sz w:val="28"/>
        </w:rPr>
        <w:t>
      37. Жаңғырту және реформалар офисі жобалық басқару негізінде іске асырылатын Президенттің актілері мен тапсырмаларын толық, уақтылы және сапалы орындау мақсатында Агенттікпен және мемлекеттік органдармен бірлесіп, орындалуы Офистің қолдауымен жүзеге асырылатын Президенттің актілері мен тапсырмаларын орындау процесі мен кезеңдерінің пайымын әзірлеуді қамтамасыз етеді.</w:t>
      </w:r>
    </w:p>
    <w:bookmarkEnd w:id="210"/>
    <w:bookmarkStart w:name="z295" w:id="211"/>
    <w:p>
      <w:pPr>
        <w:spacing w:after="0"/>
        <w:ind w:left="0"/>
        <w:jc w:val="both"/>
      </w:pPr>
      <w:r>
        <w:rPr>
          <w:rFonts w:ascii="Times New Roman"/>
          <w:b w:val="false"/>
          <w:i w:val="false"/>
          <w:color w:val="000000"/>
          <w:sz w:val="28"/>
        </w:rPr>
        <w:t>
      38. Мемлекеттік жоспарлау жүйесінің құжаттарында көзделген іс-шаралардың жедел мониторингі Офистің апта сайынғы скрам-кестесіне сәйкес жүргізіледі және мыналарды:</w:t>
      </w:r>
    </w:p>
    <w:bookmarkEnd w:id="211"/>
    <w:bookmarkStart w:name="z296" w:id="212"/>
    <w:p>
      <w:pPr>
        <w:spacing w:after="0"/>
        <w:ind w:left="0"/>
        <w:jc w:val="both"/>
      </w:pPr>
      <w:r>
        <w:rPr>
          <w:rFonts w:ascii="Times New Roman"/>
          <w:b w:val="false"/>
          <w:i w:val="false"/>
          <w:color w:val="000000"/>
          <w:sz w:val="28"/>
        </w:rPr>
        <w:t>
      1) бағдарламаның стратегиялық көрсеткіштерін (негізгі ұлттық индикаторларды) және оларға қол жеткізуді қамтамасыз ететін жобаларды сапалы декомпозициялау жолымен стратегиялық құжаттардың жобалық архитектурасын қалыптастыру және осы Қағидалардың 2 және 5-қосымшаларында көрсетілген нысандар бойынша әзірленетін дамудың басым бағыттар мақсаттарының картасын және бағдарламаның жобалары мен бастамалары (шаралары) картасын әзірлеу жөніндегі мемлекеттік органдарды үйлестіру және әдіснамалық қолдау нәтижесінде іске асыруды;</w:t>
      </w:r>
    </w:p>
    <w:bookmarkEnd w:id="212"/>
    <w:bookmarkStart w:name="z297" w:id="213"/>
    <w:p>
      <w:pPr>
        <w:spacing w:after="0"/>
        <w:ind w:left="0"/>
        <w:jc w:val="both"/>
      </w:pPr>
      <w:r>
        <w:rPr>
          <w:rFonts w:ascii="Times New Roman"/>
          <w:b w:val="false"/>
          <w:i w:val="false"/>
          <w:color w:val="000000"/>
          <w:sz w:val="28"/>
        </w:rPr>
        <w:t xml:space="preserve">
      2) жобаларды, бағдарламаларды және портфельдерді басқару мемлекеттік органның қызметін жалпы басқарудың ажырамас бөлігі болып табылатындығы және бағдарламалардың басқарушы комитеттерін, мемлекеттік органдардың жобалық офистерін ұйымдастыру және олардың қызметі, бағдарламалар басшыларының/базалық бағыттар/жобалар топтары/жетекшілерінің қызметі, сондай-ақ жобаларды, бағдарламаларды және портфельдерді басқару мемлекеттік органның қызметін жалпы басқарудың ажырамас бөлігі болып табылатындығы негізінде олардың жобалық басқарудың ұйымдық құрылымын мемлекеттік органдармен бірлесіп құру базалық бағыттарды іске асыру топтарын; </w:t>
      </w:r>
    </w:p>
    <w:bookmarkEnd w:id="213"/>
    <w:bookmarkStart w:name="z298" w:id="214"/>
    <w:p>
      <w:pPr>
        <w:spacing w:after="0"/>
        <w:ind w:left="0"/>
        <w:jc w:val="both"/>
      </w:pPr>
      <w:r>
        <w:rPr>
          <w:rFonts w:ascii="Times New Roman"/>
          <w:b w:val="false"/>
          <w:i w:val="false"/>
          <w:color w:val="000000"/>
          <w:sz w:val="28"/>
        </w:rPr>
        <w:t>
      3) мемлекеттік органдардың жобалық қызметінің нәтижелеріне бағалау жүргізуді;</w:t>
      </w:r>
    </w:p>
    <w:bookmarkEnd w:id="214"/>
    <w:bookmarkStart w:name="z299" w:id="215"/>
    <w:p>
      <w:pPr>
        <w:spacing w:after="0"/>
        <w:ind w:left="0"/>
        <w:jc w:val="both"/>
      </w:pPr>
      <w:r>
        <w:rPr>
          <w:rFonts w:ascii="Times New Roman"/>
          <w:b w:val="false"/>
          <w:i w:val="false"/>
          <w:color w:val="000000"/>
          <w:sz w:val="28"/>
        </w:rPr>
        <w:t>
      4) Мемлекеттік жоспарлау жүйесі құжаттары мен бағдарламалық құжаттары шеңберінде іске асырылатын жобаларды жедел және сапалы әзірлеу үшін мемлекеттік органдармен міндеттер/үлгілік жобалар шаблондарын пысықтауды;</w:t>
      </w:r>
    </w:p>
    <w:bookmarkEnd w:id="215"/>
    <w:bookmarkStart w:name="z300" w:id="216"/>
    <w:p>
      <w:pPr>
        <w:spacing w:after="0"/>
        <w:ind w:left="0"/>
        <w:jc w:val="both"/>
      </w:pPr>
      <w:r>
        <w:rPr>
          <w:rFonts w:ascii="Times New Roman"/>
          <w:b w:val="false"/>
          <w:i w:val="false"/>
          <w:color w:val="000000"/>
          <w:sz w:val="28"/>
        </w:rPr>
        <w:t>
      5) Мемлекеттік жоспарлау жүйесі құжаттары мен бағдарламалық құжаттары шеңберінде іске асырылатын жобаларды/бағдарламаларды/портфельдерді іске асыру кезінде проблемалық мәселелерді шешу және кедергілерді жою мақсатында мемлекеттік органдардың қызметін үйлестіруді қамтамасыз етуді;</w:t>
      </w:r>
    </w:p>
    <w:bookmarkEnd w:id="216"/>
    <w:bookmarkStart w:name="z301" w:id="217"/>
    <w:p>
      <w:pPr>
        <w:spacing w:after="0"/>
        <w:ind w:left="0"/>
        <w:jc w:val="both"/>
      </w:pPr>
      <w:r>
        <w:rPr>
          <w:rFonts w:ascii="Times New Roman"/>
          <w:b w:val="false"/>
          <w:i w:val="false"/>
          <w:color w:val="000000"/>
          <w:sz w:val="28"/>
        </w:rPr>
        <w:t>
      6) дамудың басым бағыттары шеңберінде іске асырылатын Мемлекеттік жоспарлау жүйесінің құжаттарында және бағдарламалық құжаттарда көзделген іс-шараларды орындалуының проблемалық мәселелерін дамудың басым бағыттары кураторларының деңгейіне эскалациялауды қамтамасыз етуді;</w:t>
      </w:r>
    </w:p>
    <w:bookmarkEnd w:id="217"/>
    <w:bookmarkStart w:name="z302" w:id="218"/>
    <w:p>
      <w:pPr>
        <w:spacing w:after="0"/>
        <w:ind w:left="0"/>
        <w:jc w:val="both"/>
      </w:pPr>
      <w:r>
        <w:rPr>
          <w:rFonts w:ascii="Times New Roman"/>
          <w:b w:val="false"/>
          <w:i w:val="false"/>
          <w:color w:val="000000"/>
          <w:sz w:val="28"/>
        </w:rPr>
        <w:t>
      7) Мемлекеттік жоспарлау жүйесі құжаттары мен бағдарламалық құжаттары жобаларының міндеттерін сапалы (тапсырманы орындау туралы растайтын құжат болған кезде) және жедел жабуды қамтамасыз етуді;</w:t>
      </w:r>
    </w:p>
    <w:bookmarkEnd w:id="218"/>
    <w:bookmarkStart w:name="z303" w:id="219"/>
    <w:p>
      <w:pPr>
        <w:spacing w:after="0"/>
        <w:ind w:left="0"/>
        <w:jc w:val="both"/>
      </w:pPr>
      <w:r>
        <w:rPr>
          <w:rFonts w:ascii="Times New Roman"/>
          <w:b w:val="false"/>
          <w:i w:val="false"/>
          <w:color w:val="000000"/>
          <w:sz w:val="28"/>
        </w:rPr>
        <w:t>
      8) жобалық басқарудың цифрлық жүйесінде мемлекеттік органдардың жобалық құжаттамасын жүргізуді қамтамасыз етуді;</w:t>
      </w:r>
    </w:p>
    <w:bookmarkEnd w:id="219"/>
    <w:bookmarkStart w:name="z304" w:id="220"/>
    <w:p>
      <w:pPr>
        <w:spacing w:after="0"/>
        <w:ind w:left="0"/>
        <w:jc w:val="both"/>
      </w:pPr>
      <w:r>
        <w:rPr>
          <w:rFonts w:ascii="Times New Roman"/>
          <w:b w:val="false"/>
          <w:i w:val="false"/>
          <w:color w:val="000000"/>
          <w:sz w:val="28"/>
        </w:rPr>
        <w:t>
      9) ел басшылығы үшін дамудың басым бағыттары бағдарламаларының/портфельдерінің жедел мониторингінің қорытындылары бойынша есепті ақпаратты қалыптастыруды қамтиды.</w:t>
      </w:r>
    </w:p>
    <w:bookmarkEnd w:id="220"/>
    <w:bookmarkStart w:name="z305" w:id="221"/>
    <w:p>
      <w:pPr>
        <w:spacing w:after="0"/>
        <w:ind w:left="0"/>
        <w:jc w:val="both"/>
      </w:pPr>
      <w:r>
        <w:rPr>
          <w:rFonts w:ascii="Times New Roman"/>
          <w:b w:val="false"/>
          <w:i w:val="false"/>
          <w:color w:val="000000"/>
          <w:sz w:val="28"/>
        </w:rPr>
        <w:t>
      3-параграф. Дамудың басым бағыттарының портфелін басқаруға қатысушылардың құзыреттері мен өкілеттіктері</w:t>
      </w:r>
    </w:p>
    <w:bookmarkEnd w:id="221"/>
    <w:bookmarkStart w:name="z306" w:id="222"/>
    <w:p>
      <w:pPr>
        <w:spacing w:after="0"/>
        <w:ind w:left="0"/>
        <w:jc w:val="both"/>
      </w:pPr>
      <w:r>
        <w:rPr>
          <w:rFonts w:ascii="Times New Roman"/>
          <w:b w:val="false"/>
          <w:i w:val="false"/>
          <w:color w:val="000000"/>
          <w:sz w:val="28"/>
        </w:rPr>
        <w:t>
      39. Дамудың басым бағыттарының басқарушы кеңестері:</w:t>
      </w:r>
    </w:p>
    <w:bookmarkEnd w:id="222"/>
    <w:bookmarkStart w:name="z307" w:id="223"/>
    <w:p>
      <w:pPr>
        <w:spacing w:after="0"/>
        <w:ind w:left="0"/>
        <w:jc w:val="both"/>
      </w:pPr>
      <w:r>
        <w:rPr>
          <w:rFonts w:ascii="Times New Roman"/>
          <w:b w:val="false"/>
          <w:i w:val="false"/>
          <w:color w:val="000000"/>
          <w:sz w:val="28"/>
        </w:rPr>
        <w:t>
      1) Қазақстан Республикасының Ұлттық даму жоспарына сәйкес дамудың басым бағыттарды іске асыруды;</w:t>
      </w:r>
    </w:p>
    <w:bookmarkEnd w:id="223"/>
    <w:bookmarkStart w:name="z308" w:id="224"/>
    <w:p>
      <w:pPr>
        <w:spacing w:after="0"/>
        <w:ind w:left="0"/>
        <w:jc w:val="both"/>
      </w:pPr>
      <w:r>
        <w:rPr>
          <w:rFonts w:ascii="Times New Roman"/>
          <w:b w:val="false"/>
          <w:i w:val="false"/>
          <w:color w:val="000000"/>
          <w:sz w:val="28"/>
        </w:rPr>
        <w:t>
      2) дамудың басым бағыттарының мақсаттар картасының белгіленген индикаторларына қол жеткізуді;</w:t>
      </w:r>
    </w:p>
    <w:bookmarkEnd w:id="224"/>
    <w:bookmarkStart w:name="z309" w:id="225"/>
    <w:p>
      <w:pPr>
        <w:spacing w:after="0"/>
        <w:ind w:left="0"/>
        <w:jc w:val="both"/>
      </w:pPr>
      <w:r>
        <w:rPr>
          <w:rFonts w:ascii="Times New Roman"/>
          <w:b w:val="false"/>
          <w:i w:val="false"/>
          <w:color w:val="000000"/>
          <w:sz w:val="28"/>
        </w:rPr>
        <w:t>
      3) бағдарламалар жетекшілері деңгейінде шешілмеген мәселелер бойынша шешімдерді қарауды және қабылдауды қамтамасыз етеді.</w:t>
      </w:r>
    </w:p>
    <w:bookmarkEnd w:id="225"/>
    <w:bookmarkStart w:name="z310" w:id="226"/>
    <w:p>
      <w:pPr>
        <w:spacing w:after="0"/>
        <w:ind w:left="0"/>
        <w:jc w:val="both"/>
      </w:pPr>
      <w:r>
        <w:rPr>
          <w:rFonts w:ascii="Times New Roman"/>
          <w:b w:val="false"/>
          <w:i w:val="false"/>
          <w:color w:val="000000"/>
          <w:sz w:val="28"/>
        </w:rPr>
        <w:t>
      40. Офис Мемлекеттік жоспарлау жүйесі құжаттарында көзделген мақсаттар мен міндеттердің, сондай-ақ Мемлекет басшысының жолдауларын іске асыру жөніндегі Жалпыұлттық іс-шаралар жоспарларын іске асыруды қамтамасыз етеді.</w:t>
      </w:r>
    </w:p>
    <w:bookmarkEnd w:id="226"/>
    <w:bookmarkStart w:name="z311" w:id="227"/>
    <w:p>
      <w:pPr>
        <w:spacing w:after="0"/>
        <w:ind w:left="0"/>
        <w:jc w:val="both"/>
      </w:pPr>
      <w:r>
        <w:rPr>
          <w:rFonts w:ascii="Times New Roman"/>
          <w:b w:val="false"/>
          <w:i w:val="false"/>
          <w:color w:val="000000"/>
          <w:sz w:val="28"/>
        </w:rPr>
        <w:t>
      Офис мыналарды:</w:t>
      </w:r>
    </w:p>
    <w:bookmarkEnd w:id="227"/>
    <w:bookmarkStart w:name="z312" w:id="228"/>
    <w:p>
      <w:pPr>
        <w:spacing w:after="0"/>
        <w:ind w:left="0"/>
        <w:jc w:val="both"/>
      </w:pPr>
      <w:r>
        <w:rPr>
          <w:rFonts w:ascii="Times New Roman"/>
          <w:b w:val="false"/>
          <w:i w:val="false"/>
          <w:color w:val="000000"/>
          <w:sz w:val="28"/>
        </w:rPr>
        <w:t>
      1) бағдарламалардың, ұлттық жобалардың, дамудың басым бағыттарының тиісті портфельдерін іске асыруға бағытталған жобалардың барлық мүдделі қатысушыларының күш-жігерін шоғырландыру үшін мемлекеттік органдардың жобалық офистерінің өзара іс-қимылын мониторингтеуді, үйлестіруді, әдіснамалық сүйемелдеуді;</w:t>
      </w:r>
    </w:p>
    <w:bookmarkEnd w:id="228"/>
    <w:bookmarkStart w:name="z313" w:id="229"/>
    <w:p>
      <w:pPr>
        <w:spacing w:after="0"/>
        <w:ind w:left="0"/>
        <w:jc w:val="both"/>
      </w:pPr>
      <w:r>
        <w:rPr>
          <w:rFonts w:ascii="Times New Roman"/>
          <w:b w:val="false"/>
          <w:i w:val="false"/>
          <w:color w:val="000000"/>
          <w:sz w:val="28"/>
        </w:rPr>
        <w:t>
      2) мемлекеттік органдардың жобалық офистерінің Президент Әкімшілігінің, Үкімет Аппаратының мүдделі құрылымдық бөлімшелеріне және Агенттікке Офис қызметінің регламентіне сәйкес ұлттық жобалардың, дамудың басым бағыттарының портфелі шеңберіндегі жобалардың іске асырылу барысы туралы өзекті және анық ақпарат беруін.</w:t>
      </w:r>
    </w:p>
    <w:bookmarkEnd w:id="229"/>
    <w:bookmarkStart w:name="z314" w:id="230"/>
    <w:p>
      <w:pPr>
        <w:spacing w:after="0"/>
        <w:ind w:left="0"/>
        <w:jc w:val="both"/>
      </w:pPr>
      <w:r>
        <w:rPr>
          <w:rFonts w:ascii="Times New Roman"/>
          <w:b w:val="false"/>
          <w:i w:val="false"/>
          <w:color w:val="000000"/>
          <w:sz w:val="28"/>
        </w:rPr>
        <w:t>
      Ұсынылатын ақпарат жоспарлы ұлттық түйінді индикаторларға қол жеткізудің онлайн-мониторингін де, сондай-ақ жобалық басқарудың цифрлық жүйесінің интерактивті дашбордтарына онлайн-қолжетімділік форматында дамудың басым бағыттар портфельдері шеңберінде іске асырылатын жобалардың міндеттерін іс жүзінде орындау туралы ақпаратты қамтиды;</w:t>
      </w:r>
    </w:p>
    <w:bookmarkEnd w:id="230"/>
    <w:bookmarkStart w:name="z315" w:id="231"/>
    <w:p>
      <w:pPr>
        <w:spacing w:after="0"/>
        <w:ind w:left="0"/>
        <w:jc w:val="both"/>
      </w:pPr>
      <w:r>
        <w:rPr>
          <w:rFonts w:ascii="Times New Roman"/>
          <w:b w:val="false"/>
          <w:i w:val="false"/>
          <w:color w:val="000000"/>
          <w:sz w:val="28"/>
        </w:rPr>
        <w:t>
      3) дамудың басым бағыттарын іске асыруға қатысатын мемлекеттік органдардың және өзге де ұйымдардың жобалық офистерінің жобалық қызметін үйлестіруді және әдіснамалық сүйемелдеуді, оның ішінде мемлекеттік органдарды жобалық басқарудың үлгілік регламентіне сәйкес басқару құжаттарын (нұсқаулықтар, әдістемелер, ұсынымдар, чек-парақтар, шаблондар, жадынамалар, схемалар, нысандар, үлгілер) дайындау және жүргізу жөніндегі әдістемелік материалдарды әзірлеуді және бекітуді;</w:t>
      </w:r>
    </w:p>
    <w:bookmarkEnd w:id="231"/>
    <w:bookmarkStart w:name="z316" w:id="232"/>
    <w:p>
      <w:pPr>
        <w:spacing w:after="0"/>
        <w:ind w:left="0"/>
        <w:jc w:val="both"/>
      </w:pPr>
      <w:r>
        <w:rPr>
          <w:rFonts w:ascii="Times New Roman"/>
          <w:b w:val="false"/>
          <w:i w:val="false"/>
          <w:color w:val="000000"/>
          <w:sz w:val="28"/>
        </w:rPr>
        <w:t>
      4) осы Қағидаларға 2-қосымшаға сәйкес жобалық басқарудың цифрлық жүйесіндегі, дамудың басым бағыттарының мақсаттар карталарында дамудың басым бағыттарының кураторларына бекітілген ұлттық түйінді индикаторларды енгізуді және өзектендіруді;</w:t>
      </w:r>
    </w:p>
    <w:bookmarkEnd w:id="232"/>
    <w:bookmarkStart w:name="z317" w:id="233"/>
    <w:p>
      <w:pPr>
        <w:spacing w:after="0"/>
        <w:ind w:left="0"/>
        <w:jc w:val="both"/>
      </w:pPr>
      <w:r>
        <w:rPr>
          <w:rFonts w:ascii="Times New Roman"/>
          <w:b w:val="false"/>
          <w:i w:val="false"/>
          <w:color w:val="000000"/>
          <w:sz w:val="28"/>
        </w:rPr>
        <w:t>
      5) мемлекеттік органдардың жобалық офистерінің тиісті жобалау рөлдерін орындайтын мемлекеттік органдар басшыларының дербес жауапкершілік деңгейлері бойынша дамудың басым бағыттарының тиісті порфтеліне кіретін бағдарламалар шеңберінде жобалық басқарудың цифрлық жүйесінде дамудың басым бағыттарының мақсаттар карталарын қалыптастыру, мониторингтеу және өзектендіру жөніндегі жұмыстарды орындауын ұйымдастырады.</w:t>
      </w:r>
    </w:p>
    <w:bookmarkEnd w:id="233"/>
    <w:bookmarkStart w:name="z318" w:id="234"/>
    <w:p>
      <w:pPr>
        <w:spacing w:after="0"/>
        <w:ind w:left="0"/>
        <w:jc w:val="both"/>
      </w:pPr>
      <w:r>
        <w:rPr>
          <w:rFonts w:ascii="Times New Roman"/>
          <w:b w:val="false"/>
          <w:i w:val="false"/>
          <w:color w:val="000000"/>
          <w:sz w:val="28"/>
        </w:rPr>
        <w:t>
      41. Дамудың басым бағыттарды іске асыру топтарының құрамында міндеттерді орындайтын Офис қызметкерлері, сондай-ақ Жаңғырту және реформалар офисінің қызметкерлері тиісті дамудың басым бағыттарына кіретін мемлекеттік органдардың бағдарламалар басшылары/базалық бағыттар басшылары/үлгілік базалық бағыт басшылары деңгейінде дамудың басым бағыттарының портфеліне кіретін бағдарламаларды үйлестіруді және жедел мониторингті қамтамасыз етуге мүмкіндік беретін мәртебеге ие.</w:t>
      </w:r>
    </w:p>
    <w:bookmarkEnd w:id="234"/>
    <w:bookmarkStart w:name="z319" w:id="235"/>
    <w:p>
      <w:pPr>
        <w:spacing w:after="0"/>
        <w:ind w:left="0"/>
        <w:jc w:val="both"/>
      </w:pPr>
      <w:r>
        <w:rPr>
          <w:rFonts w:ascii="Times New Roman"/>
          <w:b w:val="false"/>
          <w:i w:val="false"/>
          <w:color w:val="000000"/>
          <w:sz w:val="28"/>
        </w:rPr>
        <w:t>
      42. Офистің дамудың басым бағыттарын іске асыру топтары:</w:t>
      </w:r>
    </w:p>
    <w:bookmarkEnd w:id="235"/>
    <w:bookmarkStart w:name="z320" w:id="236"/>
    <w:p>
      <w:pPr>
        <w:spacing w:after="0"/>
        <w:ind w:left="0"/>
        <w:jc w:val="both"/>
      </w:pPr>
      <w:r>
        <w:rPr>
          <w:rFonts w:ascii="Times New Roman"/>
          <w:b w:val="false"/>
          <w:i w:val="false"/>
          <w:color w:val="000000"/>
          <w:sz w:val="28"/>
        </w:rPr>
        <w:t>
      1) дамудың басым бағыттарының басқарушы кеңестерінің дамудың басым бағыттарының тиісті портфелін іске асыру жөніндегі қызметін;</w:t>
      </w:r>
    </w:p>
    <w:bookmarkEnd w:id="236"/>
    <w:bookmarkStart w:name="z321" w:id="237"/>
    <w:p>
      <w:pPr>
        <w:spacing w:after="0"/>
        <w:ind w:left="0"/>
        <w:jc w:val="both"/>
      </w:pPr>
      <w:r>
        <w:rPr>
          <w:rFonts w:ascii="Times New Roman"/>
          <w:b w:val="false"/>
          <w:i w:val="false"/>
          <w:color w:val="000000"/>
          <w:sz w:val="28"/>
        </w:rPr>
        <w:t>
      2) дамудың басым бағыттарының тиісті портфелдерін іске асыруға қатысатын мемлекеттік органдардың жобалық офистерінің өзара іс-қимылын және қызметін үйлестіруді;</w:t>
      </w:r>
    </w:p>
    <w:bookmarkEnd w:id="237"/>
    <w:bookmarkStart w:name="z322" w:id="238"/>
    <w:p>
      <w:pPr>
        <w:spacing w:after="0"/>
        <w:ind w:left="0"/>
        <w:jc w:val="both"/>
      </w:pPr>
      <w:r>
        <w:rPr>
          <w:rFonts w:ascii="Times New Roman"/>
          <w:b w:val="false"/>
          <w:i w:val="false"/>
          <w:color w:val="000000"/>
          <w:sz w:val="28"/>
        </w:rPr>
        <w:t>
      3) бағдарламада қол жеткізу көзделген мақсаттарға және түйінді ұлттық индикаторларға қол жеткізу үшін іске асырылатын жобалардың жеткіліктілігі тұрғысынан алшақтықтарға талдау жүргізу бойынша мемлекеттік органдардың ахуалдық-талдамалық орталықтарының өзара іс-қимылын;</w:t>
      </w:r>
    </w:p>
    <w:bookmarkEnd w:id="238"/>
    <w:bookmarkStart w:name="z323" w:id="239"/>
    <w:p>
      <w:pPr>
        <w:spacing w:after="0"/>
        <w:ind w:left="0"/>
        <w:jc w:val="both"/>
      </w:pPr>
      <w:r>
        <w:rPr>
          <w:rFonts w:ascii="Times New Roman"/>
          <w:b w:val="false"/>
          <w:i w:val="false"/>
          <w:color w:val="000000"/>
          <w:sz w:val="28"/>
        </w:rPr>
        <w:t>
      4) Мемлекеттік жоспарлау жүйесі құжаттары мен бағдарламалық құжаттарын іске асырудың жедел мониторингін қамтамасыз етеді.</w:t>
      </w:r>
    </w:p>
    <w:bookmarkEnd w:id="239"/>
    <w:bookmarkStart w:name="z324" w:id="240"/>
    <w:p>
      <w:pPr>
        <w:spacing w:after="0"/>
        <w:ind w:left="0"/>
        <w:jc w:val="both"/>
      </w:pPr>
      <w:r>
        <w:rPr>
          <w:rFonts w:ascii="Times New Roman"/>
          <w:b w:val="false"/>
          <w:i w:val="false"/>
          <w:color w:val="000000"/>
          <w:sz w:val="28"/>
        </w:rPr>
        <w:t>
      43. Офис күн сайын бір мезгілде онлайн режимде жобаларды/бағдарламаларды/ портфельдерді іске асыру барысында туындайтын кедергілерді жедел және уақтылы жою және Мемлекеттік жоспарлау жүйесі құжаттары мен бағдарламалық құжаттарын іске асыру бойынша жалпы ведомствоаралық үйлестіруді қамтамасыз ету мақсатында мемлекеттік органдардың жобалық офистерінің басшыларымен бірлесіп дамудың басым бағыттарын іске асыру топтарының жалпы жиналысын (бұдан әрі – Офис Штабы) өткізеді.</w:t>
      </w:r>
    </w:p>
    <w:bookmarkEnd w:id="240"/>
    <w:bookmarkStart w:name="z325" w:id="241"/>
    <w:p>
      <w:pPr>
        <w:spacing w:after="0"/>
        <w:ind w:left="0"/>
        <w:jc w:val="both"/>
      </w:pPr>
      <w:r>
        <w:rPr>
          <w:rFonts w:ascii="Times New Roman"/>
          <w:b w:val="false"/>
          <w:i w:val="false"/>
          <w:color w:val="000000"/>
          <w:sz w:val="28"/>
        </w:rPr>
        <w:t xml:space="preserve">
      Жедел мониторинг шеңберінде Офис Штабына, сондай-ақ офис өткізетін скрам-кездесулерге мемлекеттік органдардың жобалық қызметі шеңберінде туындайтын мәселелерді түсіндіру үшін мемлекеттік органдардың құрылымдық бөлімшелерінің қызметкерлері мен басшылары шақырылады. </w:t>
      </w:r>
    </w:p>
    <w:bookmarkEnd w:id="241"/>
    <w:bookmarkStart w:name="z326" w:id="242"/>
    <w:p>
      <w:pPr>
        <w:spacing w:after="0"/>
        <w:ind w:left="0"/>
        <w:jc w:val="both"/>
      </w:pPr>
      <w:r>
        <w:rPr>
          <w:rFonts w:ascii="Times New Roman"/>
          <w:b w:val="false"/>
          <w:i w:val="false"/>
          <w:color w:val="000000"/>
          <w:sz w:val="28"/>
        </w:rPr>
        <w:t>
      4-тарау. Бағдарламаларды басқару</w:t>
      </w:r>
    </w:p>
    <w:bookmarkEnd w:id="242"/>
    <w:bookmarkStart w:name="z327" w:id="243"/>
    <w:p>
      <w:pPr>
        <w:spacing w:after="0"/>
        <w:ind w:left="0"/>
        <w:jc w:val="both"/>
      </w:pPr>
      <w:r>
        <w:rPr>
          <w:rFonts w:ascii="Times New Roman"/>
          <w:b w:val="false"/>
          <w:i w:val="false"/>
          <w:color w:val="000000"/>
          <w:sz w:val="28"/>
        </w:rPr>
        <w:t>
      1-параграф. Бағдарлама құрылымы</w:t>
      </w:r>
    </w:p>
    <w:bookmarkEnd w:id="243"/>
    <w:bookmarkStart w:name="z328" w:id="244"/>
    <w:p>
      <w:pPr>
        <w:spacing w:after="0"/>
        <w:ind w:left="0"/>
        <w:jc w:val="both"/>
      </w:pPr>
      <w:r>
        <w:rPr>
          <w:rFonts w:ascii="Times New Roman"/>
          <w:b w:val="false"/>
          <w:i w:val="false"/>
          <w:color w:val="000000"/>
          <w:sz w:val="28"/>
        </w:rPr>
        <w:t>
      44. Бағдарламаның мәртебесі ұлттық жобаларға, өңірлерді дамыту бағдарламаларына, жоспарларына, сондай-ақ осы Қағидалардың 2-тармағының 8) тармақшасында көрсетілген бағдарламаның анықтамасына жауап беретін басқа да стратегиялық және бағдарламалық құжаттарға қолданылады.</w:t>
      </w:r>
    </w:p>
    <w:bookmarkEnd w:id="244"/>
    <w:bookmarkStart w:name="z329" w:id="245"/>
    <w:p>
      <w:pPr>
        <w:spacing w:after="0"/>
        <w:ind w:left="0"/>
        <w:jc w:val="both"/>
      </w:pPr>
      <w:r>
        <w:rPr>
          <w:rFonts w:ascii="Times New Roman"/>
          <w:b w:val="false"/>
          <w:i w:val="false"/>
          <w:color w:val="000000"/>
          <w:sz w:val="28"/>
        </w:rPr>
        <w:t>
      45. Бағдарламаның құрауышы белгілі бір белгілер бойынша топтастырылған жобалар топтарынан (жобалар, бағдарламалар және оларға байланысты жұмыстар) тұратын базалық бағыттар болып табылады.</w:t>
      </w:r>
    </w:p>
    <w:bookmarkEnd w:id="245"/>
    <w:bookmarkStart w:name="z330" w:id="246"/>
    <w:p>
      <w:pPr>
        <w:spacing w:after="0"/>
        <w:ind w:left="0"/>
        <w:jc w:val="both"/>
      </w:pPr>
      <w:r>
        <w:rPr>
          <w:rFonts w:ascii="Times New Roman"/>
          <w:b w:val="false"/>
          <w:i w:val="false"/>
          <w:color w:val="000000"/>
          <w:sz w:val="28"/>
        </w:rPr>
        <w:t>
      46. Бағдарламаны әзірлеу кезінде қол жеткізілуі бағдарламада көзделген мақсаттар мен ұлттық түйінді индикаторлардың мынадай талаптарға сәйкестігі қамтамасыз етіледі:</w:t>
      </w:r>
    </w:p>
    <w:bookmarkEnd w:id="246"/>
    <w:bookmarkStart w:name="z331" w:id="247"/>
    <w:p>
      <w:pPr>
        <w:spacing w:after="0"/>
        <w:ind w:left="0"/>
        <w:jc w:val="both"/>
      </w:pPr>
      <w:r>
        <w:rPr>
          <w:rFonts w:ascii="Times New Roman"/>
          <w:b w:val="false"/>
          <w:i w:val="false"/>
          <w:color w:val="000000"/>
          <w:sz w:val="28"/>
        </w:rPr>
        <w:t>
      1) ерекшелігі мен нақтылығы (мақсат бағдарламаны іске асыру саласына сәйкес келеді, бір мағынада түсіндірілетін нақты тұжырымдарды қамтиды);</w:t>
      </w:r>
    </w:p>
    <w:bookmarkEnd w:id="247"/>
    <w:bookmarkStart w:name="z332" w:id="248"/>
    <w:p>
      <w:pPr>
        <w:spacing w:after="0"/>
        <w:ind w:left="0"/>
        <w:jc w:val="both"/>
      </w:pPr>
      <w:r>
        <w:rPr>
          <w:rFonts w:ascii="Times New Roman"/>
          <w:b w:val="false"/>
          <w:i w:val="false"/>
          <w:color w:val="000000"/>
          <w:sz w:val="28"/>
        </w:rPr>
        <w:t>
      2) өлшемділік (мақсат тексеру мүмкіндігін, нәтижені қандай және қандай бірліктермен өлшеуге болатынын сипаттауды, бағдарламада қол жеткізу көзделген нақты түйінді ұлттық индикаторларды айқындауды қамтамасыз етеді);</w:t>
      </w:r>
    </w:p>
    <w:bookmarkEnd w:id="248"/>
    <w:bookmarkStart w:name="z333" w:id="249"/>
    <w:p>
      <w:pPr>
        <w:spacing w:after="0"/>
        <w:ind w:left="0"/>
        <w:jc w:val="both"/>
      </w:pPr>
      <w:r>
        <w:rPr>
          <w:rFonts w:ascii="Times New Roman"/>
          <w:b w:val="false"/>
          <w:i w:val="false"/>
          <w:color w:val="000000"/>
          <w:sz w:val="28"/>
        </w:rPr>
        <w:t>
      3) қол жеткізушілік (мақсатқа бағдарламаны іске асыру кезеңінде қол жеткізіледі, мақсатқа ненің есебінен және қандай жағдайларда қол жеткізілетіні туралы нақты түсінік болады);</w:t>
      </w:r>
    </w:p>
    <w:bookmarkEnd w:id="249"/>
    <w:bookmarkStart w:name="z334" w:id="250"/>
    <w:p>
      <w:pPr>
        <w:spacing w:after="0"/>
        <w:ind w:left="0"/>
        <w:jc w:val="both"/>
      </w:pPr>
      <w:r>
        <w:rPr>
          <w:rFonts w:ascii="Times New Roman"/>
          <w:b w:val="false"/>
          <w:i w:val="false"/>
          <w:color w:val="000000"/>
          <w:sz w:val="28"/>
        </w:rPr>
        <w:t>
      4) релеванттылық/өзектілігі/маңыздылығы (мақсатты тұжырымдау бағдарламаны іске асырудың күтілетін түпкілікті нәтижелеріне сәйкес келеді);</w:t>
      </w:r>
    </w:p>
    <w:bookmarkEnd w:id="250"/>
    <w:bookmarkStart w:name="z335" w:id="251"/>
    <w:p>
      <w:pPr>
        <w:spacing w:after="0"/>
        <w:ind w:left="0"/>
        <w:jc w:val="both"/>
      </w:pPr>
      <w:r>
        <w:rPr>
          <w:rFonts w:ascii="Times New Roman"/>
          <w:b w:val="false"/>
          <w:i w:val="false"/>
          <w:color w:val="000000"/>
          <w:sz w:val="28"/>
        </w:rPr>
        <w:t>
      5) уақыт жағынан шектеулі болу (мақсатқа белгіленген мерзімде қол жеткізіледі).</w:t>
      </w:r>
    </w:p>
    <w:bookmarkEnd w:id="251"/>
    <w:bookmarkStart w:name="z336" w:id="252"/>
    <w:p>
      <w:pPr>
        <w:spacing w:after="0"/>
        <w:ind w:left="0"/>
        <w:jc w:val="both"/>
      </w:pPr>
      <w:r>
        <w:rPr>
          <w:rFonts w:ascii="Times New Roman"/>
          <w:b w:val="false"/>
          <w:i w:val="false"/>
          <w:color w:val="000000"/>
          <w:sz w:val="28"/>
        </w:rPr>
        <w:t>
      47. Бағдарламаның базалық бағыттары бағдарламаның мақсаттарына қол жеткізу үшін айқындалған міндеттерге сәйкес келеді.</w:t>
      </w:r>
    </w:p>
    <w:bookmarkEnd w:id="252"/>
    <w:bookmarkStart w:name="z337" w:id="253"/>
    <w:p>
      <w:pPr>
        <w:spacing w:after="0"/>
        <w:ind w:left="0"/>
        <w:jc w:val="both"/>
      </w:pPr>
      <w:r>
        <w:rPr>
          <w:rFonts w:ascii="Times New Roman"/>
          <w:b w:val="false"/>
          <w:i w:val="false"/>
          <w:color w:val="000000"/>
          <w:sz w:val="28"/>
        </w:rPr>
        <w:t>
      Бағдарламаның міндеттерін айқындау кезінде свот-талдауды қоса алғанда, стратегиялық талдау құралдарының негізінде ағымдағы жағдайды бағалау жүргізіледі.</w:t>
      </w:r>
    </w:p>
    <w:bookmarkEnd w:id="253"/>
    <w:bookmarkStart w:name="z338" w:id="254"/>
    <w:p>
      <w:pPr>
        <w:spacing w:after="0"/>
        <w:ind w:left="0"/>
        <w:jc w:val="both"/>
      </w:pPr>
      <w:r>
        <w:rPr>
          <w:rFonts w:ascii="Times New Roman"/>
          <w:b w:val="false"/>
          <w:i w:val="false"/>
          <w:color w:val="000000"/>
          <w:sz w:val="28"/>
        </w:rPr>
        <w:t>
      48. Жобалар топтары жеке-жеке жобалар мен іс-шараларды (іс-қимылдарды) басқару кезінде қолжетімсіз артықшылықтарды алу үшін жобалар тобына кіретін жобаларды басқару процесін үйлестіруді қамтамасыз ету үшін жобалар мен іс-шаралар (іс-қимылдар) жиынтығы түрінде бағдарламаның базалық бағыттарының декомпозициялануы нәтижесінде қалыптастырылады.</w:t>
      </w:r>
    </w:p>
    <w:bookmarkEnd w:id="254"/>
    <w:bookmarkStart w:name="z339" w:id="255"/>
    <w:p>
      <w:pPr>
        <w:spacing w:after="0"/>
        <w:ind w:left="0"/>
        <w:jc w:val="both"/>
      </w:pPr>
      <w:r>
        <w:rPr>
          <w:rFonts w:ascii="Times New Roman"/>
          <w:b w:val="false"/>
          <w:i w:val="false"/>
          <w:color w:val="000000"/>
          <w:sz w:val="28"/>
        </w:rPr>
        <w:t>
      Жобалар тобының құрамына саланың/аяның/өңірдің ауқымына, күрделілігіне және ерекшелігіне байланысты жобалардың бір немесе бірнеше тобы кіреді.</w:t>
      </w:r>
    </w:p>
    <w:bookmarkEnd w:id="255"/>
    <w:bookmarkStart w:name="z340" w:id="256"/>
    <w:p>
      <w:pPr>
        <w:spacing w:after="0"/>
        <w:ind w:left="0"/>
        <w:jc w:val="both"/>
      </w:pPr>
      <w:r>
        <w:rPr>
          <w:rFonts w:ascii="Times New Roman"/>
          <w:b w:val="false"/>
          <w:i w:val="false"/>
          <w:color w:val="000000"/>
          <w:sz w:val="28"/>
        </w:rPr>
        <w:t>
      2-параграф. Бағдарламаны басқару тәртібі</w:t>
      </w:r>
    </w:p>
    <w:bookmarkEnd w:id="256"/>
    <w:bookmarkStart w:name="z341" w:id="257"/>
    <w:p>
      <w:pPr>
        <w:spacing w:after="0"/>
        <w:ind w:left="0"/>
        <w:jc w:val="both"/>
      </w:pPr>
      <w:r>
        <w:rPr>
          <w:rFonts w:ascii="Times New Roman"/>
          <w:b w:val="false"/>
          <w:i w:val="false"/>
          <w:color w:val="000000"/>
          <w:sz w:val="28"/>
        </w:rPr>
        <w:t>
      49. Бағдарламаларды басқару жөніндегі жобалық қызмет бағдарламаларды басқаруға арналған жобалық менеджменттің әдістері мен қағидаттары негізінде дамудың басым бағыттарының портфельдерін іске асыру мақсатында жүзеге асырылады.</w:t>
      </w:r>
    </w:p>
    <w:bookmarkEnd w:id="257"/>
    <w:bookmarkStart w:name="z342" w:id="258"/>
    <w:p>
      <w:pPr>
        <w:spacing w:after="0"/>
        <w:ind w:left="0"/>
        <w:jc w:val="both"/>
      </w:pPr>
      <w:r>
        <w:rPr>
          <w:rFonts w:ascii="Times New Roman"/>
          <w:b w:val="false"/>
          <w:i w:val="false"/>
          <w:color w:val="000000"/>
          <w:sz w:val="28"/>
        </w:rPr>
        <w:t>
      Өңірлік деңгейде бағдарламаларды басқару жөніндегі жобалық қызметі өңірді дамыту жоспарының тиісті үлгілік базалық бағыттарына шоғырландырылатын жобалар топтарының тізбесін айқындау жолымен өңірді дамыту жоспарын іске асырудың бірыңғай біріздендірілген жобалық архитектурасы арқылы жүзеге асырылады.</w:t>
      </w:r>
    </w:p>
    <w:bookmarkEnd w:id="258"/>
    <w:bookmarkStart w:name="z343" w:id="259"/>
    <w:p>
      <w:pPr>
        <w:spacing w:after="0"/>
        <w:ind w:left="0"/>
        <w:jc w:val="both"/>
      </w:pPr>
      <w:r>
        <w:rPr>
          <w:rFonts w:ascii="Times New Roman"/>
          <w:b w:val="false"/>
          <w:i w:val="false"/>
          <w:color w:val="000000"/>
          <w:sz w:val="28"/>
        </w:rPr>
        <w:t>
      Өңірді даму жоспарын іске асырудың бірыңғай жобалық архитектурасына Офиспен келісу бойынша қосымша базалық бағыттарды пайдалануға жол беріледі.</w:t>
      </w:r>
    </w:p>
    <w:bookmarkEnd w:id="259"/>
    <w:bookmarkStart w:name="z344" w:id="260"/>
    <w:p>
      <w:pPr>
        <w:spacing w:after="0"/>
        <w:ind w:left="0"/>
        <w:jc w:val="both"/>
      </w:pPr>
      <w:r>
        <w:rPr>
          <w:rFonts w:ascii="Times New Roman"/>
          <w:b w:val="false"/>
          <w:i w:val="false"/>
          <w:color w:val="000000"/>
          <w:sz w:val="28"/>
        </w:rPr>
        <w:t>
      50. Бағдарламаны басқару мемлекеттік органның жалпы басқаруының ажырамас бөлігі болып табылады және бағдарламаның мақсаттарына жету үшін бағдарламаның өзара байланысты құрауыштарын басқару бойынша үйлестірілген әрекеттерді білдіреді.</w:t>
      </w:r>
    </w:p>
    <w:bookmarkEnd w:id="260"/>
    <w:bookmarkStart w:name="z345" w:id="261"/>
    <w:p>
      <w:pPr>
        <w:spacing w:after="0"/>
        <w:ind w:left="0"/>
        <w:jc w:val="both"/>
      </w:pPr>
      <w:r>
        <w:rPr>
          <w:rFonts w:ascii="Times New Roman"/>
          <w:b w:val="false"/>
          <w:i w:val="false"/>
          <w:color w:val="000000"/>
          <w:sz w:val="28"/>
        </w:rPr>
        <w:t>
      Бағдарламаны жобалық басқарудың ұйымдастырушылық құрылымы Мемлекеттік орган іске асыратын жобаларға/жобалар топтарына/бағдарламаның базалық бағыттарына біріктіріледі. Жобалық басқарудың үлгілік ұйымдық құрылымы осы Қағидаларға 1-қосымшада ұсынылған.</w:t>
      </w:r>
    </w:p>
    <w:bookmarkEnd w:id="261"/>
    <w:bookmarkStart w:name="z346" w:id="262"/>
    <w:p>
      <w:pPr>
        <w:spacing w:after="0"/>
        <w:ind w:left="0"/>
        <w:jc w:val="both"/>
      </w:pPr>
      <w:r>
        <w:rPr>
          <w:rFonts w:ascii="Times New Roman"/>
          <w:b w:val="false"/>
          <w:i w:val="false"/>
          <w:color w:val="000000"/>
          <w:sz w:val="28"/>
        </w:rPr>
        <w:t>
      Мемлекеттік органның жалпы басқаруы мемлекеттік орган іске асыратын жобаларды/жобалар топтарын/базалық бағыттарды/бағдарламаларды тиісті басқаруды қолдайды және қамтамасыз етеді.</w:t>
      </w:r>
    </w:p>
    <w:bookmarkEnd w:id="262"/>
    <w:bookmarkStart w:name="z347" w:id="263"/>
    <w:p>
      <w:pPr>
        <w:spacing w:after="0"/>
        <w:ind w:left="0"/>
        <w:jc w:val="both"/>
      </w:pPr>
      <w:r>
        <w:rPr>
          <w:rFonts w:ascii="Times New Roman"/>
          <w:b w:val="false"/>
          <w:i w:val="false"/>
          <w:color w:val="000000"/>
          <w:sz w:val="28"/>
        </w:rPr>
        <w:t>
      51. Бағдарлама бойынша бағдарламаның басқарушы комитеті құрылады, басқарушы комитеттің төрағасы, төрағаның бір және/немесе бірнеше орынбасары айқындалады.</w:t>
      </w:r>
    </w:p>
    <w:bookmarkEnd w:id="263"/>
    <w:bookmarkStart w:name="z348" w:id="264"/>
    <w:p>
      <w:pPr>
        <w:spacing w:after="0"/>
        <w:ind w:left="0"/>
        <w:jc w:val="both"/>
      </w:pPr>
      <w:r>
        <w:rPr>
          <w:rFonts w:ascii="Times New Roman"/>
          <w:b w:val="false"/>
          <w:i w:val="false"/>
          <w:color w:val="000000"/>
          <w:sz w:val="28"/>
        </w:rPr>
        <w:t>
      Егер мемлекеттік орган бір және одан да көп бағдарламаны іске асыратын болса, онда мемлекеттік органда мемлекеттік органның барлық бағдарламаларын басқару үшін бір басқарушы комитет құрылады.</w:t>
      </w:r>
    </w:p>
    <w:bookmarkEnd w:id="264"/>
    <w:bookmarkStart w:name="z349" w:id="265"/>
    <w:p>
      <w:pPr>
        <w:spacing w:after="0"/>
        <w:ind w:left="0"/>
        <w:jc w:val="both"/>
      </w:pPr>
      <w:r>
        <w:rPr>
          <w:rFonts w:ascii="Times New Roman"/>
          <w:b w:val="false"/>
          <w:i w:val="false"/>
          <w:color w:val="000000"/>
          <w:sz w:val="28"/>
        </w:rPr>
        <w:t>
      Мемлекеттік органның жобалық офисінің басшысы басқарушы комитеттің құрамына кіреді және басқарушы комитеттің жедел кеңестерін шақыру және өткізу құқығымен басқарушы комитет төрағасының орынбасарларының бірі болып табылады.</w:t>
      </w:r>
    </w:p>
    <w:bookmarkEnd w:id="265"/>
    <w:bookmarkStart w:name="z350" w:id="266"/>
    <w:p>
      <w:pPr>
        <w:spacing w:after="0"/>
        <w:ind w:left="0"/>
        <w:jc w:val="both"/>
      </w:pPr>
      <w:r>
        <w:rPr>
          <w:rFonts w:ascii="Times New Roman"/>
          <w:b w:val="false"/>
          <w:i w:val="false"/>
          <w:color w:val="000000"/>
          <w:sz w:val="28"/>
        </w:rPr>
        <w:t>
      52. Бағдарламаның басқарушы комитетінің шешімдері жобалық басқарудың цифрлық жүйесінде хаттамалар/тапсырмалар/міндеттер түрінде тіркеледі және жобалық персонал мен тиісті бағдарламаға қатысушылардың орындауы үшін міндетті болып табылады.</w:t>
      </w:r>
    </w:p>
    <w:bookmarkEnd w:id="266"/>
    <w:bookmarkStart w:name="z351" w:id="267"/>
    <w:p>
      <w:pPr>
        <w:spacing w:after="0"/>
        <w:ind w:left="0"/>
        <w:jc w:val="both"/>
      </w:pPr>
      <w:r>
        <w:rPr>
          <w:rFonts w:ascii="Times New Roman"/>
          <w:b w:val="false"/>
          <w:i w:val="false"/>
          <w:color w:val="000000"/>
          <w:sz w:val="28"/>
        </w:rPr>
        <w:t>
      53. Бағдарламаның басқарушы комитетінің жедел кеңестері бағдарламаның жетекшісі бекіткен апта сайынғы скрам-кестеге сәйкес өткізіледі.</w:t>
      </w:r>
    </w:p>
    <w:bookmarkEnd w:id="267"/>
    <w:bookmarkStart w:name="z352" w:id="268"/>
    <w:p>
      <w:pPr>
        <w:spacing w:after="0"/>
        <w:ind w:left="0"/>
        <w:jc w:val="both"/>
      </w:pPr>
      <w:r>
        <w:rPr>
          <w:rFonts w:ascii="Times New Roman"/>
          <w:b w:val="false"/>
          <w:i w:val="false"/>
          <w:color w:val="000000"/>
          <w:sz w:val="28"/>
        </w:rPr>
        <w:t>
      Басқарушы комитеттің төрағасы болмаған жағдайда бағдарламаның басқарушы комитетінің жедел кеңестерін оның орынбасары өткізеді.</w:t>
      </w:r>
    </w:p>
    <w:bookmarkEnd w:id="268"/>
    <w:bookmarkStart w:name="z353" w:id="269"/>
    <w:p>
      <w:pPr>
        <w:spacing w:after="0"/>
        <w:ind w:left="0"/>
        <w:jc w:val="both"/>
      </w:pPr>
      <w:r>
        <w:rPr>
          <w:rFonts w:ascii="Times New Roman"/>
          <w:b w:val="false"/>
          <w:i w:val="false"/>
          <w:color w:val="000000"/>
          <w:sz w:val="28"/>
        </w:rPr>
        <w:t>
      54. Мемлекеттік органдар жобалық офистің қызметін қалыптастырады және қамтамасыз етеді.</w:t>
      </w:r>
    </w:p>
    <w:bookmarkEnd w:id="269"/>
    <w:bookmarkStart w:name="z354" w:id="270"/>
    <w:p>
      <w:pPr>
        <w:spacing w:after="0"/>
        <w:ind w:left="0"/>
        <w:jc w:val="both"/>
      </w:pPr>
      <w:r>
        <w:rPr>
          <w:rFonts w:ascii="Times New Roman"/>
          <w:b w:val="false"/>
          <w:i w:val="false"/>
          <w:color w:val="000000"/>
          <w:sz w:val="28"/>
        </w:rPr>
        <w:t>
      Бір мемлекеттік органның шеңберінде осы мемлекеттік орган қатысушысы болып табылатын барлық бағдарламалардың, ұлттық жобалардың, базалық бағыттардың, жобалар топтары мен жобалардың іске асырылуын қамтамасыз ететін мемлекеттік органның бір жобалық офисі қалыптастырылады.</w:t>
      </w:r>
    </w:p>
    <w:bookmarkEnd w:id="270"/>
    <w:bookmarkStart w:name="z355" w:id="271"/>
    <w:p>
      <w:pPr>
        <w:spacing w:after="0"/>
        <w:ind w:left="0"/>
        <w:jc w:val="both"/>
      </w:pPr>
      <w:r>
        <w:rPr>
          <w:rFonts w:ascii="Times New Roman"/>
          <w:b w:val="false"/>
          <w:i w:val="false"/>
          <w:color w:val="000000"/>
          <w:sz w:val="28"/>
        </w:rPr>
        <w:t>
      Жобалық қызметке барлық қатысушыларын жедел өзара іс-қимылы және үйлестіру мақсатында мемлекеттік органның жобалық офисі қолданыстағы заңнамада белгіленген тәртіппен материалдық-техникалық ресурстармен, байланыс құралдарымен және жобалық басқарудың цифрлық жүйесіне және мемлекеттік органдардың басқа да цифрлық жүйелеріне тұрақты онлайн-қолжетімділікпен қамтамасыз етіледі.</w:t>
      </w:r>
    </w:p>
    <w:bookmarkEnd w:id="271"/>
    <w:bookmarkStart w:name="z356" w:id="272"/>
    <w:p>
      <w:pPr>
        <w:spacing w:after="0"/>
        <w:ind w:left="0"/>
        <w:jc w:val="both"/>
      </w:pPr>
      <w:r>
        <w:rPr>
          <w:rFonts w:ascii="Times New Roman"/>
          <w:b w:val="false"/>
          <w:i w:val="false"/>
          <w:color w:val="000000"/>
          <w:sz w:val="28"/>
        </w:rPr>
        <w:t>
      55. Мемлекеттік органдардың жобалық офистері:</w:t>
      </w:r>
    </w:p>
    <w:bookmarkEnd w:id="272"/>
    <w:bookmarkStart w:name="z357" w:id="273"/>
    <w:p>
      <w:pPr>
        <w:spacing w:after="0"/>
        <w:ind w:left="0"/>
        <w:jc w:val="both"/>
      </w:pPr>
      <w:r>
        <w:rPr>
          <w:rFonts w:ascii="Times New Roman"/>
          <w:b w:val="false"/>
          <w:i w:val="false"/>
          <w:color w:val="000000"/>
          <w:sz w:val="28"/>
        </w:rPr>
        <w:t>
      орталық мемлекеттік органдарда – орталық аппарат базасында жеке құрылымдық бөлімше ретінде немесе қолданыстағы құрылымдық бөлімшенің бөлігі ретінде;</w:t>
      </w:r>
    </w:p>
    <w:bookmarkEnd w:id="273"/>
    <w:bookmarkStart w:name="z358" w:id="274"/>
    <w:p>
      <w:pPr>
        <w:spacing w:after="0"/>
        <w:ind w:left="0"/>
        <w:jc w:val="both"/>
      </w:pPr>
      <w:r>
        <w:rPr>
          <w:rFonts w:ascii="Times New Roman"/>
          <w:b w:val="false"/>
          <w:i w:val="false"/>
          <w:color w:val="000000"/>
          <w:sz w:val="28"/>
        </w:rPr>
        <w:t>
      жергілікті атқарушы органдарда – жеке құрылымдық бөлімше ретінде астана, облыс, қала әкімі аппаратының базасында;</w:t>
      </w:r>
    </w:p>
    <w:bookmarkEnd w:id="274"/>
    <w:bookmarkStart w:name="z359" w:id="275"/>
    <w:p>
      <w:pPr>
        <w:spacing w:after="0"/>
        <w:ind w:left="0"/>
        <w:jc w:val="both"/>
      </w:pPr>
      <w:r>
        <w:rPr>
          <w:rFonts w:ascii="Times New Roman"/>
          <w:b w:val="false"/>
          <w:i w:val="false"/>
          <w:color w:val="000000"/>
          <w:sz w:val="28"/>
        </w:rPr>
        <w:t xml:space="preserve">
      құқық қорғау және күштік органдарда – мемлекеттік органның салалық ерекшелігін және құқық қорғау қызметінің ерекшелігін ескере отырып, орталық аппарат базасында құрылады. </w:t>
      </w:r>
    </w:p>
    <w:bookmarkEnd w:id="275"/>
    <w:bookmarkStart w:name="z360" w:id="276"/>
    <w:p>
      <w:pPr>
        <w:spacing w:after="0"/>
        <w:ind w:left="0"/>
        <w:jc w:val="both"/>
      </w:pPr>
      <w:r>
        <w:rPr>
          <w:rFonts w:ascii="Times New Roman"/>
          <w:b w:val="false"/>
          <w:i w:val="false"/>
          <w:color w:val="000000"/>
          <w:sz w:val="28"/>
        </w:rPr>
        <w:t>
      Мемлекеттік органның жобалық офисі осы тармаққа сәйкес құрылатын құрылым болып табылады, ол мыналардан тұрады:</w:t>
      </w:r>
    </w:p>
    <w:bookmarkEnd w:id="276"/>
    <w:bookmarkStart w:name="z361" w:id="277"/>
    <w:p>
      <w:pPr>
        <w:spacing w:after="0"/>
        <w:ind w:left="0"/>
        <w:jc w:val="both"/>
      </w:pPr>
      <w:r>
        <w:rPr>
          <w:rFonts w:ascii="Times New Roman"/>
          <w:b w:val="false"/>
          <w:i w:val="false"/>
          <w:color w:val="000000"/>
          <w:sz w:val="28"/>
        </w:rPr>
        <w:t>
      басшыға жобалық офисінің басшысы жобалық рөл берілетін, мемлекеттік органның құрылымдық бөлімшесінің қызметкерлеріне жобалық офисінің бас менеджері, жобалық офисінің әкімшісі (бұдан әрі – жобалық офисінің негізгі құрамы), сондай-ақ базалық бағыттардың санына қарай матрицалық негізде тартылатын базалық бағыттарды іске асыру топтары жобалық рөлдер беріледі.</w:t>
      </w:r>
    </w:p>
    <w:bookmarkEnd w:id="277"/>
    <w:bookmarkStart w:name="z362" w:id="278"/>
    <w:p>
      <w:pPr>
        <w:spacing w:after="0"/>
        <w:ind w:left="0"/>
        <w:jc w:val="both"/>
      </w:pPr>
      <w:r>
        <w:rPr>
          <w:rFonts w:ascii="Times New Roman"/>
          <w:b w:val="false"/>
          <w:i w:val="false"/>
          <w:color w:val="000000"/>
          <w:sz w:val="28"/>
        </w:rPr>
        <w:t>
      Қазақстан Республикасының Президентіне бағынатын және есеп беретін мемлекеттік органдарда жобалық офистер құрылымдық бөлімше құрмай матрицалық құрылымдар ретінде құрылады.</w:t>
      </w:r>
    </w:p>
    <w:bookmarkEnd w:id="278"/>
    <w:bookmarkStart w:name="z363" w:id="279"/>
    <w:p>
      <w:pPr>
        <w:spacing w:after="0"/>
        <w:ind w:left="0"/>
        <w:jc w:val="both"/>
      </w:pPr>
      <w:r>
        <w:rPr>
          <w:rFonts w:ascii="Times New Roman"/>
          <w:b w:val="false"/>
          <w:i w:val="false"/>
          <w:color w:val="000000"/>
          <w:sz w:val="28"/>
        </w:rPr>
        <w:t>
      Мемлекеттік органның жобалық офисі дауыс беретін акцияларының (жарғылық капиталға қатысу үлестерінің) елу пайызынан астамы мемлекетке тиесілі мемлекеттік кәсіпорынның немесе заңды тұлғаның базасында құрылуы мүмкін.</w:t>
      </w:r>
    </w:p>
    <w:bookmarkEnd w:id="279"/>
    <w:bookmarkStart w:name="z364" w:id="280"/>
    <w:p>
      <w:pPr>
        <w:spacing w:after="0"/>
        <w:ind w:left="0"/>
        <w:jc w:val="both"/>
      </w:pPr>
      <w:r>
        <w:rPr>
          <w:rFonts w:ascii="Times New Roman"/>
          <w:b w:val="false"/>
          <w:i w:val="false"/>
          <w:color w:val="000000"/>
          <w:sz w:val="28"/>
        </w:rPr>
        <w:t>
      Мемлекеттік органдардың/мемлекеттік органдардың ведомстволық бағынысты ұйымдарының/квазимемлекеттік сектор ұйымдарының/ұлттық компаниялардың қызметкерлері негізгі жұмыс орны бойынша жұмыс орнын, лауазымын және жалақысын сақтай отырып, 6 (алты) айға дейінгі мерзімге мемлекеттік органдардың жобалық офистеріне жұмыс істеу үшін жіберіледі.</w:t>
      </w:r>
    </w:p>
    <w:bookmarkEnd w:id="280"/>
    <w:bookmarkStart w:name="z365" w:id="281"/>
    <w:p>
      <w:pPr>
        <w:spacing w:after="0"/>
        <w:ind w:left="0"/>
        <w:jc w:val="both"/>
      </w:pPr>
      <w:r>
        <w:rPr>
          <w:rFonts w:ascii="Times New Roman"/>
          <w:b w:val="false"/>
          <w:i w:val="false"/>
          <w:color w:val="000000"/>
          <w:sz w:val="28"/>
        </w:rPr>
        <w:t>
      Мемлекеттік органның жобалық офисінің құру құрамы мен тәртібі осы Қағидаларға 1-қосымшаға сәйкес жүзеге асырылады.</w:t>
      </w:r>
    </w:p>
    <w:bookmarkEnd w:id="281"/>
    <w:bookmarkStart w:name="z366" w:id="282"/>
    <w:p>
      <w:pPr>
        <w:spacing w:after="0"/>
        <w:ind w:left="0"/>
        <w:jc w:val="both"/>
      </w:pPr>
      <w:r>
        <w:rPr>
          <w:rFonts w:ascii="Times New Roman"/>
          <w:b w:val="false"/>
          <w:i w:val="false"/>
          <w:color w:val="000000"/>
          <w:sz w:val="28"/>
        </w:rPr>
        <w:t>
      Мемлекеттік органның жобалық офисі басшысының мәртебесі бағдарлама басшысының, базалық бағыт басшысының, үлгілік базалық бағыт басшысының жобалық рөлдерін орындайтын мемлекеттік саяси қызметшілерге тікелей жүгінуге өкілеттік береді.</w:t>
      </w:r>
    </w:p>
    <w:bookmarkEnd w:id="282"/>
    <w:bookmarkStart w:name="z367" w:id="283"/>
    <w:p>
      <w:pPr>
        <w:spacing w:after="0"/>
        <w:ind w:left="0"/>
        <w:jc w:val="both"/>
      </w:pPr>
      <w:r>
        <w:rPr>
          <w:rFonts w:ascii="Times New Roman"/>
          <w:b w:val="false"/>
          <w:i w:val="false"/>
          <w:color w:val="000000"/>
          <w:sz w:val="28"/>
        </w:rPr>
        <w:t>
      56. Мемлекеттік органның жобалық офисі басқарушы комитеттің жұмыс органы болып табылады, оның негізгі құрамы басқарушы комитеттің қызметін ұйымдастырады.</w:t>
      </w:r>
    </w:p>
    <w:bookmarkEnd w:id="283"/>
    <w:bookmarkStart w:name="z368" w:id="284"/>
    <w:p>
      <w:pPr>
        <w:spacing w:after="0"/>
        <w:ind w:left="0"/>
        <w:jc w:val="both"/>
      </w:pPr>
      <w:r>
        <w:rPr>
          <w:rFonts w:ascii="Times New Roman"/>
          <w:b w:val="false"/>
          <w:i w:val="false"/>
          <w:color w:val="000000"/>
          <w:sz w:val="28"/>
        </w:rPr>
        <w:t>
      57. Мемлекеттік органдарда тиісті салаларда/аяларда/өңірлерде тиісті салалар/аялар бойынша бағдарлама/бағдарламалар шеңберінде мемлекеттік органдар, Мемлекеттік басқару академиясы қызметкерлерінің және тиісті саланың/аяның және сарапшыларының құрамынан сараптамалық кеңестер қалыптастырады.</w:t>
      </w:r>
    </w:p>
    <w:bookmarkEnd w:id="284"/>
    <w:bookmarkStart w:name="z369" w:id="285"/>
    <w:p>
      <w:pPr>
        <w:spacing w:after="0"/>
        <w:ind w:left="0"/>
        <w:jc w:val="both"/>
      </w:pPr>
      <w:r>
        <w:rPr>
          <w:rFonts w:ascii="Times New Roman"/>
          <w:b w:val="false"/>
          <w:i w:val="false"/>
          <w:color w:val="000000"/>
          <w:sz w:val="28"/>
        </w:rPr>
        <w:t>
      Сараптамалық кеңес қажет болған жағдайда салалық сараптамалық-талдамалық топтар қалыптастырады.</w:t>
      </w:r>
    </w:p>
    <w:bookmarkEnd w:id="285"/>
    <w:bookmarkStart w:name="z370" w:id="286"/>
    <w:p>
      <w:pPr>
        <w:spacing w:after="0"/>
        <w:ind w:left="0"/>
        <w:jc w:val="both"/>
      </w:pPr>
      <w:r>
        <w:rPr>
          <w:rFonts w:ascii="Times New Roman"/>
          <w:b w:val="false"/>
          <w:i w:val="false"/>
          <w:color w:val="000000"/>
          <w:sz w:val="28"/>
        </w:rPr>
        <w:t>
      Сараптамалық кеңес тоқсанына кемінде бір рет бағдарламаны базалық бағыттар мен жобалар топтары бөлінісінде іске асырылу барысын сараптамалық бағалау және ахуалдық талдау тұрғысынан талқылауды жүргізеді. Талқылау нәтижелері бойынша сараптамалық кеңес басқарушы комитетіне қарау үшін бағдарламаны одан әрі іске асыру жөнінде ұсынымдар әзірлейді.</w:t>
      </w:r>
    </w:p>
    <w:bookmarkEnd w:id="286"/>
    <w:bookmarkStart w:name="z371" w:id="287"/>
    <w:p>
      <w:pPr>
        <w:spacing w:after="0"/>
        <w:ind w:left="0"/>
        <w:jc w:val="both"/>
      </w:pPr>
      <w:r>
        <w:rPr>
          <w:rFonts w:ascii="Times New Roman"/>
          <w:b w:val="false"/>
          <w:i w:val="false"/>
          <w:color w:val="000000"/>
          <w:sz w:val="28"/>
        </w:rPr>
        <w:t>
      58. Сараптамалық кеңестің мүшелері:</w:t>
      </w:r>
    </w:p>
    <w:bookmarkEnd w:id="287"/>
    <w:bookmarkStart w:name="z372" w:id="288"/>
    <w:p>
      <w:pPr>
        <w:spacing w:after="0"/>
        <w:ind w:left="0"/>
        <w:jc w:val="both"/>
      </w:pPr>
      <w:r>
        <w:rPr>
          <w:rFonts w:ascii="Times New Roman"/>
          <w:b w:val="false"/>
          <w:i w:val="false"/>
          <w:color w:val="000000"/>
          <w:sz w:val="28"/>
        </w:rPr>
        <w:t>
      қол жеткізілуі бағдарламада көзделген мақсаттар мен ұлттық түйінді индикаторларды олардың Қазақстан Республикасының Ұлттық даму жоспарына және осы Қағидалардың 46-тармағында көрсетілген мақсаттардың талаптарына сәйкестігі, қол жеткізілуі базалық бағыттар мен жобалар топтарының бөлінісінде бағдарламада көзделген мақсаттарға, ұлттық түйінді индикаторларға олардың дәйекті бөлінуі және декомпозициялануы тұрғысынан жүйелі талдау нәтижелерінің негізінде;</w:t>
      </w:r>
    </w:p>
    <w:bookmarkEnd w:id="288"/>
    <w:bookmarkStart w:name="z373" w:id="289"/>
    <w:p>
      <w:pPr>
        <w:spacing w:after="0"/>
        <w:ind w:left="0"/>
        <w:jc w:val="both"/>
      </w:pPr>
      <w:r>
        <w:rPr>
          <w:rFonts w:ascii="Times New Roman"/>
          <w:b w:val="false"/>
          <w:i w:val="false"/>
          <w:color w:val="000000"/>
          <w:sz w:val="28"/>
        </w:rPr>
        <w:t>
      қол жеткізілуі бағдарламада көзделген ұлттық түйінді индикаторлар ережелерін, мақсаттарын қайта қараудың және/немесе түзетудің орындылығы туралы қорытындылар мен ұсынымдар береді.</w:t>
      </w:r>
    </w:p>
    <w:bookmarkEnd w:id="289"/>
    <w:bookmarkStart w:name="z374" w:id="290"/>
    <w:p>
      <w:pPr>
        <w:spacing w:after="0"/>
        <w:ind w:left="0"/>
        <w:jc w:val="both"/>
      </w:pPr>
      <w:r>
        <w:rPr>
          <w:rFonts w:ascii="Times New Roman"/>
          <w:b w:val="false"/>
          <w:i w:val="false"/>
          <w:color w:val="000000"/>
          <w:sz w:val="28"/>
        </w:rPr>
        <w:t>
      59. Базалық бағыттарды іске асыру топтары жетекшілерінің және/немесе жобалар топтары жетекшілерінің сұрау салуы бойынша сараптамалық кеңестің мүшелері жобаларға бастама жасау және жоспарлау процестерінде де, оларды іске асыру барысында да жобалық командаларға сараптамалық-талдамалық қолдау көрсетуді қамтамасыз етеді.</w:t>
      </w:r>
    </w:p>
    <w:bookmarkEnd w:id="290"/>
    <w:bookmarkStart w:name="z375" w:id="291"/>
    <w:p>
      <w:pPr>
        <w:spacing w:after="0"/>
        <w:ind w:left="0"/>
        <w:jc w:val="both"/>
      </w:pPr>
      <w:r>
        <w:rPr>
          <w:rFonts w:ascii="Times New Roman"/>
          <w:b w:val="false"/>
          <w:i w:val="false"/>
          <w:color w:val="000000"/>
          <w:sz w:val="28"/>
        </w:rPr>
        <w:t>
      60. Сараптама кеңесінің мүшелері осы Қағидалардың 58-тармағында көрсетілген қорытындылар мен ұсынымдарды әзірлеу кезінде тиісті бағдарламалар бойынша апта сайынғы скрам-кездесулерге қатысады.</w:t>
      </w:r>
    </w:p>
    <w:bookmarkEnd w:id="291"/>
    <w:bookmarkStart w:name="z376" w:id="292"/>
    <w:p>
      <w:pPr>
        <w:spacing w:after="0"/>
        <w:ind w:left="0"/>
        <w:jc w:val="both"/>
      </w:pPr>
      <w:r>
        <w:rPr>
          <w:rFonts w:ascii="Times New Roman"/>
          <w:b w:val="false"/>
          <w:i w:val="false"/>
          <w:color w:val="000000"/>
          <w:sz w:val="28"/>
        </w:rPr>
        <w:t>
      61. Бағдарламаның басқарушы комитеті сараптамалық кеңестің ұсынымдарын мәлімет және жұмыс үшін қабылдайды.</w:t>
      </w:r>
    </w:p>
    <w:bookmarkEnd w:id="292"/>
    <w:bookmarkStart w:name="z377" w:id="293"/>
    <w:p>
      <w:pPr>
        <w:spacing w:after="0"/>
        <w:ind w:left="0"/>
        <w:jc w:val="both"/>
      </w:pPr>
      <w:r>
        <w:rPr>
          <w:rFonts w:ascii="Times New Roman"/>
          <w:b w:val="false"/>
          <w:i w:val="false"/>
          <w:color w:val="000000"/>
          <w:sz w:val="28"/>
        </w:rPr>
        <w:t>
      62. Мына жағдайларда, егер:</w:t>
      </w:r>
    </w:p>
    <w:bookmarkEnd w:id="293"/>
    <w:bookmarkStart w:name="z378" w:id="294"/>
    <w:p>
      <w:pPr>
        <w:spacing w:after="0"/>
        <w:ind w:left="0"/>
        <w:jc w:val="both"/>
      </w:pPr>
      <w:r>
        <w:rPr>
          <w:rFonts w:ascii="Times New Roman"/>
          <w:b w:val="false"/>
          <w:i w:val="false"/>
          <w:color w:val="000000"/>
          <w:sz w:val="28"/>
        </w:rPr>
        <w:t>
      қызмет саласына базалық бағытты іске асыру кіретін құрылымдық бөлімшенің басшысы бірінші басшыға тікелей бағынса, онда құрылымдық бөлімшенің осы басшысы базалық бағыттың басшысы болып табылады;</w:t>
      </w:r>
    </w:p>
    <w:bookmarkEnd w:id="294"/>
    <w:bookmarkStart w:name="z379" w:id="295"/>
    <w:p>
      <w:pPr>
        <w:spacing w:after="0"/>
        <w:ind w:left="0"/>
        <w:jc w:val="both"/>
      </w:pPr>
      <w:r>
        <w:rPr>
          <w:rFonts w:ascii="Times New Roman"/>
          <w:b w:val="false"/>
          <w:i w:val="false"/>
          <w:color w:val="000000"/>
          <w:sz w:val="28"/>
        </w:rPr>
        <w:t xml:space="preserve">
      жобалар тобы мемлекеттік орган басшысының басқа орынбасары басшысы болып табылатын базалық бағытқа кірсе, онда осы жобалар тобының базалық бағыты/үлгілік базалық бағыты басшысының функцияларын осы жобалар тобының кураторы жүзеге асырады. </w:t>
      </w:r>
    </w:p>
    <w:bookmarkEnd w:id="295"/>
    <w:bookmarkStart w:name="z380" w:id="296"/>
    <w:p>
      <w:pPr>
        <w:spacing w:after="0"/>
        <w:ind w:left="0"/>
        <w:jc w:val="both"/>
      </w:pPr>
      <w:r>
        <w:rPr>
          <w:rFonts w:ascii="Times New Roman"/>
          <w:b w:val="false"/>
          <w:i w:val="false"/>
          <w:color w:val="000000"/>
          <w:sz w:val="28"/>
        </w:rPr>
        <w:t>
      Құрамына мемлекеттік орган басшысының басқа орынбасары кураторы болып табылатын жобалар тобы (топтары) кіретін базалық бағыттың басшысы осы жобалар тобына қатысты бағдарламаның базалық бағытын үйлестіруді және іске асыруды қамтамасыз етеді.</w:t>
      </w:r>
    </w:p>
    <w:bookmarkEnd w:id="296"/>
    <w:bookmarkStart w:name="z381" w:id="297"/>
    <w:p>
      <w:pPr>
        <w:spacing w:after="0"/>
        <w:ind w:left="0"/>
        <w:jc w:val="both"/>
      </w:pPr>
      <w:r>
        <w:rPr>
          <w:rFonts w:ascii="Times New Roman"/>
          <w:b w:val="false"/>
          <w:i w:val="false"/>
          <w:color w:val="000000"/>
          <w:sz w:val="28"/>
        </w:rPr>
        <w:t>
      63. Әрбір мемлекеттік органда іске асырылатын бағдарламалардан басқа үлгілік базалық бағыт құрылады және іске асырылады, ол мемлекеттік органның негізгі қызметі саласындағы мемлекеттік басқару жүйесін тұрақты жетілдіруге бағытталған, оның құрамына мынадай жобалар топтары:</w:t>
      </w:r>
    </w:p>
    <w:bookmarkEnd w:id="297"/>
    <w:bookmarkStart w:name="z382" w:id="298"/>
    <w:p>
      <w:pPr>
        <w:spacing w:after="0"/>
        <w:ind w:left="0"/>
        <w:jc w:val="both"/>
      </w:pPr>
      <w:r>
        <w:rPr>
          <w:rFonts w:ascii="Times New Roman"/>
          <w:b w:val="false"/>
          <w:i w:val="false"/>
          <w:color w:val="000000"/>
          <w:sz w:val="28"/>
        </w:rPr>
        <w:t>
      1) мемлекеттік басқаруды жаңғырту;</w:t>
      </w:r>
    </w:p>
    <w:bookmarkEnd w:id="298"/>
    <w:bookmarkStart w:name="z383" w:id="299"/>
    <w:p>
      <w:pPr>
        <w:spacing w:after="0"/>
        <w:ind w:left="0"/>
        <w:jc w:val="both"/>
      </w:pPr>
      <w:r>
        <w:rPr>
          <w:rFonts w:ascii="Times New Roman"/>
          <w:b w:val="false"/>
          <w:i w:val="false"/>
          <w:color w:val="000000"/>
          <w:sz w:val="28"/>
        </w:rPr>
        <w:t>
      2) мемлекеттік аппараттың кәсібилігі мен біліктілігін арттыру;</w:t>
      </w:r>
    </w:p>
    <w:bookmarkEnd w:id="299"/>
    <w:bookmarkStart w:name="z384" w:id="300"/>
    <w:p>
      <w:pPr>
        <w:spacing w:after="0"/>
        <w:ind w:left="0"/>
        <w:jc w:val="both"/>
      </w:pPr>
      <w:r>
        <w:rPr>
          <w:rFonts w:ascii="Times New Roman"/>
          <w:b w:val="false"/>
          <w:i w:val="false"/>
          <w:color w:val="000000"/>
          <w:sz w:val="28"/>
        </w:rPr>
        <w:t>
      3) жеке және заңды тұлғалардың өтініштерімен жұмыс;</w:t>
      </w:r>
    </w:p>
    <w:bookmarkEnd w:id="300"/>
    <w:bookmarkStart w:name="z385" w:id="301"/>
    <w:p>
      <w:pPr>
        <w:spacing w:after="0"/>
        <w:ind w:left="0"/>
        <w:jc w:val="both"/>
      </w:pPr>
      <w:r>
        <w:rPr>
          <w:rFonts w:ascii="Times New Roman"/>
          <w:b w:val="false"/>
          <w:i w:val="false"/>
          <w:color w:val="000000"/>
          <w:sz w:val="28"/>
        </w:rPr>
        <w:t>
      4) сыбайлас жемқорлықтың алдын алу және оған қарсы іс-қимыл;</w:t>
      </w:r>
    </w:p>
    <w:bookmarkEnd w:id="301"/>
    <w:bookmarkStart w:name="z386" w:id="302"/>
    <w:p>
      <w:pPr>
        <w:spacing w:after="0"/>
        <w:ind w:left="0"/>
        <w:jc w:val="both"/>
      </w:pPr>
      <w:r>
        <w:rPr>
          <w:rFonts w:ascii="Times New Roman"/>
          <w:b w:val="false"/>
          <w:i w:val="false"/>
          <w:color w:val="000000"/>
          <w:sz w:val="28"/>
        </w:rPr>
        <w:t>
      5) жалпыұлттық құндылықтарды қалыптастыру;</w:t>
      </w:r>
    </w:p>
    <w:bookmarkEnd w:id="302"/>
    <w:bookmarkStart w:name="z387" w:id="303"/>
    <w:p>
      <w:pPr>
        <w:spacing w:after="0"/>
        <w:ind w:left="0"/>
        <w:jc w:val="both"/>
      </w:pPr>
      <w:r>
        <w:rPr>
          <w:rFonts w:ascii="Times New Roman"/>
          <w:b w:val="false"/>
          <w:i w:val="false"/>
          <w:color w:val="000000"/>
          <w:sz w:val="28"/>
        </w:rPr>
        <w:t>
      6) мемлекеттік көрсетілетін қызметтерді және мемлекеттік орган қызметінің саласын/аясын/өңірін цифрландыру енгізіледі.</w:t>
      </w:r>
    </w:p>
    <w:bookmarkEnd w:id="303"/>
    <w:bookmarkStart w:name="z388" w:id="304"/>
    <w:p>
      <w:pPr>
        <w:spacing w:after="0"/>
        <w:ind w:left="0"/>
        <w:jc w:val="both"/>
      </w:pPr>
      <w:r>
        <w:rPr>
          <w:rFonts w:ascii="Times New Roman"/>
          <w:b w:val="false"/>
          <w:i w:val="false"/>
          <w:color w:val="000000"/>
          <w:sz w:val="28"/>
        </w:rPr>
        <w:t>
      Жоғарыда көрсетілген жобалар топтары бойынша мемлекеттік органдар қызметін әдіснамалық қолдауды, үйлестіруді, мониторингтеуді және өзара іс-қимылды қамтамасыз етуді тиісті мемлекеттік органдардың жобалық офистері жүзеге асырады.</w:t>
      </w:r>
    </w:p>
    <w:bookmarkEnd w:id="304"/>
    <w:bookmarkStart w:name="z389" w:id="305"/>
    <w:p>
      <w:pPr>
        <w:spacing w:after="0"/>
        <w:ind w:left="0"/>
        <w:jc w:val="both"/>
      </w:pPr>
      <w:r>
        <w:rPr>
          <w:rFonts w:ascii="Times New Roman"/>
          <w:b w:val="false"/>
          <w:i w:val="false"/>
          <w:color w:val="000000"/>
          <w:sz w:val="28"/>
        </w:rPr>
        <w:t>
      Үлгілік базалық бағытты басқару осы Қағидаларға және мемлекеттік органдарды жобалық басқарудың үлгілік регламентіне сәйкес жүзеге асырылады.</w:t>
      </w:r>
    </w:p>
    <w:bookmarkEnd w:id="305"/>
    <w:bookmarkStart w:name="z390" w:id="306"/>
    <w:p>
      <w:pPr>
        <w:spacing w:after="0"/>
        <w:ind w:left="0"/>
        <w:jc w:val="both"/>
      </w:pPr>
      <w:r>
        <w:rPr>
          <w:rFonts w:ascii="Times New Roman"/>
          <w:b w:val="false"/>
          <w:i w:val="false"/>
          <w:color w:val="000000"/>
          <w:sz w:val="28"/>
        </w:rPr>
        <w:t>
      Үлгілік базалық бағыт шеңберінде мемлекеттік орган ішкі қызмет рәсімдерін (процестерін) өзгертуді (жетілдіруді) жүзеге асырады.</w:t>
      </w:r>
    </w:p>
    <w:bookmarkEnd w:id="306"/>
    <w:bookmarkStart w:name="z391" w:id="307"/>
    <w:p>
      <w:pPr>
        <w:spacing w:after="0"/>
        <w:ind w:left="0"/>
        <w:jc w:val="both"/>
      </w:pPr>
      <w:r>
        <w:rPr>
          <w:rFonts w:ascii="Times New Roman"/>
          <w:b w:val="false"/>
          <w:i w:val="false"/>
          <w:color w:val="000000"/>
          <w:sz w:val="28"/>
        </w:rPr>
        <w:t>
      64. Базалық бағыттарды іске асыруды қамтамасыз ету мақсатында мемлекеттік орган базалық бағытты іске асыру тобы басшысының, базалық бағытты іске асыру тобы бас менеджерінің, базалық бағытты іске асыру тобы әкімшісінің жобалық рөлдерін орындайтын қызметкерлерді қамтитын базалық бағытты іске асыру топтарын қалыптастырады.</w:t>
      </w:r>
    </w:p>
    <w:bookmarkEnd w:id="307"/>
    <w:bookmarkStart w:name="z392" w:id="308"/>
    <w:p>
      <w:pPr>
        <w:spacing w:after="0"/>
        <w:ind w:left="0"/>
        <w:jc w:val="both"/>
      </w:pPr>
      <w:r>
        <w:rPr>
          <w:rFonts w:ascii="Times New Roman"/>
          <w:b w:val="false"/>
          <w:i w:val="false"/>
          <w:color w:val="000000"/>
          <w:sz w:val="28"/>
        </w:rPr>
        <w:t>
      Бір базалық бағытты іске асыруды қамтамасыз ету мақсатында базалық бағыттың ерекшелігі мен ауқымын ескере отырып, базалық бағытты іске асырудың бір немесе бірнеше тобы қалыптастырылады.</w:t>
      </w:r>
    </w:p>
    <w:bookmarkEnd w:id="308"/>
    <w:bookmarkStart w:name="z393" w:id="309"/>
    <w:p>
      <w:pPr>
        <w:spacing w:after="0"/>
        <w:ind w:left="0"/>
        <w:jc w:val="both"/>
      </w:pPr>
      <w:r>
        <w:rPr>
          <w:rFonts w:ascii="Times New Roman"/>
          <w:b w:val="false"/>
          <w:i w:val="false"/>
          <w:color w:val="000000"/>
          <w:sz w:val="28"/>
        </w:rPr>
        <w:t>
      65. Жоғары тұрған деңгейдегі жобалар тобының құрамдауышы болып табылатын жобалар тобының жетекшісі жобалар тобының жоғары тұрған жетекшісіне есеп береді.</w:t>
      </w:r>
    </w:p>
    <w:bookmarkEnd w:id="309"/>
    <w:bookmarkStart w:name="z394" w:id="310"/>
    <w:p>
      <w:pPr>
        <w:spacing w:after="0"/>
        <w:ind w:left="0"/>
        <w:jc w:val="both"/>
      </w:pPr>
      <w:r>
        <w:rPr>
          <w:rFonts w:ascii="Times New Roman"/>
          <w:b w:val="false"/>
          <w:i w:val="false"/>
          <w:color w:val="000000"/>
          <w:sz w:val="28"/>
        </w:rPr>
        <w:t>
      Жоғары тұрған деңгейдегі жобалар тобының жетекшісі осы Қағидаларға және мемлекеттік органдарды жобалық басқарудың үлгілік регламентіне сәйкес өзі жетекшілік ететін жобалар тобына кіретін жобалар топтары жетекшілерінің жобалық қызметін қамтамасыз етеді.</w:t>
      </w:r>
    </w:p>
    <w:bookmarkEnd w:id="310"/>
    <w:bookmarkStart w:name="z395" w:id="311"/>
    <w:p>
      <w:pPr>
        <w:spacing w:after="0"/>
        <w:ind w:left="0"/>
        <w:jc w:val="both"/>
      </w:pPr>
      <w:r>
        <w:rPr>
          <w:rFonts w:ascii="Times New Roman"/>
          <w:b w:val="false"/>
          <w:i w:val="false"/>
          <w:color w:val="000000"/>
          <w:sz w:val="28"/>
        </w:rPr>
        <w:t>
      66. Жобалар тобын басқаруды жобалық рөлі берілген құрылымдық бөлімшенің (ұйымның) басшысы – жобалар тобының жетекшісі жүзеге асырады.</w:t>
      </w:r>
    </w:p>
    <w:bookmarkEnd w:id="311"/>
    <w:bookmarkStart w:name="z396" w:id="312"/>
    <w:p>
      <w:pPr>
        <w:spacing w:after="0"/>
        <w:ind w:left="0"/>
        <w:jc w:val="both"/>
      </w:pPr>
      <w:r>
        <w:rPr>
          <w:rFonts w:ascii="Times New Roman"/>
          <w:b w:val="false"/>
          <w:i w:val="false"/>
          <w:color w:val="000000"/>
          <w:sz w:val="28"/>
        </w:rPr>
        <w:t>
      Саланың/аяның/өңірдің ауқымына, күрделілігіне және ерекшелігіне қарай жобалар тобының жетекшісі болып өзге тұлға айқындалуы мүмкін.</w:t>
      </w:r>
    </w:p>
    <w:bookmarkEnd w:id="312"/>
    <w:bookmarkStart w:name="z397" w:id="313"/>
    <w:p>
      <w:pPr>
        <w:spacing w:after="0"/>
        <w:ind w:left="0"/>
        <w:jc w:val="both"/>
      </w:pPr>
      <w:r>
        <w:rPr>
          <w:rFonts w:ascii="Times New Roman"/>
          <w:b w:val="false"/>
          <w:i w:val="false"/>
          <w:color w:val="000000"/>
          <w:sz w:val="28"/>
        </w:rPr>
        <w:t>
      Жобалар тобының жетекшісі басқарылатын жобалар тобының (жобалар топтарының) шеңберінде мемлекеттік органның қарамағындағы мемлекеттік басқару салаларындағы (аяларындағы) істің жай-күйіне жауапты және тиісті жобалар тобының (жобалар топтарының) мақсаттары мен нәтижелеріне қол жеткізуді қамтамасыз етеді.</w:t>
      </w:r>
    </w:p>
    <w:bookmarkEnd w:id="313"/>
    <w:bookmarkStart w:name="z398" w:id="314"/>
    <w:p>
      <w:pPr>
        <w:spacing w:after="0"/>
        <w:ind w:left="0"/>
        <w:jc w:val="both"/>
      </w:pPr>
      <w:r>
        <w:rPr>
          <w:rFonts w:ascii="Times New Roman"/>
          <w:b w:val="false"/>
          <w:i w:val="false"/>
          <w:color w:val="000000"/>
          <w:sz w:val="28"/>
        </w:rPr>
        <w:t>
      67. Бағдарламаның негізгі басқарушы құжаты Бағдарламаны басқару жоспары болып табылады.</w:t>
      </w:r>
    </w:p>
    <w:bookmarkEnd w:id="314"/>
    <w:bookmarkStart w:name="z399" w:id="315"/>
    <w:p>
      <w:pPr>
        <w:spacing w:after="0"/>
        <w:ind w:left="0"/>
        <w:jc w:val="both"/>
      </w:pPr>
      <w:r>
        <w:rPr>
          <w:rFonts w:ascii="Times New Roman"/>
          <w:b w:val="false"/>
          <w:i w:val="false"/>
          <w:color w:val="000000"/>
          <w:sz w:val="28"/>
        </w:rPr>
        <w:t>
      Бағдарламаны басқару жоспары жобаны басқарудың цифрлық жүйесінде қалыптастырылады.</w:t>
      </w:r>
    </w:p>
    <w:bookmarkEnd w:id="315"/>
    <w:bookmarkStart w:name="z400" w:id="316"/>
    <w:p>
      <w:pPr>
        <w:spacing w:after="0"/>
        <w:ind w:left="0"/>
        <w:jc w:val="both"/>
      </w:pPr>
      <w:r>
        <w:rPr>
          <w:rFonts w:ascii="Times New Roman"/>
          <w:b w:val="false"/>
          <w:i w:val="false"/>
          <w:color w:val="000000"/>
          <w:sz w:val="28"/>
        </w:rPr>
        <w:t>
      68. Бағдарламаны әзірлеу процесі мыналарды:</w:t>
      </w:r>
    </w:p>
    <w:bookmarkEnd w:id="316"/>
    <w:bookmarkStart w:name="z401" w:id="317"/>
    <w:p>
      <w:pPr>
        <w:spacing w:after="0"/>
        <w:ind w:left="0"/>
        <w:jc w:val="both"/>
      </w:pPr>
      <w:r>
        <w:rPr>
          <w:rFonts w:ascii="Times New Roman"/>
          <w:b w:val="false"/>
          <w:i w:val="false"/>
          <w:color w:val="000000"/>
          <w:sz w:val="28"/>
        </w:rPr>
        <w:t>
      1) осы Қағидалардың 46-тармағында көрсетілген талаптарға сәйкес бағдарламаның мақсаттарын әзірлеуді;</w:t>
      </w:r>
    </w:p>
    <w:bookmarkEnd w:id="317"/>
    <w:bookmarkStart w:name="z402" w:id="318"/>
    <w:p>
      <w:pPr>
        <w:spacing w:after="0"/>
        <w:ind w:left="0"/>
        <w:jc w:val="both"/>
      </w:pPr>
      <w:r>
        <w:rPr>
          <w:rFonts w:ascii="Times New Roman"/>
          <w:b w:val="false"/>
          <w:i w:val="false"/>
          <w:color w:val="000000"/>
          <w:sz w:val="28"/>
        </w:rPr>
        <w:t>
      2) осы Қағидалардың 21, 22, 23, 24, 25, 26-тармақтарында көрсетілген бастамаларды басқару үшін белгіленген тәртіппен талдамалық жұмыс жүргізу және бағдарлама туралы шешімдер қабылдауды;</w:t>
      </w:r>
    </w:p>
    <w:bookmarkEnd w:id="318"/>
    <w:bookmarkStart w:name="z403" w:id="319"/>
    <w:p>
      <w:pPr>
        <w:spacing w:after="0"/>
        <w:ind w:left="0"/>
        <w:jc w:val="both"/>
      </w:pPr>
      <w:r>
        <w:rPr>
          <w:rFonts w:ascii="Times New Roman"/>
          <w:b w:val="false"/>
          <w:i w:val="false"/>
          <w:color w:val="000000"/>
          <w:sz w:val="28"/>
        </w:rPr>
        <w:t>
      3) Бағдарламаның сабақтас бағдарламалардың жобалары мен бастамаларының (шараларының) карталарымен өзара байланысын қамтамасыз ете отырып, осы Қағидаларға 5-қосымшада көрсетілген нысан бойынша оның жобалары мен бастамаларының (шараларының) картасын әзірлеуді;</w:t>
      </w:r>
    </w:p>
    <w:bookmarkEnd w:id="319"/>
    <w:bookmarkStart w:name="z404" w:id="320"/>
    <w:p>
      <w:pPr>
        <w:spacing w:after="0"/>
        <w:ind w:left="0"/>
        <w:jc w:val="both"/>
      </w:pPr>
      <w:r>
        <w:rPr>
          <w:rFonts w:ascii="Times New Roman"/>
          <w:b w:val="false"/>
          <w:i w:val="false"/>
          <w:color w:val="000000"/>
          <w:sz w:val="28"/>
        </w:rPr>
        <w:t>
      4) осы Қағидаларға 2-қосымшада көрсетілген нысан бойынша дамудың басым бағыттарының мақсаттар картасын әзірлеу немесе бастама жасалатын бағдарлама бойынша жаңа бөлім қосу арқылы оны өзектендіруді қамтиды.</w:t>
      </w:r>
    </w:p>
    <w:bookmarkEnd w:id="320"/>
    <w:bookmarkStart w:name="z405" w:id="321"/>
    <w:p>
      <w:pPr>
        <w:spacing w:after="0"/>
        <w:ind w:left="0"/>
        <w:jc w:val="both"/>
      </w:pPr>
      <w:r>
        <w:rPr>
          <w:rFonts w:ascii="Times New Roman"/>
          <w:b w:val="false"/>
          <w:i w:val="false"/>
          <w:color w:val="000000"/>
          <w:sz w:val="28"/>
        </w:rPr>
        <w:t>
      69. Бағдарламаны басқару жоспарын өзектендіру процесі төрт кезеңде жүзеге асырылады:</w:t>
      </w:r>
    </w:p>
    <w:bookmarkEnd w:id="321"/>
    <w:bookmarkStart w:name="z406" w:id="322"/>
    <w:p>
      <w:pPr>
        <w:spacing w:after="0"/>
        <w:ind w:left="0"/>
        <w:jc w:val="both"/>
      </w:pPr>
      <w:r>
        <w:rPr>
          <w:rFonts w:ascii="Times New Roman"/>
          <w:b w:val="false"/>
          <w:i w:val="false"/>
          <w:color w:val="000000"/>
          <w:sz w:val="28"/>
        </w:rPr>
        <w:t>
      1) саланың/аяның/өңірдің ағымдағы жай-күйін бағалау нәтижелерін және қол жеткізілуі бағдарламада көзделген, тиісті жобалар мен іс-шараларды (іс-қимылдарды) іске асыру нәтижесінде анықталған проблемалардың өзгеру серпінін бағалауға мүмкіндік беретін ұлттық түйінді индикаторларды ескере отырып, осы Қағидаларға 5-қосымшада сәйкес нысан бойынша бағдарламаның жобалары мен бастамалары (шаралары) картасында көрсетілген проблемалық мәселелерді өзектендіру;</w:t>
      </w:r>
    </w:p>
    <w:bookmarkEnd w:id="322"/>
    <w:bookmarkStart w:name="z407" w:id="323"/>
    <w:p>
      <w:pPr>
        <w:spacing w:after="0"/>
        <w:ind w:left="0"/>
        <w:jc w:val="both"/>
      </w:pPr>
      <w:r>
        <w:rPr>
          <w:rFonts w:ascii="Times New Roman"/>
          <w:b w:val="false"/>
          <w:i w:val="false"/>
          <w:color w:val="000000"/>
          <w:sz w:val="28"/>
        </w:rPr>
        <w:t>
      2) өзгеріс әлеуметтік-экономикалық жағдайлардың жақсаруына, халықтың әл-ауқаты мен өмір сүру сапасына оң әсер ететін жағдайда, бағдарламалардың басқарушы комитеттерінің жобаларды тоқтату, іске қосу, қайта іске қосу, жаңа бастамаларды (шараларды) әзірлеу және бюджет процесі шеңберінде ресурстарды қайта бөлудің орындылығы туралы шешімдер қабылдау;</w:t>
      </w:r>
    </w:p>
    <w:bookmarkEnd w:id="323"/>
    <w:bookmarkStart w:name="z408" w:id="324"/>
    <w:p>
      <w:pPr>
        <w:spacing w:after="0"/>
        <w:ind w:left="0"/>
        <w:jc w:val="both"/>
      </w:pPr>
      <w:r>
        <w:rPr>
          <w:rFonts w:ascii="Times New Roman"/>
          <w:b w:val="false"/>
          <w:i w:val="false"/>
          <w:color w:val="000000"/>
          <w:sz w:val="28"/>
        </w:rPr>
        <w:t>
      3) қаржыландыру көздерін айқындаумен қаржы қаражатына қажеттілікті есептей отырып, басым жобаларды қажетті ресурстармен қамтамасыз ету және таяу 12 айда жедел іске асыру үшін олардың тізбесін өзектендіру;</w:t>
      </w:r>
    </w:p>
    <w:bookmarkEnd w:id="324"/>
    <w:bookmarkStart w:name="z409" w:id="325"/>
    <w:p>
      <w:pPr>
        <w:spacing w:after="0"/>
        <w:ind w:left="0"/>
        <w:jc w:val="both"/>
      </w:pPr>
      <w:r>
        <w:rPr>
          <w:rFonts w:ascii="Times New Roman"/>
          <w:b w:val="false"/>
          <w:i w:val="false"/>
          <w:color w:val="000000"/>
          <w:sz w:val="28"/>
        </w:rPr>
        <w:t>
      4) ықтимал қаржыландыру көздерін айқындаумен қаржы қаражатына қажеттілікті алдын ала есептей отырып, бағдарламаның қолданылу мерзімі аяқталғанға дейін орта мерзімді перспективаға арналған саланы/аяны/өңірді дамыту болжамын ескере отырып, анықталған проблемалық мәселелерді шешуге бағытталған жобалардың перспективалық тізбесін қалыптастыру.</w:t>
      </w:r>
    </w:p>
    <w:bookmarkEnd w:id="325"/>
    <w:bookmarkStart w:name="z410" w:id="326"/>
    <w:p>
      <w:pPr>
        <w:spacing w:after="0"/>
        <w:ind w:left="0"/>
        <w:jc w:val="both"/>
      </w:pPr>
      <w:r>
        <w:rPr>
          <w:rFonts w:ascii="Times New Roman"/>
          <w:b w:val="false"/>
          <w:i w:val="false"/>
          <w:color w:val="000000"/>
          <w:sz w:val="28"/>
        </w:rPr>
        <w:t>
      70. Бағдарламаның іске асырылу нәтижелері бойынша мемлекеттік органның жобалық офисі мемлекеттік органдарды жобалық басқарудың үлгілік регламентінде айқындалған тәртіппен бағдарламаның аяқталуы туралы есепті және бағдарлама бойынша алынған сабақтар журналын қалыптастырады.</w:t>
      </w:r>
    </w:p>
    <w:bookmarkEnd w:id="326"/>
    <w:bookmarkStart w:name="z411" w:id="327"/>
    <w:p>
      <w:pPr>
        <w:spacing w:after="0"/>
        <w:ind w:left="0"/>
        <w:jc w:val="both"/>
      </w:pPr>
      <w:r>
        <w:rPr>
          <w:rFonts w:ascii="Times New Roman"/>
          <w:b w:val="false"/>
          <w:i w:val="false"/>
          <w:color w:val="000000"/>
          <w:sz w:val="28"/>
        </w:rPr>
        <w:t>
      71. Бағдарламаның орындалуын бағалау үшін Агенттікпен келісу бойынша Офис айқындаған әдіснама бойынша нәтижелілік пен тиімділік коэффициенттері:</w:t>
      </w:r>
    </w:p>
    <w:bookmarkEnd w:id="327"/>
    <w:bookmarkStart w:name="z412" w:id="328"/>
    <w:p>
      <w:pPr>
        <w:spacing w:after="0"/>
        <w:ind w:left="0"/>
        <w:jc w:val="both"/>
      </w:pPr>
      <w:r>
        <w:rPr>
          <w:rFonts w:ascii="Times New Roman"/>
          <w:b w:val="false"/>
          <w:i w:val="false"/>
          <w:color w:val="000000"/>
          <w:sz w:val="28"/>
        </w:rPr>
        <w:t>
      мүдделі тараптардың күтулеріне сәйкес келетін жобалардың үлесі;</w:t>
      </w:r>
    </w:p>
    <w:bookmarkEnd w:id="328"/>
    <w:bookmarkStart w:name="z413" w:id="329"/>
    <w:p>
      <w:pPr>
        <w:spacing w:after="0"/>
        <w:ind w:left="0"/>
        <w:jc w:val="both"/>
      </w:pPr>
      <w:r>
        <w:rPr>
          <w:rFonts w:ascii="Times New Roman"/>
          <w:b w:val="false"/>
          <w:i w:val="false"/>
          <w:color w:val="000000"/>
          <w:sz w:val="28"/>
        </w:rPr>
        <w:t>
      белгіленген мерзімде іске асырылған жобалардың үлесі;</w:t>
      </w:r>
    </w:p>
    <w:bookmarkEnd w:id="329"/>
    <w:bookmarkStart w:name="z414" w:id="330"/>
    <w:p>
      <w:pPr>
        <w:spacing w:after="0"/>
        <w:ind w:left="0"/>
        <w:jc w:val="both"/>
      </w:pPr>
      <w:r>
        <w:rPr>
          <w:rFonts w:ascii="Times New Roman"/>
          <w:b w:val="false"/>
          <w:i w:val="false"/>
          <w:color w:val="000000"/>
          <w:sz w:val="28"/>
        </w:rPr>
        <w:t>
      көзделген бюджет шеңберінде іске асырылған жобалардың үлесі;</w:t>
      </w:r>
    </w:p>
    <w:bookmarkEnd w:id="330"/>
    <w:bookmarkStart w:name="z415" w:id="331"/>
    <w:p>
      <w:pPr>
        <w:spacing w:after="0"/>
        <w:ind w:left="0"/>
        <w:jc w:val="both"/>
      </w:pPr>
      <w:r>
        <w:rPr>
          <w:rFonts w:ascii="Times New Roman"/>
          <w:b w:val="false"/>
          <w:i w:val="false"/>
          <w:color w:val="000000"/>
          <w:sz w:val="28"/>
        </w:rPr>
        <w:t>
      жобалық басқару бойынша кәсіби консультанттарды тарта отырып іске асырылған жобалардың үлесі;</w:t>
      </w:r>
    </w:p>
    <w:bookmarkEnd w:id="331"/>
    <w:bookmarkStart w:name="z416" w:id="332"/>
    <w:p>
      <w:pPr>
        <w:spacing w:after="0"/>
        <w:ind w:left="0"/>
        <w:jc w:val="both"/>
      </w:pPr>
      <w:r>
        <w:rPr>
          <w:rFonts w:ascii="Times New Roman"/>
          <w:b w:val="false"/>
          <w:i w:val="false"/>
          <w:color w:val="000000"/>
          <w:sz w:val="28"/>
        </w:rPr>
        <w:t>
      жобалық басқару саласындағы біліктілік деңгейі расталған жобалық персоналдың (сертификатталған жобалық менеджерлердің) үлесі пайдаланылады.</w:t>
      </w:r>
    </w:p>
    <w:bookmarkEnd w:id="332"/>
    <w:bookmarkStart w:name="z417" w:id="333"/>
    <w:p>
      <w:pPr>
        <w:spacing w:after="0"/>
        <w:ind w:left="0"/>
        <w:jc w:val="both"/>
      </w:pPr>
      <w:r>
        <w:rPr>
          <w:rFonts w:ascii="Times New Roman"/>
          <w:b w:val="false"/>
          <w:i w:val="false"/>
          <w:color w:val="000000"/>
          <w:sz w:val="28"/>
        </w:rPr>
        <w:t>
      72. Бағдарламаларды іске асыру нәтижелерін мүдделі тұлғаларға жеткізуді қамтамасыз ету мақсатында мемлекеттік органдардың коммуникациялық орталықтары мемлекеттік органдардың жобалық басқармасының үлгілік регламентіне сәйкес коммуникацияларды басқаруды жүзеге асырады.</w:t>
      </w:r>
    </w:p>
    <w:bookmarkEnd w:id="333"/>
    <w:bookmarkStart w:name="z418" w:id="334"/>
    <w:p>
      <w:pPr>
        <w:spacing w:after="0"/>
        <w:ind w:left="0"/>
        <w:jc w:val="both"/>
      </w:pPr>
      <w:r>
        <w:rPr>
          <w:rFonts w:ascii="Times New Roman"/>
          <w:b w:val="false"/>
          <w:i w:val="false"/>
          <w:color w:val="000000"/>
          <w:sz w:val="28"/>
        </w:rPr>
        <w:t>
      Мемлекеттік органдар басшыларының жобалық қызметіне байланысты қызметі жарияланатын баспасөз релиздерінде жобалардың/бағдарламалардың іске асырылу мәртебесі көрсетіледі.</w:t>
      </w:r>
    </w:p>
    <w:bookmarkEnd w:id="334"/>
    <w:bookmarkStart w:name="z419" w:id="335"/>
    <w:p>
      <w:pPr>
        <w:spacing w:after="0"/>
        <w:ind w:left="0"/>
        <w:jc w:val="both"/>
      </w:pPr>
      <w:r>
        <w:rPr>
          <w:rFonts w:ascii="Times New Roman"/>
          <w:b w:val="false"/>
          <w:i w:val="false"/>
          <w:color w:val="000000"/>
          <w:sz w:val="28"/>
        </w:rPr>
        <w:t>
      3-параграф. Бағдарламаны басқаруға қатысушылардың құзыреті мен өкілеттіктері</w:t>
      </w:r>
    </w:p>
    <w:bookmarkEnd w:id="335"/>
    <w:bookmarkStart w:name="z420" w:id="336"/>
    <w:p>
      <w:pPr>
        <w:spacing w:after="0"/>
        <w:ind w:left="0"/>
        <w:jc w:val="both"/>
      </w:pPr>
      <w:r>
        <w:rPr>
          <w:rFonts w:ascii="Times New Roman"/>
          <w:b w:val="false"/>
          <w:i w:val="false"/>
          <w:color w:val="000000"/>
          <w:sz w:val="28"/>
        </w:rPr>
        <w:t>
      73. Офис:</w:t>
      </w:r>
    </w:p>
    <w:bookmarkEnd w:id="336"/>
    <w:bookmarkStart w:name="z421" w:id="337"/>
    <w:p>
      <w:pPr>
        <w:spacing w:after="0"/>
        <w:ind w:left="0"/>
        <w:jc w:val="both"/>
      </w:pPr>
      <w:r>
        <w:rPr>
          <w:rFonts w:ascii="Times New Roman"/>
          <w:b w:val="false"/>
          <w:i w:val="false"/>
          <w:color w:val="000000"/>
          <w:sz w:val="28"/>
        </w:rPr>
        <w:t>
      1) осы Қағидаларға сәйкес Мемлекеттік жоспарлау жүйесінің құжаттарында көзделген іс-шараларды, сондай-ақ ұлттық жобалардың іске асырылуын қамтамасыз етеді;</w:t>
      </w:r>
    </w:p>
    <w:bookmarkEnd w:id="337"/>
    <w:bookmarkStart w:name="z422" w:id="338"/>
    <w:p>
      <w:pPr>
        <w:spacing w:after="0"/>
        <w:ind w:left="0"/>
        <w:jc w:val="both"/>
      </w:pPr>
      <w:r>
        <w:rPr>
          <w:rFonts w:ascii="Times New Roman"/>
          <w:b w:val="false"/>
          <w:i w:val="false"/>
          <w:color w:val="000000"/>
          <w:sz w:val="28"/>
        </w:rPr>
        <w:t>
      2) жергілікті атқарушы органдар үшін осы Қағидалардың 12-тармағының ерекшеліктерін ескере отырып, оңірдің даму жоспарын іске асырудың бірыңғай жобалық архитектурасын айқындайды.</w:t>
      </w:r>
    </w:p>
    <w:bookmarkEnd w:id="338"/>
    <w:bookmarkStart w:name="z423" w:id="339"/>
    <w:p>
      <w:pPr>
        <w:spacing w:after="0"/>
        <w:ind w:left="0"/>
        <w:jc w:val="both"/>
      </w:pPr>
      <w:r>
        <w:rPr>
          <w:rFonts w:ascii="Times New Roman"/>
          <w:b w:val="false"/>
          <w:i w:val="false"/>
          <w:color w:val="000000"/>
          <w:sz w:val="28"/>
        </w:rPr>
        <w:t>
      74. Бағдарлама жетекшісі:</w:t>
      </w:r>
    </w:p>
    <w:bookmarkEnd w:id="339"/>
    <w:bookmarkStart w:name="z424" w:id="340"/>
    <w:p>
      <w:pPr>
        <w:spacing w:after="0"/>
        <w:ind w:left="0"/>
        <w:jc w:val="both"/>
      </w:pPr>
      <w:r>
        <w:rPr>
          <w:rFonts w:ascii="Times New Roman"/>
          <w:b w:val="false"/>
          <w:i w:val="false"/>
          <w:color w:val="000000"/>
          <w:sz w:val="28"/>
        </w:rPr>
        <w:t>
      1) бағдарламаны іске асыру үшін ұйымдастырушылық жобалық архитектура қалыптастырады, оның ішінде:</w:t>
      </w:r>
    </w:p>
    <w:bookmarkEnd w:id="340"/>
    <w:bookmarkStart w:name="z425" w:id="341"/>
    <w:p>
      <w:pPr>
        <w:spacing w:after="0"/>
        <w:ind w:left="0"/>
        <w:jc w:val="both"/>
      </w:pPr>
      <w:r>
        <w:rPr>
          <w:rFonts w:ascii="Times New Roman"/>
          <w:b w:val="false"/>
          <w:i w:val="false"/>
          <w:color w:val="000000"/>
          <w:sz w:val="28"/>
        </w:rPr>
        <w:t>
      осы Қағидалардың 54 және 55-тармақтарына сәйкес мемлекеттік органның жобалық офисін құру туралы;</w:t>
      </w:r>
    </w:p>
    <w:bookmarkEnd w:id="341"/>
    <w:bookmarkStart w:name="z426" w:id="342"/>
    <w:p>
      <w:pPr>
        <w:spacing w:after="0"/>
        <w:ind w:left="0"/>
        <w:jc w:val="both"/>
      </w:pPr>
      <w:r>
        <w:rPr>
          <w:rFonts w:ascii="Times New Roman"/>
          <w:b w:val="false"/>
          <w:i w:val="false"/>
          <w:color w:val="000000"/>
          <w:sz w:val="28"/>
        </w:rPr>
        <w:t>
      осы Қағидаларға 1-қосымшада көрсетілген мемлекеттік органды жобалық басқарудың үлгілік ұйымдастырушылық құрылымына сәйкес жобалық офис басшысының және бағдарламаның базалық бағыттары жетекшілерінің жобалық рөлдерін дербес бекіту туралы;</w:t>
      </w:r>
    </w:p>
    <w:bookmarkEnd w:id="342"/>
    <w:bookmarkStart w:name="z427" w:id="343"/>
    <w:p>
      <w:pPr>
        <w:spacing w:after="0"/>
        <w:ind w:left="0"/>
        <w:jc w:val="both"/>
      </w:pPr>
      <w:r>
        <w:rPr>
          <w:rFonts w:ascii="Times New Roman"/>
          <w:b w:val="false"/>
          <w:i w:val="false"/>
          <w:color w:val="000000"/>
          <w:sz w:val="28"/>
        </w:rPr>
        <w:t>
      жобалық офистің акселерация тобын құру туралы шешімдер қабылдайды;</w:t>
      </w:r>
    </w:p>
    <w:bookmarkEnd w:id="343"/>
    <w:bookmarkStart w:name="z428" w:id="344"/>
    <w:p>
      <w:pPr>
        <w:spacing w:after="0"/>
        <w:ind w:left="0"/>
        <w:jc w:val="both"/>
      </w:pPr>
      <w:r>
        <w:rPr>
          <w:rFonts w:ascii="Times New Roman"/>
          <w:b w:val="false"/>
          <w:i w:val="false"/>
          <w:color w:val="000000"/>
          <w:sz w:val="28"/>
        </w:rPr>
        <w:t>
      2) бағдарламаның басқарушы комитетінің дербес құрамын және оның отырыстары мен жедел кеңестерінің скрам-кестесін бекітеді;</w:t>
      </w:r>
    </w:p>
    <w:bookmarkEnd w:id="344"/>
    <w:bookmarkStart w:name="z429" w:id="345"/>
    <w:p>
      <w:pPr>
        <w:spacing w:after="0"/>
        <w:ind w:left="0"/>
        <w:jc w:val="both"/>
      </w:pPr>
      <w:r>
        <w:rPr>
          <w:rFonts w:ascii="Times New Roman"/>
          <w:b w:val="false"/>
          <w:i w:val="false"/>
          <w:color w:val="000000"/>
          <w:sz w:val="28"/>
        </w:rPr>
        <w:t>
      3) бағдарламаның басқарушы комитетінің, жобалық офис жетекшісінің және бағдарламаның (бағдарламалардың) базалық бағыттары жетекшілерінің қызметіне тікелей басшылықты жүзеге асырады;</w:t>
      </w:r>
    </w:p>
    <w:bookmarkEnd w:id="345"/>
    <w:bookmarkStart w:name="z430" w:id="346"/>
    <w:p>
      <w:pPr>
        <w:spacing w:after="0"/>
        <w:ind w:left="0"/>
        <w:jc w:val="both"/>
      </w:pPr>
      <w:r>
        <w:rPr>
          <w:rFonts w:ascii="Times New Roman"/>
          <w:b w:val="false"/>
          <w:i w:val="false"/>
          <w:color w:val="000000"/>
          <w:sz w:val="28"/>
        </w:rPr>
        <w:t>
      4) мемлекеттік органның жобалық офисімен жұмыс істеуде Офиске қолдау көрсетеді, оның ішінде базалық бағыттар жетекшілерінің және жобалар топтары жетекшілерінің мемлекеттік органның жобалық офисінің жұмысына скрам-кездесулерде тұрақты түрде жеке қатысуын қамтамасыз етеді;</w:t>
      </w:r>
    </w:p>
    <w:bookmarkEnd w:id="346"/>
    <w:bookmarkStart w:name="z431" w:id="347"/>
    <w:p>
      <w:pPr>
        <w:spacing w:after="0"/>
        <w:ind w:left="0"/>
        <w:jc w:val="both"/>
      </w:pPr>
      <w:r>
        <w:rPr>
          <w:rFonts w:ascii="Times New Roman"/>
          <w:b w:val="false"/>
          <w:i w:val="false"/>
          <w:color w:val="000000"/>
          <w:sz w:val="28"/>
        </w:rPr>
        <w:t>
      5) өзгеруі әлеуметтік-экономикалық жағдайлардың артуына, халықтың әл-ауқаты мен өмір сүру сапасына оң ықпал еткен жағдайда дамудың басым бағыттарының тиісті портфелі шеңберінде қол жеткізілуі көзделген ұлттық түйінді индикаторларды қайта қарау және/немесе түзету жөніндегі негізделген ұсыныстарды дамудың басым бағыттарының басқарушы кеңесінің қарауы үшін Офиске енгізеді;</w:t>
      </w:r>
    </w:p>
    <w:bookmarkEnd w:id="347"/>
    <w:bookmarkStart w:name="z432" w:id="348"/>
    <w:p>
      <w:pPr>
        <w:spacing w:after="0"/>
        <w:ind w:left="0"/>
        <w:jc w:val="both"/>
      </w:pPr>
      <w:r>
        <w:rPr>
          <w:rFonts w:ascii="Times New Roman"/>
          <w:b w:val="false"/>
          <w:i w:val="false"/>
          <w:color w:val="000000"/>
          <w:sz w:val="28"/>
        </w:rPr>
        <w:t>
      6) дамудың басым бағыттарының мақсаттар картасына сәйкес бағдарламаға кіретін базалық бағыттар жетекшілері мен жобалар топтарының жетекшілеріне бекітілген дамудың басым бағыттарының мақсаттар картасы индикаторларының орындалуын қамтамасыз етеді;</w:t>
      </w:r>
    </w:p>
    <w:bookmarkEnd w:id="348"/>
    <w:bookmarkStart w:name="z433" w:id="349"/>
    <w:p>
      <w:pPr>
        <w:spacing w:after="0"/>
        <w:ind w:left="0"/>
        <w:jc w:val="both"/>
      </w:pPr>
      <w:r>
        <w:rPr>
          <w:rFonts w:ascii="Times New Roman"/>
          <w:b w:val="false"/>
          <w:i w:val="false"/>
          <w:color w:val="000000"/>
          <w:sz w:val="28"/>
        </w:rPr>
        <w:t>
      7) жобалар топтары жетекшілерінің, жобалар жетекшілерінің жобалық қызметі нәтижелерін рейтингтік бағалау әдістемесін бекітеді.</w:t>
      </w:r>
    </w:p>
    <w:bookmarkEnd w:id="349"/>
    <w:bookmarkStart w:name="z434" w:id="350"/>
    <w:p>
      <w:pPr>
        <w:spacing w:after="0"/>
        <w:ind w:left="0"/>
        <w:jc w:val="both"/>
      </w:pPr>
      <w:r>
        <w:rPr>
          <w:rFonts w:ascii="Times New Roman"/>
          <w:b w:val="false"/>
          <w:i w:val="false"/>
          <w:color w:val="000000"/>
          <w:sz w:val="28"/>
        </w:rPr>
        <w:t>
      75. Бағдарламаның басқарушы комитеті:</w:t>
      </w:r>
    </w:p>
    <w:bookmarkEnd w:id="350"/>
    <w:bookmarkStart w:name="z435" w:id="351"/>
    <w:p>
      <w:pPr>
        <w:spacing w:after="0"/>
        <w:ind w:left="0"/>
        <w:jc w:val="both"/>
      </w:pPr>
      <w:r>
        <w:rPr>
          <w:rFonts w:ascii="Times New Roman"/>
          <w:b w:val="false"/>
          <w:i w:val="false"/>
          <w:color w:val="000000"/>
          <w:sz w:val="28"/>
        </w:rPr>
        <w:t>
      1) бағдарламаны, оның ішінде дамудың басым бағыттарының тиісті портфелінің мақсаттары мен міндеттеріне сәйкес жаңа бастамаларды іске асыруды;</w:t>
      </w:r>
    </w:p>
    <w:bookmarkEnd w:id="351"/>
    <w:bookmarkStart w:name="z436" w:id="352"/>
    <w:p>
      <w:pPr>
        <w:spacing w:after="0"/>
        <w:ind w:left="0"/>
        <w:jc w:val="both"/>
      </w:pPr>
      <w:r>
        <w:rPr>
          <w:rFonts w:ascii="Times New Roman"/>
          <w:b w:val="false"/>
          <w:i w:val="false"/>
          <w:color w:val="000000"/>
          <w:sz w:val="28"/>
        </w:rPr>
        <w:t>
      2) қол жеткізілуі бағдарлама шеңберінде көзделген белгіленген ұлттық түйінді индикаторларға қол жеткізуді;</w:t>
      </w:r>
    </w:p>
    <w:bookmarkEnd w:id="352"/>
    <w:bookmarkStart w:name="z437" w:id="353"/>
    <w:p>
      <w:pPr>
        <w:spacing w:after="0"/>
        <w:ind w:left="0"/>
        <w:jc w:val="both"/>
      </w:pPr>
      <w:r>
        <w:rPr>
          <w:rFonts w:ascii="Times New Roman"/>
          <w:b w:val="false"/>
          <w:i w:val="false"/>
          <w:color w:val="000000"/>
          <w:sz w:val="28"/>
        </w:rPr>
        <w:t>
      3) бағдарламаның базалық бағыттарының жетекшілері деңгейінде шешілмеген мәселелер бойынша шешімдерді қарауды және қабылдауды;</w:t>
      </w:r>
    </w:p>
    <w:bookmarkEnd w:id="353"/>
    <w:bookmarkStart w:name="z438" w:id="354"/>
    <w:p>
      <w:pPr>
        <w:spacing w:after="0"/>
        <w:ind w:left="0"/>
        <w:jc w:val="both"/>
      </w:pPr>
      <w:r>
        <w:rPr>
          <w:rFonts w:ascii="Times New Roman"/>
          <w:b w:val="false"/>
          <w:i w:val="false"/>
          <w:color w:val="000000"/>
          <w:sz w:val="28"/>
        </w:rPr>
        <w:t>
      4) Мемлекет Басшысы мен Қазақстан Республикасы Үкіметі Аппаратының тапсырмаларын орындау жөніндегі жол карталарын қоспағанда, жобаларды, жобалар топтарын іске қосу тоқтата тұру, қайта іске қосу және іске асыруды тоқтату, оларды жобалық басқарудың цифрлық жүйесінде жобалар, бағдарламалар мен портфельдер жөніндегі құжаттарда, Мемлекеттік жоспарлау жүйесінің құжаттарында көзделген іс-шаралар бойынша іске асыру туралы шешім қабылдауды;</w:t>
      </w:r>
    </w:p>
    <w:bookmarkEnd w:id="354"/>
    <w:bookmarkStart w:name="z439" w:id="355"/>
    <w:p>
      <w:pPr>
        <w:spacing w:after="0"/>
        <w:ind w:left="0"/>
        <w:jc w:val="both"/>
      </w:pPr>
      <w:r>
        <w:rPr>
          <w:rFonts w:ascii="Times New Roman"/>
          <w:b w:val="false"/>
          <w:i w:val="false"/>
          <w:color w:val="000000"/>
          <w:sz w:val="28"/>
        </w:rPr>
        <w:t>
      5) осы Қағидаларға 1-қосымшада көрсетілген мемлекеттік органды жобалық басқарудың үлгілік ұйымдастырушылық құрылымына сәйкес жобалық рөлдерін бекітуді қамтамасыз етеді.</w:t>
      </w:r>
    </w:p>
    <w:bookmarkEnd w:id="355"/>
    <w:bookmarkStart w:name="z440" w:id="356"/>
    <w:p>
      <w:pPr>
        <w:spacing w:after="0"/>
        <w:ind w:left="0"/>
        <w:jc w:val="both"/>
      </w:pPr>
      <w:r>
        <w:rPr>
          <w:rFonts w:ascii="Times New Roman"/>
          <w:b w:val="false"/>
          <w:i w:val="false"/>
          <w:color w:val="000000"/>
          <w:sz w:val="28"/>
        </w:rPr>
        <w:t>
      76. Мемлекеттік органның жобалық офисі мыналарды:</w:t>
      </w:r>
    </w:p>
    <w:bookmarkEnd w:id="356"/>
    <w:bookmarkStart w:name="z441" w:id="357"/>
    <w:p>
      <w:pPr>
        <w:spacing w:after="0"/>
        <w:ind w:left="0"/>
        <w:jc w:val="both"/>
      </w:pPr>
      <w:r>
        <w:rPr>
          <w:rFonts w:ascii="Times New Roman"/>
          <w:b w:val="false"/>
          <w:i w:val="false"/>
          <w:color w:val="000000"/>
          <w:sz w:val="28"/>
        </w:rPr>
        <w:t>
      1) жобалық персонал мен бағдарламалардың мүдделі қатысушыларын үйлестіруді, консультациялық-әдіснамалық, ақпараттық-талдамалық және ұйымдастырушылық қолдауды, оның ішінде аджайл-форматында апта сайынғы скрам-кесте бойынша бағдарламалардың базалық бағыттарын іске асыру топтарының жоба топтарының жетекшілерімен, акселерация топтарымен, жобалық командалардың жетекшілерімен және қатысушыларымен бірлескен жұмысын ұйымдастыруды;</w:t>
      </w:r>
    </w:p>
    <w:bookmarkEnd w:id="357"/>
    <w:bookmarkStart w:name="z442" w:id="358"/>
    <w:p>
      <w:pPr>
        <w:spacing w:after="0"/>
        <w:ind w:left="0"/>
        <w:jc w:val="both"/>
      </w:pPr>
      <w:r>
        <w:rPr>
          <w:rFonts w:ascii="Times New Roman"/>
          <w:b w:val="false"/>
          <w:i w:val="false"/>
          <w:color w:val="000000"/>
          <w:sz w:val="28"/>
        </w:rPr>
        <w:t>
      2) тұтастай бағдарлама бойынша ұлттық түйінді индикаторларға қол жеткізуді, сондай-ақ базалық бағыттар, жобалар топтары, жобалар бойынша талдауды қоса алғанда, бағдарламалардың іске асырылу барысын мониторингтеуді;</w:t>
      </w:r>
    </w:p>
    <w:bookmarkEnd w:id="358"/>
    <w:bookmarkStart w:name="z443" w:id="359"/>
    <w:p>
      <w:pPr>
        <w:spacing w:after="0"/>
        <w:ind w:left="0"/>
        <w:jc w:val="both"/>
      </w:pPr>
      <w:r>
        <w:rPr>
          <w:rFonts w:ascii="Times New Roman"/>
          <w:b w:val="false"/>
          <w:i w:val="false"/>
          <w:color w:val="000000"/>
          <w:sz w:val="28"/>
        </w:rPr>
        <w:t>
      3) апта сайынғы скрам-кездесулерде бағдарлама жетекшісінің, Офистің алдында бағдарламалардың іске асырылу барысы туралы, оның ішінде мемлекеттік органның немесе бағдарламаның тиісті басқарушы комитетінің жобалық офисі деңгейінде шешілмеген проблемалық мәселелер (міндеттердің ушығуы) бойынша ауызша баяндама нысанында жедел есептер ұсынуды;</w:t>
      </w:r>
    </w:p>
    <w:bookmarkEnd w:id="359"/>
    <w:bookmarkStart w:name="z444" w:id="360"/>
    <w:p>
      <w:pPr>
        <w:spacing w:after="0"/>
        <w:ind w:left="0"/>
        <w:jc w:val="both"/>
      </w:pPr>
      <w:r>
        <w:rPr>
          <w:rFonts w:ascii="Times New Roman"/>
          <w:b w:val="false"/>
          <w:i w:val="false"/>
          <w:color w:val="000000"/>
          <w:sz w:val="28"/>
        </w:rPr>
        <w:t>
      4) бағдарлама жетекшісіне және Офиске тікелей жобалық басқарудың цифрлық жүйесінде электрондық форматтағы ақпараттық табло арқылы бағдарламалардың іске асырылу барысы туралы апта сайынғы ақпаратты ұсынуды;</w:t>
      </w:r>
    </w:p>
    <w:bookmarkEnd w:id="360"/>
    <w:bookmarkStart w:name="z445" w:id="361"/>
    <w:p>
      <w:pPr>
        <w:spacing w:after="0"/>
        <w:ind w:left="0"/>
        <w:jc w:val="both"/>
      </w:pPr>
      <w:r>
        <w:rPr>
          <w:rFonts w:ascii="Times New Roman"/>
          <w:b w:val="false"/>
          <w:i w:val="false"/>
          <w:color w:val="000000"/>
          <w:sz w:val="28"/>
        </w:rPr>
        <w:t>
       5) жобаларға және/немесе жобалардың міндеттеріне дәйекті декомпозициялау жолымен тиісті базалық бағыттар немесе жобалар топтары шеңберінде бағдарламаға жаңа бастамаларды (шараларды) енгізу туралы ұсыныстар әзірлеу процесін ұйымдастыруды;</w:t>
      </w:r>
    </w:p>
    <w:bookmarkEnd w:id="361"/>
    <w:bookmarkStart w:name="z446" w:id="362"/>
    <w:p>
      <w:pPr>
        <w:spacing w:after="0"/>
        <w:ind w:left="0"/>
        <w:jc w:val="both"/>
      </w:pPr>
      <w:r>
        <w:rPr>
          <w:rFonts w:ascii="Times New Roman"/>
          <w:b w:val="false"/>
          <w:i w:val="false"/>
          <w:color w:val="000000"/>
          <w:sz w:val="28"/>
        </w:rPr>
        <w:t>
      6) жобалық құжаттар мен ақпаратты қалыптастыру, жүргізу және сақтау бөлігінде барлық жобалық құжаттаманы, есептілікті жүргізуді және сақтауды және қажетті ақпаратты жобалық басқарудың цифрлық жүйесінде тек электрондық форматта, оның ішінде мемлекеттік органдарды жобалық басқарудың үлгілік регламенті ережелерін ескере отырып орналастыруды;</w:t>
      </w:r>
    </w:p>
    <w:bookmarkEnd w:id="362"/>
    <w:bookmarkStart w:name="z447" w:id="363"/>
    <w:p>
      <w:pPr>
        <w:spacing w:after="0"/>
        <w:ind w:left="0"/>
        <w:jc w:val="both"/>
      </w:pPr>
      <w:r>
        <w:rPr>
          <w:rFonts w:ascii="Times New Roman"/>
          <w:b w:val="false"/>
          <w:i w:val="false"/>
          <w:color w:val="000000"/>
          <w:sz w:val="28"/>
        </w:rPr>
        <w:t>
      7) аджайл-форматында бағдарламаларды іске асыру шеңберінде міндеттер мен жұмыстарды орындау үшін жобалық рөлдерін орындаушылар арасында тиімді жедел өзара іс-қимыл ұйымдастыруды;</w:t>
      </w:r>
    </w:p>
    <w:bookmarkEnd w:id="363"/>
    <w:bookmarkStart w:name="z448" w:id="364"/>
    <w:p>
      <w:pPr>
        <w:spacing w:after="0"/>
        <w:ind w:left="0"/>
        <w:jc w:val="both"/>
      </w:pPr>
      <w:r>
        <w:rPr>
          <w:rFonts w:ascii="Times New Roman"/>
          <w:b w:val="false"/>
          <w:i w:val="false"/>
          <w:color w:val="000000"/>
          <w:sz w:val="28"/>
        </w:rPr>
        <w:t>
      8) мемлекеттік органның жобалық персоналын ынталандыру жүйесін ендіруді және дамытуды;</w:t>
      </w:r>
    </w:p>
    <w:bookmarkEnd w:id="364"/>
    <w:bookmarkStart w:name="z449" w:id="365"/>
    <w:p>
      <w:pPr>
        <w:spacing w:after="0"/>
        <w:ind w:left="0"/>
        <w:jc w:val="both"/>
      </w:pPr>
      <w:r>
        <w:rPr>
          <w:rFonts w:ascii="Times New Roman"/>
          <w:b w:val="false"/>
          <w:i w:val="false"/>
          <w:color w:val="000000"/>
          <w:sz w:val="28"/>
        </w:rPr>
        <w:t>
      9) дамудың басым бағыттарының басқарушы кеңесінде қарау үшін материалдар қалыптастыруды;</w:t>
      </w:r>
    </w:p>
    <w:bookmarkEnd w:id="365"/>
    <w:bookmarkStart w:name="z450" w:id="366"/>
    <w:p>
      <w:pPr>
        <w:spacing w:after="0"/>
        <w:ind w:left="0"/>
        <w:jc w:val="both"/>
      </w:pPr>
      <w:r>
        <w:rPr>
          <w:rFonts w:ascii="Times New Roman"/>
          <w:b w:val="false"/>
          <w:i w:val="false"/>
          <w:color w:val="000000"/>
          <w:sz w:val="28"/>
        </w:rPr>
        <w:t>
      10) жобалар топтары жетекшілерінің, жобалар жетекшілерінің жобалық қызметінің нәтижелеріне рейтингтік бағалау жүргізуді, оның қорытындысы бойынша бағдарламаның басқарушы комитетіне Офиспен келісілген әдістемеге сәйкес үздік/нашар нәтижелер көрсеткен жобалар топтарының жетекшілерін, жобалар жетекшілерін көтермелеу/жазалау жөнінде ұсыныстар енгізуді;</w:t>
      </w:r>
    </w:p>
    <w:bookmarkEnd w:id="366"/>
    <w:bookmarkStart w:name="z451" w:id="367"/>
    <w:p>
      <w:pPr>
        <w:spacing w:after="0"/>
        <w:ind w:left="0"/>
        <w:jc w:val="both"/>
      </w:pPr>
      <w:r>
        <w:rPr>
          <w:rFonts w:ascii="Times New Roman"/>
          <w:b w:val="false"/>
          <w:i w:val="false"/>
          <w:color w:val="000000"/>
          <w:sz w:val="28"/>
        </w:rPr>
        <w:t>
      11) қол жеткізілуі бағдарлама шеңберінде көзделген және бағдарлама жетекшісіне, базалық бағыттар жетекшілеріне және дамудың басым бағыттарының мақсаттар картасына сәйкес бағдарламаға кіретін жобалар топтарының жетекшілеріне бекітілген ұлттық түйінді индикаторларды жобалық басқарудың цифрлық жүйесіне енгізуді және өзектендіруді жүзеге асырады.</w:t>
      </w:r>
    </w:p>
    <w:bookmarkEnd w:id="367"/>
    <w:bookmarkStart w:name="z452" w:id="368"/>
    <w:p>
      <w:pPr>
        <w:spacing w:after="0"/>
        <w:ind w:left="0"/>
        <w:jc w:val="both"/>
      </w:pPr>
      <w:r>
        <w:rPr>
          <w:rFonts w:ascii="Times New Roman"/>
          <w:b w:val="false"/>
          <w:i w:val="false"/>
          <w:color w:val="000000"/>
          <w:sz w:val="28"/>
        </w:rPr>
        <w:t>
      77. Мемлекеттік органның жобалық офисінің басшысы жобалық офисті тікелей басқаруды жүзеге асырады, бағдарламаны іске асыру кезеңдерінде мемлекеттік орган іске асыратын бағдарламаларға қатысушылардың өзара іс-қимылын және жобалық қызметін үйлестіруді ұйымдастырады және бағдарлама жетекшісіне есеп береді.</w:t>
      </w:r>
    </w:p>
    <w:bookmarkEnd w:id="368"/>
    <w:bookmarkStart w:name="z453" w:id="369"/>
    <w:p>
      <w:pPr>
        <w:spacing w:after="0"/>
        <w:ind w:left="0"/>
        <w:jc w:val="both"/>
      </w:pPr>
      <w:r>
        <w:rPr>
          <w:rFonts w:ascii="Times New Roman"/>
          <w:b w:val="false"/>
          <w:i w:val="false"/>
          <w:color w:val="000000"/>
          <w:sz w:val="28"/>
        </w:rPr>
        <w:t>
      78. Базалық бағыттың жетекшісі, оның ішінде үлгілік базалық бағыттың жетекшісі:</w:t>
      </w:r>
    </w:p>
    <w:bookmarkEnd w:id="369"/>
    <w:bookmarkStart w:name="z454" w:id="370"/>
    <w:p>
      <w:pPr>
        <w:spacing w:after="0"/>
        <w:ind w:left="0"/>
        <w:jc w:val="both"/>
      </w:pPr>
      <w:r>
        <w:rPr>
          <w:rFonts w:ascii="Times New Roman"/>
          <w:b w:val="false"/>
          <w:i w:val="false"/>
          <w:color w:val="000000"/>
          <w:sz w:val="28"/>
        </w:rPr>
        <w:t>
      1) базалық бағыттың мақсаттары мен нәтижелеріне қол жеткізу үшін қажетті жобалар топтарының іске асырылуын қамтамасыз ету үшін базалық бағытты іске асыру тобының дербес құрамын қалыптастырады;</w:t>
      </w:r>
    </w:p>
    <w:bookmarkEnd w:id="370"/>
    <w:bookmarkStart w:name="z455" w:id="371"/>
    <w:p>
      <w:pPr>
        <w:spacing w:after="0"/>
        <w:ind w:left="0"/>
        <w:jc w:val="both"/>
      </w:pPr>
      <w:r>
        <w:rPr>
          <w:rFonts w:ascii="Times New Roman"/>
          <w:b w:val="false"/>
          <w:i w:val="false"/>
          <w:color w:val="000000"/>
          <w:sz w:val="28"/>
        </w:rPr>
        <w:t>
      2) осы Қағидаларға 1-қосымшада көрсетілген мемлекеттік органды жобалық басқарудың үлгілік ұйымдастырушылық құрылымына сәйкес бағдарламаның базалық бағытын іске асыру тобының жетекшісін және жобалар топтарының жетекшілерін және басқа да жобалық рөлдерін тағайындайды;</w:t>
      </w:r>
    </w:p>
    <w:bookmarkEnd w:id="371"/>
    <w:bookmarkStart w:name="z456" w:id="372"/>
    <w:p>
      <w:pPr>
        <w:spacing w:after="0"/>
        <w:ind w:left="0"/>
        <w:jc w:val="both"/>
      </w:pPr>
      <w:r>
        <w:rPr>
          <w:rFonts w:ascii="Times New Roman"/>
          <w:b w:val="false"/>
          <w:i w:val="false"/>
          <w:color w:val="000000"/>
          <w:sz w:val="28"/>
        </w:rPr>
        <w:t>
      3) базалық бағыттарды іске асыру топтары жетекшілерінің қызметіне тікелей басшылықты жүзеге асырады;</w:t>
      </w:r>
    </w:p>
    <w:bookmarkEnd w:id="372"/>
    <w:bookmarkStart w:name="z457" w:id="373"/>
    <w:p>
      <w:pPr>
        <w:spacing w:after="0"/>
        <w:ind w:left="0"/>
        <w:jc w:val="both"/>
      </w:pPr>
      <w:r>
        <w:rPr>
          <w:rFonts w:ascii="Times New Roman"/>
          <w:b w:val="false"/>
          <w:i w:val="false"/>
          <w:color w:val="000000"/>
          <w:sz w:val="28"/>
        </w:rPr>
        <w:t>
      4) скрам-кестеге сәйкес базалық бағыттарды іске асыру топтары жетекшілерінің жобалар топтары жетекшілерімен апта сайынғы жұмыс скрам-кездесулеріне жеке қатысады;</w:t>
      </w:r>
    </w:p>
    <w:bookmarkEnd w:id="373"/>
    <w:bookmarkStart w:name="z458" w:id="374"/>
    <w:p>
      <w:pPr>
        <w:spacing w:after="0"/>
        <w:ind w:left="0"/>
        <w:jc w:val="both"/>
      </w:pPr>
      <w:r>
        <w:rPr>
          <w:rFonts w:ascii="Times New Roman"/>
          <w:b w:val="false"/>
          <w:i w:val="false"/>
          <w:color w:val="000000"/>
          <w:sz w:val="28"/>
        </w:rPr>
        <w:t>
      5) жобалардың міндеттерін орындау кезінде туындаған проблемаларды жедел шешу және кедергілерді жою үшін, жүйелі сипаттағы мәселелер бойынша шешімдерді талқылау және әзірлеу, келесі аптаға арналған міндеттерді түзетумен апта ішінде орындалған жұмысты мониторингтеу және бақылау үшін жобалар топтары жетекшілерінің мемлекеттік органның жобалық офисінде апта сайынғы скрам-кездесулерге қатысуын қамтамасыз етеді;</w:t>
      </w:r>
    </w:p>
    <w:bookmarkEnd w:id="374"/>
    <w:bookmarkStart w:name="z459" w:id="375"/>
    <w:p>
      <w:pPr>
        <w:spacing w:after="0"/>
        <w:ind w:left="0"/>
        <w:jc w:val="both"/>
      </w:pPr>
      <w:r>
        <w:rPr>
          <w:rFonts w:ascii="Times New Roman"/>
          <w:b w:val="false"/>
          <w:i w:val="false"/>
          <w:color w:val="000000"/>
          <w:sz w:val="28"/>
        </w:rPr>
        <w:t>
      6) қол жеткізілуі бағдарламада базалық бағыт шеңберінде көзделген мақсаттар мен ұлттық түйінді индикаторларға қол жеткізу үшін іске асырылатын жобалардың жеткіліктілігі тұрғысынан алшақтықтарды тұрақты талдау негізінде, оның ішінде, базалық бағыт шеңберінде іске асырылатын жобалар бойынша бағдарламаның басқарушы комитетіне жобаларды тоқтату, іске қосу, қайта іске қосу, жаңа бастамаларды (шараларды) әзірлеу туралы негізделген ұсыныстар енгізеді;</w:t>
      </w:r>
    </w:p>
    <w:bookmarkEnd w:id="375"/>
    <w:bookmarkStart w:name="z460" w:id="376"/>
    <w:p>
      <w:pPr>
        <w:spacing w:after="0"/>
        <w:ind w:left="0"/>
        <w:jc w:val="both"/>
      </w:pPr>
      <w:r>
        <w:rPr>
          <w:rFonts w:ascii="Times New Roman"/>
          <w:b w:val="false"/>
          <w:i w:val="false"/>
          <w:color w:val="000000"/>
          <w:sz w:val="28"/>
        </w:rPr>
        <w:t>
      7) өзгеріс әлеуметтік-экономикалық жағдайлардың артуына, халықтың әл-ауқаты мен өмір сүру сапасына оң ықпал ететін жағдайда, бағдарламаның басқарушы комитетінің қарауына қол жеткізілуі дамудың басым бағыттарының тиісті портфелінің шеңберінде көзделген ұлттық түйінді индикаторларды қайта қарау және/немесе түзету бойынша негізделген ұсыныстар енгізеді;</w:t>
      </w:r>
    </w:p>
    <w:bookmarkEnd w:id="376"/>
    <w:bookmarkStart w:name="z461" w:id="377"/>
    <w:p>
      <w:pPr>
        <w:spacing w:after="0"/>
        <w:ind w:left="0"/>
        <w:jc w:val="both"/>
      </w:pPr>
      <w:r>
        <w:rPr>
          <w:rFonts w:ascii="Times New Roman"/>
          <w:b w:val="false"/>
          <w:i w:val="false"/>
          <w:color w:val="000000"/>
          <w:sz w:val="28"/>
        </w:rPr>
        <w:t>
      8) проблемалық мәселелерді шешуде және жобаларды іске асыру барысында туындайтын кедергілерді жоюда жобалық тапсырмаларды алға қою және мемлекеттік органның құрылымдық бөлімшелері мен мүдделі тараптарды тарту арқылы базалық бағытты іске асыру тобына барынша жәрдемдесуді қамтамасыз етеді;</w:t>
      </w:r>
    </w:p>
    <w:bookmarkEnd w:id="377"/>
    <w:bookmarkStart w:name="z462" w:id="378"/>
    <w:p>
      <w:pPr>
        <w:spacing w:after="0"/>
        <w:ind w:left="0"/>
        <w:jc w:val="both"/>
      </w:pPr>
      <w:r>
        <w:rPr>
          <w:rFonts w:ascii="Times New Roman"/>
          <w:b w:val="false"/>
          <w:i w:val="false"/>
          <w:color w:val="000000"/>
          <w:sz w:val="28"/>
        </w:rPr>
        <w:t>
      9) қол жеткізілуі бағдарламада көзделген және дамудың басым бағыттарының мақсаттар картасына сәйкес бағдарламаның жетекшілік ететін базалық бағытына кіретін базалық бағыт жетекшісі мен жобалар топтарының жетекшілеріне бекітілген ұлттық түйінді индикаторлардың орындалуын қамтамасыз етеді.</w:t>
      </w:r>
    </w:p>
    <w:bookmarkEnd w:id="378"/>
    <w:bookmarkStart w:name="z463" w:id="379"/>
    <w:p>
      <w:pPr>
        <w:spacing w:after="0"/>
        <w:ind w:left="0"/>
        <w:jc w:val="both"/>
      </w:pPr>
      <w:r>
        <w:rPr>
          <w:rFonts w:ascii="Times New Roman"/>
          <w:b w:val="false"/>
          <w:i w:val="false"/>
          <w:color w:val="000000"/>
          <w:sz w:val="28"/>
        </w:rPr>
        <w:t>
      79. Базалық бағытты іске асыру тобы:</w:t>
      </w:r>
    </w:p>
    <w:bookmarkEnd w:id="379"/>
    <w:bookmarkStart w:name="z464" w:id="380"/>
    <w:p>
      <w:pPr>
        <w:spacing w:after="0"/>
        <w:ind w:left="0"/>
        <w:jc w:val="both"/>
      </w:pPr>
      <w:r>
        <w:rPr>
          <w:rFonts w:ascii="Times New Roman"/>
          <w:b w:val="false"/>
          <w:i w:val="false"/>
          <w:color w:val="000000"/>
          <w:sz w:val="28"/>
        </w:rPr>
        <w:t>
      1) бағдарламаның мақсаттарын, қол жеткізілуі бағдарлама шеңберінде көзделген ұлттық түйінді индикаторларын декомпозициялау жолымен мақсаттарды, қол жеткізілуі тиісті базалық бағыт шеңберінде бағдарламада көзделген ұлттық түйінді индикаторларды сәйкестендіруді;</w:t>
      </w:r>
    </w:p>
    <w:bookmarkEnd w:id="380"/>
    <w:bookmarkStart w:name="z465" w:id="381"/>
    <w:p>
      <w:pPr>
        <w:spacing w:after="0"/>
        <w:ind w:left="0"/>
        <w:jc w:val="both"/>
      </w:pPr>
      <w:r>
        <w:rPr>
          <w:rFonts w:ascii="Times New Roman"/>
          <w:b w:val="false"/>
          <w:i w:val="false"/>
          <w:color w:val="000000"/>
          <w:sz w:val="28"/>
        </w:rPr>
        <w:t>
      2) базалық бағыттың мақсаттары мен нәтижелеріне қол жеткізу үшін қажетті жобаларды тоқтату, іске қосу, қайта іске қосудың, жаңа бастамаларды (шараларды) әзірлеудің орындылығы туралы шешімдер қабылдау үшін қол жеткізілуі базалық бағыт шеңберінде іске асырылатын жобалар бойынша бағдарламада көзделген ұлттық түйінді индикаторларды сәйкестендіруді және талдауды;</w:t>
      </w:r>
    </w:p>
    <w:bookmarkEnd w:id="381"/>
    <w:bookmarkStart w:name="z466" w:id="382"/>
    <w:p>
      <w:pPr>
        <w:spacing w:after="0"/>
        <w:ind w:left="0"/>
        <w:jc w:val="both"/>
      </w:pPr>
      <w:r>
        <w:rPr>
          <w:rFonts w:ascii="Times New Roman"/>
          <w:b w:val="false"/>
          <w:i w:val="false"/>
          <w:color w:val="000000"/>
          <w:sz w:val="28"/>
        </w:rPr>
        <w:t>
      3) жобалық басқарудың цифрлық жүйесінде тікелей қалыптастырылатын жобаларды басқару жоспарларына сәйкес бөлінген ресурстар шеңберінде белгіленген талаптар мен мерзімдерге сәйкес базалық бағыттағы жобаларды іске асыруды қамтамасыз ету үшін базалық бағыттағы жобалық персоналды, оның ішінде жобалар топтарының жетекшілерін, жобалар жетекшілерін және жобалық командаларға қатысушыларды үйлестіруді, консультациялық-әдіснамалық, ақпараттық-талдамалық және ұйымдастырушылық қолдауды жүзеге асырады.</w:t>
      </w:r>
    </w:p>
    <w:bookmarkEnd w:id="382"/>
    <w:bookmarkStart w:name="z467" w:id="383"/>
    <w:p>
      <w:pPr>
        <w:spacing w:after="0"/>
        <w:ind w:left="0"/>
        <w:jc w:val="both"/>
      </w:pPr>
      <w:r>
        <w:rPr>
          <w:rFonts w:ascii="Times New Roman"/>
          <w:b w:val="false"/>
          <w:i w:val="false"/>
          <w:color w:val="000000"/>
          <w:sz w:val="28"/>
        </w:rPr>
        <w:t>
      80. Базалық бағытты іске асыру тобының жетекшісі:</w:t>
      </w:r>
    </w:p>
    <w:bookmarkEnd w:id="383"/>
    <w:bookmarkStart w:name="z468" w:id="384"/>
    <w:p>
      <w:pPr>
        <w:spacing w:after="0"/>
        <w:ind w:left="0"/>
        <w:jc w:val="both"/>
      </w:pPr>
      <w:r>
        <w:rPr>
          <w:rFonts w:ascii="Times New Roman"/>
          <w:b w:val="false"/>
          <w:i w:val="false"/>
          <w:color w:val="000000"/>
          <w:sz w:val="28"/>
        </w:rPr>
        <w:t>
       1) жобалық персоналдың базалық бағыт шеңберінде жобалық қызметтің қатысушыларымен тиімді өзара іс-қимылын;</w:t>
      </w:r>
    </w:p>
    <w:bookmarkEnd w:id="384"/>
    <w:bookmarkStart w:name="z469" w:id="385"/>
    <w:p>
      <w:pPr>
        <w:spacing w:after="0"/>
        <w:ind w:left="0"/>
        <w:jc w:val="both"/>
      </w:pPr>
      <w:r>
        <w:rPr>
          <w:rFonts w:ascii="Times New Roman"/>
          <w:b w:val="false"/>
          <w:i w:val="false"/>
          <w:color w:val="000000"/>
          <w:sz w:val="28"/>
        </w:rPr>
        <w:t>
      2) өз деңгейінде шешілмеген проблемалық мәселелерді, бастамаларды (шараларды) және жобаларды базалық бағыт жетекшісінің және/немесе мемлекеттік органның жобалық офисі жетекшісінің қарауына олардың құзыретіндегі мәселелер бойынша жедел енгізуді;</w:t>
      </w:r>
    </w:p>
    <w:bookmarkEnd w:id="385"/>
    <w:bookmarkStart w:name="z470" w:id="386"/>
    <w:p>
      <w:pPr>
        <w:spacing w:after="0"/>
        <w:ind w:left="0"/>
        <w:jc w:val="both"/>
      </w:pPr>
      <w:r>
        <w:rPr>
          <w:rFonts w:ascii="Times New Roman"/>
          <w:b w:val="false"/>
          <w:i w:val="false"/>
          <w:color w:val="000000"/>
          <w:sz w:val="28"/>
        </w:rPr>
        <w:t>
      3) базалық бағыттың жетекшісіне және мемлекеттік органның жобалық офисінің жетекшісіне апта сайынғы скрам-кездесулерде жобалардың іске асырылу барысы туралы, оның ішінде өз деңгейінде шешілмеген проблемалық мәселелер бойынша баяндама нысанында жедел есептер ұсынуды;</w:t>
      </w:r>
    </w:p>
    <w:bookmarkEnd w:id="386"/>
    <w:bookmarkStart w:name="z471" w:id="387"/>
    <w:p>
      <w:pPr>
        <w:spacing w:after="0"/>
        <w:ind w:left="0"/>
        <w:jc w:val="both"/>
      </w:pPr>
      <w:r>
        <w:rPr>
          <w:rFonts w:ascii="Times New Roman"/>
          <w:b w:val="false"/>
          <w:i w:val="false"/>
          <w:color w:val="000000"/>
          <w:sz w:val="28"/>
        </w:rPr>
        <w:t>
      4) дамудың басым бағыттарының мақсаттар картасына сәйкес бағдарламаға кіретін жобалар тобы бойынша бағдарламада көзделген негізгі ұлттық индикаторларға қол жеткізуді қамтамасыз етеді.</w:t>
      </w:r>
    </w:p>
    <w:bookmarkEnd w:id="387"/>
    <w:bookmarkStart w:name="z472" w:id="388"/>
    <w:p>
      <w:pPr>
        <w:spacing w:after="0"/>
        <w:ind w:left="0"/>
        <w:jc w:val="both"/>
      </w:pPr>
      <w:r>
        <w:rPr>
          <w:rFonts w:ascii="Times New Roman"/>
          <w:b w:val="false"/>
          <w:i w:val="false"/>
          <w:color w:val="000000"/>
          <w:sz w:val="28"/>
        </w:rPr>
        <w:t>
      81. Жобалар тобының жетекшісі базалық бағытты іске асыру тобының жобалық командалармен жедел өзара іс-қимылын және жобалар жетекшілерінің жобалық қызметін тиімді үйлестіру мен қолдауды ұйымдастыруды қамтамасыз етеді.</w:t>
      </w:r>
    </w:p>
    <w:bookmarkEnd w:id="388"/>
    <w:bookmarkStart w:name="z473" w:id="389"/>
    <w:p>
      <w:pPr>
        <w:spacing w:after="0"/>
        <w:ind w:left="0"/>
        <w:jc w:val="both"/>
      </w:pPr>
      <w:r>
        <w:rPr>
          <w:rFonts w:ascii="Times New Roman"/>
          <w:b w:val="false"/>
          <w:i w:val="false"/>
          <w:color w:val="000000"/>
          <w:sz w:val="28"/>
        </w:rPr>
        <w:t>
      Жобалар тобының жетекшісі өзі жетекшілік ететін жобалар тобына кіретін жобалар бойынша кандидатураларды айқындайды және оларға жобалар жетекшілерінің рөлдерін бекітеді.</w:t>
      </w:r>
    </w:p>
    <w:bookmarkEnd w:id="389"/>
    <w:bookmarkStart w:name="z474" w:id="390"/>
    <w:p>
      <w:pPr>
        <w:spacing w:after="0"/>
        <w:ind w:left="0"/>
        <w:jc w:val="both"/>
      </w:pPr>
      <w:r>
        <w:rPr>
          <w:rFonts w:ascii="Times New Roman"/>
          <w:b w:val="false"/>
          <w:i w:val="false"/>
          <w:color w:val="000000"/>
          <w:sz w:val="28"/>
        </w:rPr>
        <w:t>
      Жобалар тобының жетекшісі:</w:t>
      </w:r>
    </w:p>
    <w:bookmarkEnd w:id="390"/>
    <w:bookmarkStart w:name="z475" w:id="391"/>
    <w:p>
      <w:pPr>
        <w:spacing w:after="0"/>
        <w:ind w:left="0"/>
        <w:jc w:val="both"/>
      </w:pPr>
      <w:r>
        <w:rPr>
          <w:rFonts w:ascii="Times New Roman"/>
          <w:b w:val="false"/>
          <w:i w:val="false"/>
          <w:color w:val="000000"/>
          <w:sz w:val="28"/>
        </w:rPr>
        <w:t>
      1) өзі басқаратын жобалар тобына кіретін жобаларды орындау кезінде туындаған проблемаларды жедел шешу және кедергілерді жою мақсатында келесі аптаға арналған міндеттерді түзетумен апта ішінде орындалған жұмыстарды талқылау және шешімдер әзірлеу, мониторингтеу және бақылау үшін мемлекеттік органның жобалық офисінде базалық бағытты іске асыру тобының апта сайынғы жұмыс скрам-кездесулеріне жеке қатысады;</w:t>
      </w:r>
    </w:p>
    <w:bookmarkEnd w:id="391"/>
    <w:bookmarkStart w:name="z476" w:id="392"/>
    <w:p>
      <w:pPr>
        <w:spacing w:after="0"/>
        <w:ind w:left="0"/>
        <w:jc w:val="both"/>
      </w:pPr>
      <w:r>
        <w:rPr>
          <w:rFonts w:ascii="Times New Roman"/>
          <w:b w:val="false"/>
          <w:i w:val="false"/>
          <w:color w:val="000000"/>
          <w:sz w:val="28"/>
        </w:rPr>
        <w:t>
      2) құрылымдық бөлімшенің (ұйымның) ағымдағы қызметі шеңберінде жан-жақты ақпараттық, ұйымдастырушылық, әдіснамалық және сараптамалық қолдауды, сондай-ақ жоба жетекшілеріне жобаларды басқаруда, оның ішінде тиісті жобалық тапсырмаларды қалыптастыру жолымен барынша жәрдемдесуді қамтамасыз етеді.</w:t>
      </w:r>
    </w:p>
    <w:bookmarkEnd w:id="392"/>
    <w:bookmarkStart w:name="z477" w:id="393"/>
    <w:p>
      <w:pPr>
        <w:spacing w:after="0"/>
        <w:ind w:left="0"/>
        <w:jc w:val="both"/>
      </w:pPr>
      <w:r>
        <w:rPr>
          <w:rFonts w:ascii="Times New Roman"/>
          <w:b w:val="false"/>
          <w:i w:val="false"/>
          <w:color w:val="000000"/>
          <w:sz w:val="28"/>
        </w:rPr>
        <w:t>
      82. Жобалар тобының жетекшісі бағдарламалық құжаттарды және стратегиялық міндеттерді іске асыру шеңберінде базалық бағытты іске асыру тобымен және ахуалдық-талдамалық орталықпен бірлесіп мақсаттар мен қол жеткізілуі тиісті базалық бағыт шеңберінде бағдарламада көзделген ұлттық түйінді индикаторларға қол жеткізу үшін іске асырылатын жобалардың жеткіліктілігі тұрғысынан алшақтықтарды тұрақты талдауды жүргізеді.</w:t>
      </w:r>
    </w:p>
    <w:bookmarkEnd w:id="393"/>
    <w:bookmarkStart w:name="z478" w:id="394"/>
    <w:p>
      <w:pPr>
        <w:spacing w:after="0"/>
        <w:ind w:left="0"/>
        <w:jc w:val="both"/>
      </w:pPr>
      <w:r>
        <w:rPr>
          <w:rFonts w:ascii="Times New Roman"/>
          <w:b w:val="false"/>
          <w:i w:val="false"/>
          <w:color w:val="000000"/>
          <w:sz w:val="28"/>
        </w:rPr>
        <w:t>
      Қажет болған жағдайда, қосымша жобаларды пысықтау және бастамашылық ету және оларды тиісті базалық бағыт шеңберінде жобалар тізбесіне енгізу жөніндегі жұмысты ұйымдастырады.</w:t>
      </w:r>
    </w:p>
    <w:bookmarkEnd w:id="394"/>
    <w:bookmarkStart w:name="z479" w:id="395"/>
    <w:p>
      <w:pPr>
        <w:spacing w:after="0"/>
        <w:ind w:left="0"/>
        <w:jc w:val="both"/>
      </w:pPr>
      <w:r>
        <w:rPr>
          <w:rFonts w:ascii="Times New Roman"/>
          <w:b w:val="false"/>
          <w:i w:val="false"/>
          <w:color w:val="000000"/>
          <w:sz w:val="28"/>
        </w:rPr>
        <w:t>
      Жобалар тобының жетекшісі құрылымдық бөлімшенің және (немесе) ведомстволық бағынысты ұйымдардың және (немесе) мүдделі тараптардың қызметкерлері қатарынан жобалар үйлестірушілерін айқындайды.</w:t>
      </w:r>
    </w:p>
    <w:bookmarkEnd w:id="395"/>
    <w:bookmarkStart w:name="z480" w:id="396"/>
    <w:p>
      <w:pPr>
        <w:spacing w:after="0"/>
        <w:ind w:left="0"/>
        <w:jc w:val="both"/>
      </w:pPr>
      <w:r>
        <w:rPr>
          <w:rFonts w:ascii="Times New Roman"/>
          <w:b w:val="false"/>
          <w:i w:val="false"/>
          <w:color w:val="000000"/>
          <w:sz w:val="28"/>
        </w:rPr>
        <w:t>
      83. Сараптамалық кеңестің хатшысы сараптамалық кеңестің қызметін ұйымдастырушылық қамтамасыз етуді, оның ішінде Офиспен өзара іс-қимылын жүзеге асырады.</w:t>
      </w:r>
    </w:p>
    <w:bookmarkEnd w:id="396"/>
    <w:bookmarkStart w:name="z481" w:id="397"/>
    <w:p>
      <w:pPr>
        <w:spacing w:after="0"/>
        <w:ind w:left="0"/>
        <w:jc w:val="both"/>
      </w:pPr>
      <w:r>
        <w:rPr>
          <w:rFonts w:ascii="Times New Roman"/>
          <w:b w:val="false"/>
          <w:i w:val="false"/>
          <w:color w:val="000000"/>
          <w:sz w:val="28"/>
        </w:rPr>
        <w:t>
      5-тарау. Жобалық және процестік іс-шаралар</w:t>
      </w:r>
    </w:p>
    <w:bookmarkEnd w:id="397"/>
    <w:bookmarkStart w:name="z482" w:id="398"/>
    <w:p>
      <w:pPr>
        <w:spacing w:after="0"/>
        <w:ind w:left="0"/>
        <w:jc w:val="both"/>
      </w:pPr>
      <w:r>
        <w:rPr>
          <w:rFonts w:ascii="Times New Roman"/>
          <w:b w:val="false"/>
          <w:i w:val="false"/>
          <w:color w:val="000000"/>
          <w:sz w:val="28"/>
        </w:rPr>
        <w:t>
      84. Мемлекеттік органдардың жобалық және процестік іс-шараларының аражігін ажыратуды жауапты салалық мемлекеттік орган осы Қағидалардың 85, 86-тармақтарында көрсетілген өлшемшарттарға сүйене отырып, жобалар, бағдарламалар мен портфельдер жөніндегі құжаттарда, Мемлекеттік жоспарлау жүйесінің құжаттарында, сондай-ақ Мемлекет Басшысы мен Қазақстан Республикасы Үкіметі Аппаратының тапсырмаларын орындау жөніндегі жол карталарында көзделген іс-шараларды іске асыру кезеңінде жүзеге асырады.</w:t>
      </w:r>
    </w:p>
    <w:bookmarkEnd w:id="398"/>
    <w:bookmarkStart w:name="z483" w:id="399"/>
    <w:p>
      <w:pPr>
        <w:spacing w:after="0"/>
        <w:ind w:left="0"/>
        <w:jc w:val="both"/>
      </w:pPr>
      <w:r>
        <w:rPr>
          <w:rFonts w:ascii="Times New Roman"/>
          <w:b w:val="false"/>
          <w:i w:val="false"/>
          <w:color w:val="000000"/>
          <w:sz w:val="28"/>
        </w:rPr>
        <w:t>
      85. Жобалық іс-шараларға бір мезгілде мынадай өлшемшарттарға сәйкес келетін іс-шаралар:</w:t>
      </w:r>
    </w:p>
    <w:bookmarkEnd w:id="399"/>
    <w:bookmarkStart w:name="z484" w:id="400"/>
    <w:p>
      <w:pPr>
        <w:spacing w:after="0"/>
        <w:ind w:left="0"/>
        <w:jc w:val="both"/>
      </w:pPr>
      <w:r>
        <w:rPr>
          <w:rFonts w:ascii="Times New Roman"/>
          <w:b w:val="false"/>
          <w:i w:val="false"/>
          <w:color w:val="000000"/>
          <w:sz w:val="28"/>
        </w:rPr>
        <w:t>
      1) нәтижені (өнімді) құруға, дамытуға, ендіруге немесе елеулі түрде өзгеріске бағытталуы;</w:t>
      </w:r>
    </w:p>
    <w:bookmarkEnd w:id="400"/>
    <w:bookmarkStart w:name="z485" w:id="401"/>
    <w:p>
      <w:pPr>
        <w:spacing w:after="0"/>
        <w:ind w:left="0"/>
        <w:jc w:val="both"/>
      </w:pPr>
      <w:r>
        <w:rPr>
          <w:rFonts w:ascii="Times New Roman"/>
          <w:b w:val="false"/>
          <w:i w:val="false"/>
          <w:color w:val="000000"/>
          <w:sz w:val="28"/>
        </w:rPr>
        <w:t>
      2) іске асырудың белгіленген мерзімінің (басталу күні мен аяқталу күні) болуы;</w:t>
      </w:r>
    </w:p>
    <w:bookmarkEnd w:id="401"/>
    <w:bookmarkStart w:name="z486" w:id="402"/>
    <w:p>
      <w:pPr>
        <w:spacing w:after="0"/>
        <w:ind w:left="0"/>
        <w:jc w:val="both"/>
      </w:pPr>
      <w:r>
        <w:rPr>
          <w:rFonts w:ascii="Times New Roman"/>
          <w:b w:val="false"/>
          <w:i w:val="false"/>
          <w:color w:val="000000"/>
          <w:sz w:val="28"/>
        </w:rPr>
        <w:t>
      3) қаржылық, кадрлық және материалдық-техникалық ресурстарды нысаналы бөлу;</w:t>
      </w:r>
    </w:p>
    <w:bookmarkEnd w:id="402"/>
    <w:bookmarkStart w:name="z487" w:id="403"/>
    <w:p>
      <w:pPr>
        <w:spacing w:after="0"/>
        <w:ind w:left="0"/>
        <w:jc w:val="both"/>
      </w:pPr>
      <w:r>
        <w:rPr>
          <w:rFonts w:ascii="Times New Roman"/>
          <w:b w:val="false"/>
          <w:i w:val="false"/>
          <w:color w:val="000000"/>
          <w:sz w:val="28"/>
        </w:rPr>
        <w:t>
      4) жоспарланған нәтижеге қол жеткізу үшін қатысушылардың іс-қимылдарын үйлестіру қажеттігі;</w:t>
      </w:r>
    </w:p>
    <w:bookmarkEnd w:id="403"/>
    <w:bookmarkStart w:name="z488" w:id="404"/>
    <w:p>
      <w:pPr>
        <w:spacing w:after="0"/>
        <w:ind w:left="0"/>
        <w:jc w:val="both"/>
      </w:pPr>
      <w:r>
        <w:rPr>
          <w:rFonts w:ascii="Times New Roman"/>
          <w:b w:val="false"/>
          <w:i w:val="false"/>
          <w:color w:val="000000"/>
          <w:sz w:val="28"/>
        </w:rPr>
        <w:t>
      5) жобалық басқарудың тәсілдері мен құралдарын қолдану жатады.</w:t>
      </w:r>
    </w:p>
    <w:bookmarkEnd w:id="404"/>
    <w:bookmarkStart w:name="z489" w:id="405"/>
    <w:p>
      <w:pPr>
        <w:spacing w:after="0"/>
        <w:ind w:left="0"/>
        <w:jc w:val="both"/>
      </w:pPr>
      <w:r>
        <w:rPr>
          <w:rFonts w:ascii="Times New Roman"/>
          <w:b w:val="false"/>
          <w:i w:val="false"/>
          <w:color w:val="000000"/>
          <w:sz w:val="28"/>
        </w:rPr>
        <w:t>
      Жобалық іс-шаралар осы Қағидаларға сәйкес жобалық басқарудың ақпараттық жүйесінде іске асырылуға жатадыақпараттық жүйесінде іске асырылаты.</w:t>
      </w:r>
    </w:p>
    <w:bookmarkEnd w:id="405"/>
    <w:bookmarkStart w:name="z490" w:id="406"/>
    <w:p>
      <w:pPr>
        <w:spacing w:after="0"/>
        <w:ind w:left="0"/>
        <w:jc w:val="both"/>
      </w:pPr>
      <w:r>
        <w:rPr>
          <w:rFonts w:ascii="Times New Roman"/>
          <w:b w:val="false"/>
          <w:i w:val="false"/>
          <w:color w:val="000000"/>
          <w:sz w:val="28"/>
        </w:rPr>
        <w:t>
      86. Процестік іс-шараларға бір мезгілде мынадай өлшемшарттарға сәйкес келетін іс-шаралар:</w:t>
      </w:r>
    </w:p>
    <w:bookmarkEnd w:id="406"/>
    <w:bookmarkStart w:name="z491" w:id="407"/>
    <w:p>
      <w:pPr>
        <w:spacing w:after="0"/>
        <w:ind w:left="0"/>
        <w:jc w:val="both"/>
      </w:pPr>
      <w:r>
        <w:rPr>
          <w:rFonts w:ascii="Times New Roman"/>
          <w:b w:val="false"/>
          <w:i w:val="false"/>
          <w:color w:val="000000"/>
          <w:sz w:val="28"/>
        </w:rPr>
        <w:t>
      1) тұрақты, қайталанатын немесе үздіксіз орындау сипаты;</w:t>
      </w:r>
    </w:p>
    <w:bookmarkEnd w:id="407"/>
    <w:bookmarkStart w:name="z492" w:id="408"/>
    <w:p>
      <w:pPr>
        <w:spacing w:after="0"/>
        <w:ind w:left="0"/>
        <w:jc w:val="both"/>
      </w:pPr>
      <w:r>
        <w:rPr>
          <w:rFonts w:ascii="Times New Roman"/>
          <w:b w:val="false"/>
          <w:i w:val="false"/>
          <w:color w:val="000000"/>
          <w:sz w:val="28"/>
        </w:rPr>
        <w:t>
      2) қолданыстағы құқықтық реттеу және белгіленген ішкі рәсімдер шеңберінде жүзеге асыру;</w:t>
      </w:r>
    </w:p>
    <w:bookmarkEnd w:id="408"/>
    <w:bookmarkStart w:name="z493" w:id="409"/>
    <w:p>
      <w:pPr>
        <w:spacing w:after="0"/>
        <w:ind w:left="0"/>
        <w:jc w:val="both"/>
      </w:pPr>
      <w:r>
        <w:rPr>
          <w:rFonts w:ascii="Times New Roman"/>
          <w:b w:val="false"/>
          <w:i w:val="false"/>
          <w:color w:val="000000"/>
          <w:sz w:val="28"/>
        </w:rPr>
        <w:t>
      3) белгіленген ұйымдастырушылық құрылым шеңберінде жүзеге асыру;</w:t>
      </w:r>
    </w:p>
    <w:bookmarkEnd w:id="409"/>
    <w:bookmarkStart w:name="z494" w:id="410"/>
    <w:p>
      <w:pPr>
        <w:spacing w:after="0"/>
        <w:ind w:left="0"/>
        <w:jc w:val="both"/>
      </w:pPr>
      <w:r>
        <w:rPr>
          <w:rFonts w:ascii="Times New Roman"/>
          <w:b w:val="false"/>
          <w:i w:val="false"/>
          <w:color w:val="000000"/>
          <w:sz w:val="28"/>
        </w:rPr>
        <w:t>
      4) ағымдағы бюджеттік, кадрлық және материалдық-техникалық ресурстарды пайдалану жатады.</w:t>
      </w:r>
    </w:p>
    <w:bookmarkEnd w:id="410"/>
    <w:bookmarkStart w:name="z495" w:id="411"/>
    <w:p>
      <w:pPr>
        <w:spacing w:after="0"/>
        <w:ind w:left="0"/>
        <w:jc w:val="both"/>
      </w:pPr>
      <w:r>
        <w:rPr>
          <w:rFonts w:ascii="Times New Roman"/>
          <w:b w:val="false"/>
          <w:i w:val="false"/>
          <w:color w:val="000000"/>
          <w:sz w:val="28"/>
        </w:rPr>
        <w:t>
      Процестік іс-шаралар жобалық басқарудың цифрлық жүйесінде іске асырылуға жатпайды.</w:t>
      </w:r>
    </w:p>
    <w:bookmarkEnd w:id="411"/>
    <w:bookmarkStart w:name="z496" w:id="412"/>
    <w:p>
      <w:pPr>
        <w:spacing w:after="0"/>
        <w:ind w:left="0"/>
        <w:jc w:val="both"/>
      </w:pPr>
      <w:r>
        <w:rPr>
          <w:rFonts w:ascii="Times New Roman"/>
          <w:b w:val="false"/>
          <w:i w:val="false"/>
          <w:color w:val="000000"/>
          <w:sz w:val="28"/>
        </w:rPr>
        <w:t>
      87. Таратылуы шектелген ақпаратты, оның ішінде мемлекеттік құпияларды құрайтын мәліметтерді қамтитын құжаттар шеңберінде іске асырылатын іс-шаралар Қазақстан Республикасының қолданыстағы заңнамасына сәйкес орындалады және бақыланады, жобалық басқарудың цифрлық жүйесінде іске асырылуға жатпайды.</w:t>
      </w:r>
    </w:p>
    <w:bookmarkEnd w:id="412"/>
    <w:bookmarkStart w:name="z497" w:id="413"/>
    <w:p>
      <w:pPr>
        <w:spacing w:after="0"/>
        <w:ind w:left="0"/>
        <w:jc w:val="both"/>
      </w:pPr>
      <w:r>
        <w:rPr>
          <w:rFonts w:ascii="Times New Roman"/>
          <w:b w:val="false"/>
          <w:i w:val="false"/>
          <w:color w:val="000000"/>
          <w:sz w:val="28"/>
        </w:rPr>
        <w:t>
      88. Жобалық және процестік іс-шаралардың аражігін ажыратуды жауапты мемлекеттік орган осы Қағидалардың 85 және 86-тармақтарында көрсетілген өлшемшарттарды пайдалана отырып жүзеге асырады.</w:t>
      </w:r>
    </w:p>
    <w:bookmarkEnd w:id="413"/>
    <w:bookmarkStart w:name="z498" w:id="414"/>
    <w:p>
      <w:pPr>
        <w:spacing w:after="0"/>
        <w:ind w:left="0"/>
        <w:jc w:val="both"/>
      </w:pPr>
      <w:r>
        <w:rPr>
          <w:rFonts w:ascii="Times New Roman"/>
          <w:b w:val="false"/>
          <w:i w:val="false"/>
          <w:color w:val="000000"/>
          <w:sz w:val="28"/>
        </w:rPr>
        <w:t>
      Жобалық басқару саласындағы уәкілетті орган әдіснамалық сүйемелдеуді, оның ішінде қажет болған жағдайда оларды сыныптау тәсілдерінің біркелкілігін қамтамасыз ету мақсатында іс-шаралар тізбесін қарауды жүзеге асырады.</w:t>
      </w:r>
    </w:p>
    <w:bookmarkEnd w:id="414"/>
    <w:bookmarkStart w:name="z499" w:id="415"/>
    <w:p>
      <w:pPr>
        <w:spacing w:after="0"/>
        <w:ind w:left="0"/>
        <w:jc w:val="both"/>
      </w:pPr>
      <w:r>
        <w:rPr>
          <w:rFonts w:ascii="Times New Roman"/>
          <w:b w:val="false"/>
          <w:i w:val="false"/>
          <w:color w:val="000000"/>
          <w:sz w:val="28"/>
        </w:rPr>
        <w:t>
      6-тарау. Жобаларды басқару</w:t>
      </w:r>
    </w:p>
    <w:bookmarkEnd w:id="415"/>
    <w:bookmarkStart w:name="z500" w:id="416"/>
    <w:p>
      <w:pPr>
        <w:spacing w:after="0"/>
        <w:ind w:left="0"/>
        <w:jc w:val="both"/>
      </w:pPr>
      <w:r>
        <w:rPr>
          <w:rFonts w:ascii="Times New Roman"/>
          <w:b w:val="false"/>
          <w:i w:val="false"/>
          <w:color w:val="000000"/>
          <w:sz w:val="28"/>
        </w:rPr>
        <w:t>
      1-параграф. Жобаны басқару тәртібі</w:t>
      </w:r>
    </w:p>
    <w:bookmarkEnd w:id="416"/>
    <w:bookmarkStart w:name="z501" w:id="417"/>
    <w:p>
      <w:pPr>
        <w:spacing w:after="0"/>
        <w:ind w:left="0"/>
        <w:jc w:val="both"/>
      </w:pPr>
      <w:r>
        <w:rPr>
          <w:rFonts w:ascii="Times New Roman"/>
          <w:b w:val="false"/>
          <w:i w:val="false"/>
          <w:color w:val="000000"/>
          <w:sz w:val="28"/>
        </w:rPr>
        <w:t>
      89. Жобалық командалар осы Қағидалардың 91-тармағында көзделген жағдайларды қоспағанда, жобалық менеджментінің үздік практикаларын пайдаланудың артықшылықтарын кеңейту мақсатында өз таңдауы бойынша гибридті басқару технологияларын және аджайл-әдістерді (скрам, канбан) қоса алғанда, жобаларды басқарудың стандарттарын, әдістері мен құралдарын қолданады.</w:t>
      </w:r>
    </w:p>
    <w:bookmarkEnd w:id="417"/>
    <w:bookmarkStart w:name="z502" w:id="418"/>
    <w:p>
      <w:pPr>
        <w:spacing w:after="0"/>
        <w:ind w:left="0"/>
        <w:jc w:val="both"/>
      </w:pPr>
      <w:r>
        <w:rPr>
          <w:rFonts w:ascii="Times New Roman"/>
          <w:b w:val="false"/>
          <w:i w:val="false"/>
          <w:color w:val="000000"/>
          <w:sz w:val="28"/>
        </w:rPr>
        <w:t>
      90. Жекелеген жобаларды басқарудың рөлдік құрылымы олардың ерекшеліктеріне байланысты өзгереді.</w:t>
      </w:r>
    </w:p>
    <w:bookmarkEnd w:id="418"/>
    <w:bookmarkStart w:name="z503" w:id="419"/>
    <w:p>
      <w:pPr>
        <w:spacing w:after="0"/>
        <w:ind w:left="0"/>
        <w:jc w:val="both"/>
      </w:pPr>
      <w:r>
        <w:rPr>
          <w:rFonts w:ascii="Times New Roman"/>
          <w:b w:val="false"/>
          <w:i w:val="false"/>
          <w:color w:val="000000"/>
          <w:sz w:val="28"/>
        </w:rPr>
        <w:t>
      Бұл ретте әрбір жобаның жарғысында жобалық басқарудың цифрлық жүйесінде мынадай жобалық рөлдері: жобаның бастамашысы, жобаның демеушісі, жобаға тапсырыс беруші, жобаның жетекшісі айқындалады.</w:t>
      </w:r>
    </w:p>
    <w:bookmarkEnd w:id="419"/>
    <w:bookmarkStart w:name="z504" w:id="420"/>
    <w:p>
      <w:pPr>
        <w:spacing w:after="0"/>
        <w:ind w:left="0"/>
        <w:jc w:val="both"/>
      </w:pPr>
      <w:r>
        <w:rPr>
          <w:rFonts w:ascii="Times New Roman"/>
          <w:b w:val="false"/>
          <w:i w:val="false"/>
          <w:color w:val="000000"/>
          <w:sz w:val="28"/>
        </w:rPr>
        <w:t>
      91. Офис/Басқарушы комитет жобалардың және/немесе жобалар топтарының және/немесе бағдарламалардың ішкі және сыртқы орта факторларын (салалық ерекшелік, құны, ауқымы, басымдық деңгейі, қаржыландыру көздері, күрделілігі, тәуекелдері) талдау негізінде 6-қосымшада көрсетілген жобалар сыныптамауышына сәйкес, жобаларға қойылатын бір немесе бірнеше қосымша талаптарды:</w:t>
      </w:r>
    </w:p>
    <w:bookmarkEnd w:id="420"/>
    <w:bookmarkStart w:name="z505" w:id="421"/>
    <w:p>
      <w:pPr>
        <w:spacing w:after="0"/>
        <w:ind w:left="0"/>
        <w:jc w:val="both"/>
      </w:pPr>
      <w:r>
        <w:rPr>
          <w:rFonts w:ascii="Times New Roman"/>
          <w:b w:val="false"/>
          <w:i w:val="false"/>
          <w:color w:val="000000"/>
          <w:sz w:val="28"/>
        </w:rPr>
        <w:t>
      1) жобалық менеджменттің белгілі бір стандартын (әдіснамасын, білім жинағын, нұсқаулығын) міндетті қолдану;</w:t>
      </w:r>
    </w:p>
    <w:bookmarkEnd w:id="421"/>
    <w:bookmarkStart w:name="z506" w:id="422"/>
    <w:p>
      <w:pPr>
        <w:spacing w:after="0"/>
        <w:ind w:left="0"/>
        <w:jc w:val="both"/>
      </w:pPr>
      <w:r>
        <w:rPr>
          <w:rFonts w:ascii="Times New Roman"/>
          <w:b w:val="false"/>
          <w:i w:val="false"/>
          <w:color w:val="000000"/>
          <w:sz w:val="28"/>
        </w:rPr>
        <w:t>
      2) жоба жетекшісі немесе бас консультант/жобалық менеджмент жөніндегі менеджер ретінде тиісті біліктілік деңгейі және жобаларды басқарудың расталған тәжірибесі бар кәсіби жобалық менеджерді жобалық командаға міндетті түрде тарту;</w:t>
      </w:r>
    </w:p>
    <w:bookmarkEnd w:id="422"/>
    <w:bookmarkStart w:name="z507" w:id="423"/>
    <w:p>
      <w:pPr>
        <w:spacing w:after="0"/>
        <w:ind w:left="0"/>
        <w:jc w:val="both"/>
      </w:pPr>
      <w:r>
        <w:rPr>
          <w:rFonts w:ascii="Times New Roman"/>
          <w:b w:val="false"/>
          <w:i w:val="false"/>
          <w:color w:val="000000"/>
          <w:sz w:val="28"/>
        </w:rPr>
        <w:t>
      3) жоба жетекшісімен міндетті түрде келісімшарт жасасу;</w:t>
      </w:r>
    </w:p>
    <w:bookmarkEnd w:id="423"/>
    <w:bookmarkStart w:name="z508" w:id="424"/>
    <w:p>
      <w:pPr>
        <w:spacing w:after="0"/>
        <w:ind w:left="0"/>
        <w:jc w:val="both"/>
      </w:pPr>
      <w:r>
        <w:rPr>
          <w:rFonts w:ascii="Times New Roman"/>
          <w:b w:val="false"/>
          <w:i w:val="false"/>
          <w:color w:val="000000"/>
          <w:sz w:val="28"/>
        </w:rPr>
        <w:t>
      4) жобаны іске асыруға жобалық басқару саласында қызметтер көрсетуге маманданған және өз штатында біліктілік деңгейі мен жобалық басқару тәжірибесі расталған кәсіби жобалық менеджерлері бар ұйымды тарту;</w:t>
      </w:r>
    </w:p>
    <w:bookmarkEnd w:id="424"/>
    <w:bookmarkStart w:name="z509" w:id="425"/>
    <w:p>
      <w:pPr>
        <w:spacing w:after="0"/>
        <w:ind w:left="0"/>
        <w:jc w:val="both"/>
      </w:pPr>
      <w:r>
        <w:rPr>
          <w:rFonts w:ascii="Times New Roman"/>
          <w:b w:val="false"/>
          <w:i w:val="false"/>
          <w:color w:val="000000"/>
          <w:sz w:val="28"/>
        </w:rPr>
        <w:t>
      5) жобалық басқарудың цифрлық жүйесіндегі жоба құжаттарының, жобаның бастамашысын, жобаның жетекшісін және мүдделі тараптарды көрсете отырып, жобаны іске қосу туралы бастапқы кеңес хаттамасының архивте болуы;</w:t>
      </w:r>
    </w:p>
    <w:bookmarkEnd w:id="425"/>
    <w:bookmarkStart w:name="z510" w:id="426"/>
    <w:p>
      <w:pPr>
        <w:spacing w:after="0"/>
        <w:ind w:left="0"/>
        <w:jc w:val="both"/>
      </w:pPr>
      <w:r>
        <w:rPr>
          <w:rFonts w:ascii="Times New Roman"/>
          <w:b w:val="false"/>
          <w:i w:val="false"/>
          <w:color w:val="000000"/>
          <w:sz w:val="28"/>
        </w:rPr>
        <w:t>
      6) жоба бойынша өзгерістерге сұрау салуларды ресімдеу және өзгерістер журналын жүргізу арқылы жобадағы өзгерістерді басқару процесін міндетті түрде ресмилендіру;</w:t>
      </w:r>
    </w:p>
    <w:bookmarkEnd w:id="426"/>
    <w:bookmarkStart w:name="z511" w:id="427"/>
    <w:p>
      <w:pPr>
        <w:spacing w:after="0"/>
        <w:ind w:left="0"/>
        <w:jc w:val="both"/>
      </w:pPr>
      <w:r>
        <w:rPr>
          <w:rFonts w:ascii="Times New Roman"/>
          <w:b w:val="false"/>
          <w:i w:val="false"/>
          <w:color w:val="000000"/>
          <w:sz w:val="28"/>
        </w:rPr>
        <w:t>
      7) жоба бойынша құжаттардың архивінде жобалық басқарудың цифрлық жүйесінде жоба бойынша тиісті құжаттардың сақталуын қамтамасыз ету белгілей алады.</w:t>
      </w:r>
    </w:p>
    <w:bookmarkEnd w:id="427"/>
    <w:bookmarkStart w:name="z512" w:id="428"/>
    <w:p>
      <w:pPr>
        <w:spacing w:after="0"/>
        <w:ind w:left="0"/>
        <w:jc w:val="both"/>
      </w:pPr>
      <w:r>
        <w:rPr>
          <w:rFonts w:ascii="Times New Roman"/>
          <w:b w:val="false"/>
          <w:i w:val="false"/>
          <w:color w:val="000000"/>
          <w:sz w:val="28"/>
        </w:rPr>
        <w:t>
      92. Жоба басшысы бір базалық бағыт шеңберінде бір мезгілде бір немесе одан да көп жобаны басқаруды жүзеге асыра алады.</w:t>
      </w:r>
    </w:p>
    <w:bookmarkEnd w:id="428"/>
    <w:bookmarkStart w:name="z513" w:id="429"/>
    <w:p>
      <w:pPr>
        <w:spacing w:after="0"/>
        <w:ind w:left="0"/>
        <w:jc w:val="both"/>
      </w:pPr>
      <w:r>
        <w:rPr>
          <w:rFonts w:ascii="Times New Roman"/>
          <w:b w:val="false"/>
          <w:i w:val="false"/>
          <w:color w:val="000000"/>
          <w:sz w:val="28"/>
        </w:rPr>
        <w:t>
      Мемлекеттік қызметші болып табылмайтын жоба жетекшісімен жасалған шартта, қызмет бабында пайдалануға арналған ақпаратты жария етпеу туралы талап белгіленеді.</w:t>
      </w:r>
    </w:p>
    <w:bookmarkEnd w:id="429"/>
    <w:bookmarkStart w:name="z514" w:id="430"/>
    <w:p>
      <w:pPr>
        <w:spacing w:after="0"/>
        <w:ind w:left="0"/>
        <w:jc w:val="both"/>
      </w:pPr>
      <w:r>
        <w:rPr>
          <w:rFonts w:ascii="Times New Roman"/>
          <w:b w:val="false"/>
          <w:i w:val="false"/>
          <w:color w:val="000000"/>
          <w:sz w:val="28"/>
        </w:rPr>
        <w:t>
      93. Егер жобаны іске асыру процесінде тапсырыс беруші мен орындаушы (өнім беруші/мердігер/әріптес) арасында келісімшарттық (шарттық) қатынастар туындаған жағдайда, жобаның жетекшісін мемлекеттік органдарды жобалық басқарудың үлгілік регламентіне сәйкес тапсырыс беруші айқындайды, ал орындаушы (өнім беруші/мердігер/әріптес) жобаның тиісті жұмыс көлемін (кезеңін/сатысын) басқару үшін орындаушының (өнім беруші/мердігер/әріптес) жобалық тобының жетекшісін айқындайды.</w:t>
      </w:r>
    </w:p>
    <w:bookmarkEnd w:id="430"/>
    <w:bookmarkStart w:name="z515" w:id="431"/>
    <w:p>
      <w:pPr>
        <w:spacing w:after="0"/>
        <w:ind w:left="0"/>
        <w:jc w:val="both"/>
      </w:pPr>
      <w:r>
        <w:rPr>
          <w:rFonts w:ascii="Times New Roman"/>
          <w:b w:val="false"/>
          <w:i w:val="false"/>
          <w:color w:val="000000"/>
          <w:sz w:val="28"/>
        </w:rPr>
        <w:t>
      94. Орындалуы жобалық командаға қатысушылардың өкілеттіктері/мүмкіндіктері шеңберінен шығатын және мемлекеттік органның басқа құрылымдық бөлімшелері, мемлекеттік органдар және/немесе өзге үшінші тұлғалар орындаушыларының қатысуын талап ететін міндет туындаған кезде жоба жетекшісінің бастамасы бойынша базалық бағыттың жетекшісі мемлекеттік органдарды жобалық басқарудың үлгілік регламентінде айқындалатын нысан бойынша тиісті жобалық тапсырманы жібереді.</w:t>
      </w:r>
    </w:p>
    <w:bookmarkEnd w:id="431"/>
    <w:bookmarkStart w:name="z516" w:id="432"/>
    <w:p>
      <w:pPr>
        <w:spacing w:after="0"/>
        <w:ind w:left="0"/>
        <w:jc w:val="both"/>
      </w:pPr>
      <w:r>
        <w:rPr>
          <w:rFonts w:ascii="Times New Roman"/>
          <w:b w:val="false"/>
          <w:i w:val="false"/>
          <w:color w:val="000000"/>
          <w:sz w:val="28"/>
        </w:rPr>
        <w:t>
      Жобалық тапсырма ресми түрде келіп түскен ұйымның немесе құрылымдық бөлімшенің тиісті басшысы бір жұмыс күні ішінде жобалық тапсырманы орындау үшін орындаушыны/орындаушыларды тағайындайды және жоба жетекшісін қабылданған шешім туралы хабардар етеді.</w:t>
      </w:r>
    </w:p>
    <w:bookmarkEnd w:id="432"/>
    <w:bookmarkStart w:name="z517" w:id="433"/>
    <w:p>
      <w:pPr>
        <w:spacing w:after="0"/>
        <w:ind w:left="0"/>
        <w:jc w:val="both"/>
      </w:pPr>
      <w:r>
        <w:rPr>
          <w:rFonts w:ascii="Times New Roman"/>
          <w:b w:val="false"/>
          <w:i w:val="false"/>
          <w:color w:val="000000"/>
          <w:sz w:val="28"/>
        </w:rPr>
        <w:t>
      Жобалық тапсырманы орындауы мынадай әдістердің бірімен:</w:t>
      </w:r>
    </w:p>
    <w:bookmarkEnd w:id="433"/>
    <w:bookmarkStart w:name="z518" w:id="434"/>
    <w:p>
      <w:pPr>
        <w:spacing w:after="0"/>
        <w:ind w:left="0"/>
        <w:jc w:val="both"/>
      </w:pPr>
      <w:r>
        <w:rPr>
          <w:rFonts w:ascii="Times New Roman"/>
          <w:b w:val="false"/>
          <w:i w:val="false"/>
          <w:color w:val="000000"/>
          <w:sz w:val="28"/>
        </w:rPr>
        <w:t>
      1) белгіленген мерзімде мемлекеттік органның жобалық офисіне нәтижелерді ұсына отырып, ағымдағы қызмет шеңберінде;</w:t>
      </w:r>
    </w:p>
    <w:bookmarkEnd w:id="434"/>
    <w:bookmarkStart w:name="z519" w:id="435"/>
    <w:p>
      <w:pPr>
        <w:spacing w:after="0"/>
        <w:ind w:left="0"/>
        <w:jc w:val="both"/>
      </w:pPr>
      <w:r>
        <w:rPr>
          <w:rFonts w:ascii="Times New Roman"/>
          <w:b w:val="false"/>
          <w:i w:val="false"/>
          <w:color w:val="000000"/>
          <w:sz w:val="28"/>
        </w:rPr>
        <w:t>
      2) осы Қағидаларға сәйкес орындаушының/орындаушылардың мемлекеттік органның жобалық офисіндегі жобалық тапсырманы толық және сапалы орындау үшін қажетті мерзім ішіндегі жобалық қызметі арқылы жүзеге асырылады.</w:t>
      </w:r>
    </w:p>
    <w:bookmarkEnd w:id="435"/>
    <w:bookmarkStart w:name="z520" w:id="436"/>
    <w:p>
      <w:pPr>
        <w:spacing w:after="0"/>
        <w:ind w:left="0"/>
        <w:jc w:val="both"/>
      </w:pPr>
      <w:r>
        <w:rPr>
          <w:rFonts w:ascii="Times New Roman"/>
          <w:b w:val="false"/>
          <w:i w:val="false"/>
          <w:color w:val="000000"/>
          <w:sz w:val="28"/>
        </w:rPr>
        <w:t>
      Жобаның жетекшісі және жобалық тапсырмаларды орындаушылар жобалық команданың немесе жобалар тобы жетекшісінің деңгейінде шешілуі мүмкін емес жоба міндеттерін орындауда проблемалар мен кедергілер болған жағдайда, базалық бағытты іске асыру тобымен бірлесіп қажетті іс-қимылдар жоспарын әзірлейді және оларды жобалық басқарудың цифрлық жүйесіне енгізеді.</w:t>
      </w:r>
    </w:p>
    <w:bookmarkEnd w:id="436"/>
    <w:bookmarkStart w:name="z521" w:id="437"/>
    <w:p>
      <w:pPr>
        <w:spacing w:after="0"/>
        <w:ind w:left="0"/>
        <w:jc w:val="both"/>
      </w:pPr>
      <w:r>
        <w:rPr>
          <w:rFonts w:ascii="Times New Roman"/>
          <w:b w:val="false"/>
          <w:i w:val="false"/>
          <w:color w:val="000000"/>
          <w:sz w:val="28"/>
        </w:rPr>
        <w:t>
      95. Мемлекеттік органдардың бағдарламалық және стратегиялық құжаттарды қалыптастыру және іске асыру жөніндегі бірлескен жұмысы, олар жобалық тәсілдерді пайдалана отырып іске асырылған жағдайда, мынадай тәртіппен жүзеге асырылады:</w:t>
      </w:r>
    </w:p>
    <w:bookmarkEnd w:id="437"/>
    <w:bookmarkStart w:name="z522" w:id="438"/>
    <w:p>
      <w:pPr>
        <w:spacing w:after="0"/>
        <w:ind w:left="0"/>
        <w:jc w:val="both"/>
      </w:pPr>
      <w:r>
        <w:rPr>
          <w:rFonts w:ascii="Times New Roman"/>
          <w:b w:val="false"/>
          <w:i w:val="false"/>
          <w:color w:val="000000"/>
          <w:sz w:val="28"/>
        </w:rPr>
        <w:t>
      1) мемлекеттік органдардың әзірлеуге және орындауға жауапты құрылымдық бөлімшелері бірлесіп орындаушы құрылымдық бөлімшелерді айқындайды және мемлекеттік органның ішкі әкімшілік қызметтері және/немесе жобалық офисі арқылы жобалық командасын қалыптастырады;</w:t>
      </w:r>
    </w:p>
    <w:bookmarkEnd w:id="438"/>
    <w:bookmarkStart w:name="z523" w:id="439"/>
    <w:p>
      <w:pPr>
        <w:spacing w:after="0"/>
        <w:ind w:left="0"/>
        <w:jc w:val="both"/>
      </w:pPr>
      <w:r>
        <w:rPr>
          <w:rFonts w:ascii="Times New Roman"/>
          <w:b w:val="false"/>
          <w:i w:val="false"/>
          <w:color w:val="000000"/>
          <w:sz w:val="28"/>
        </w:rPr>
        <w:t>
      2) жобаға қатысуы қажет мемлекеттік органдар, мемлекеттік органдардың/квазимемлекеттік сектор ұйымдарының ведомстволық бағынысты ұйымдары/ұлттық компаниялар жобалық басқарудың цифрлық жүйесінде тиісті жобаға қолжетімділік берілетін жобалық команданы қалыптастыратын мемлекеттік органның жобалық офисінен және/ немесе Офистен сұрау салу келіп түскен күннен бастап үш жұмыс күні ішінде жобалық команданың құрамына енгізу үшін кандидатураларды ұсынады;</w:t>
      </w:r>
    </w:p>
    <w:bookmarkEnd w:id="439"/>
    <w:bookmarkStart w:name="z524" w:id="440"/>
    <w:p>
      <w:pPr>
        <w:spacing w:after="0"/>
        <w:ind w:left="0"/>
        <w:jc w:val="both"/>
      </w:pPr>
      <w:r>
        <w:rPr>
          <w:rFonts w:ascii="Times New Roman"/>
          <w:b w:val="false"/>
          <w:i w:val="false"/>
          <w:color w:val="000000"/>
          <w:sz w:val="28"/>
        </w:rPr>
        <w:t>
      3) Офис алаңында онлайн немесе офлайн режимінде дамудың басым бағыттарды іске асырудың тиісті топтары мемлекеттік органдардың жобалық офистерімен бірлесіп жобаларды сапалы пысықтау және іске асыру үшін жобалық командалардың скрам-кездесулерін ұйымдастырады.</w:t>
      </w:r>
    </w:p>
    <w:bookmarkEnd w:id="440"/>
    <w:bookmarkStart w:name="z525" w:id="441"/>
    <w:p>
      <w:pPr>
        <w:spacing w:after="0"/>
        <w:ind w:left="0"/>
        <w:jc w:val="both"/>
      </w:pPr>
      <w:r>
        <w:rPr>
          <w:rFonts w:ascii="Times New Roman"/>
          <w:b w:val="false"/>
          <w:i w:val="false"/>
          <w:color w:val="000000"/>
          <w:sz w:val="28"/>
        </w:rPr>
        <w:t>
      2-параграф. Жобаны басқаруға қатысушылардың құзыреті мен өкілеттіктері</w:t>
      </w:r>
    </w:p>
    <w:bookmarkEnd w:id="441"/>
    <w:bookmarkStart w:name="z526" w:id="442"/>
    <w:p>
      <w:pPr>
        <w:spacing w:after="0"/>
        <w:ind w:left="0"/>
        <w:jc w:val="both"/>
      </w:pPr>
      <w:r>
        <w:rPr>
          <w:rFonts w:ascii="Times New Roman"/>
          <w:b w:val="false"/>
          <w:i w:val="false"/>
          <w:color w:val="000000"/>
          <w:sz w:val="28"/>
        </w:rPr>
        <w:t>
      96. Жоба жетекшісі жобаның мақсаттары мен нәтижелеріне қол жеткізуді қамтамасыз етеді.</w:t>
      </w:r>
    </w:p>
    <w:bookmarkEnd w:id="442"/>
    <w:bookmarkStart w:name="z527" w:id="443"/>
    <w:p>
      <w:pPr>
        <w:spacing w:after="0"/>
        <w:ind w:left="0"/>
        <w:jc w:val="both"/>
      </w:pPr>
      <w:r>
        <w:rPr>
          <w:rFonts w:ascii="Times New Roman"/>
          <w:b w:val="false"/>
          <w:i w:val="false"/>
          <w:color w:val="000000"/>
          <w:sz w:val="28"/>
        </w:rPr>
        <w:t>
      97. Жоба жетекшісі мемлекеттік органның жобалық офисінің қолдауымен:</w:t>
      </w:r>
    </w:p>
    <w:bookmarkEnd w:id="443"/>
    <w:bookmarkStart w:name="z528" w:id="444"/>
    <w:p>
      <w:pPr>
        <w:spacing w:after="0"/>
        <w:ind w:left="0"/>
        <w:jc w:val="both"/>
      </w:pPr>
      <w:r>
        <w:rPr>
          <w:rFonts w:ascii="Times New Roman"/>
          <w:b w:val="false"/>
          <w:i w:val="false"/>
          <w:color w:val="000000"/>
          <w:sz w:val="28"/>
        </w:rPr>
        <w:t>
      1) қызмет саласына және мемлекеттік қызметке тиесілігіне қарамастан, тиісті саладағы құзыреттердің қажетті деңгейіне ие адамдар арасынан жобалық команданы қалыптастыруды, оның ішінде жобалық рөлдерін және жобалық команданың дербес құрамын айқындауды;</w:t>
      </w:r>
    </w:p>
    <w:bookmarkEnd w:id="444"/>
    <w:bookmarkStart w:name="z529" w:id="445"/>
    <w:p>
      <w:pPr>
        <w:spacing w:after="0"/>
        <w:ind w:left="0"/>
        <w:jc w:val="both"/>
      </w:pPr>
      <w:r>
        <w:rPr>
          <w:rFonts w:ascii="Times New Roman"/>
          <w:b w:val="false"/>
          <w:i w:val="false"/>
          <w:color w:val="000000"/>
          <w:sz w:val="28"/>
        </w:rPr>
        <w:t>
      2) осы Қағидалардың 91-тармағында көзделген жағдайларда жобаны басқаруға қойылатын қосымша талаптардың орындалуын;</w:t>
      </w:r>
    </w:p>
    <w:bookmarkEnd w:id="445"/>
    <w:bookmarkStart w:name="z530" w:id="446"/>
    <w:p>
      <w:pPr>
        <w:spacing w:after="0"/>
        <w:ind w:left="0"/>
        <w:jc w:val="both"/>
      </w:pPr>
      <w:r>
        <w:rPr>
          <w:rFonts w:ascii="Times New Roman"/>
          <w:b w:val="false"/>
          <w:i w:val="false"/>
          <w:color w:val="000000"/>
          <w:sz w:val="28"/>
        </w:rPr>
        <w:t>
      3) жобаның міндеттерін орындау кезінде туындаған проблемаларды жедел шешу және кедергілерді жою, жобаның келесі аптаға арналған міндеттерін түзете отырып, бір апта ішінде орындалған жұмыстарды мониторингтеу және бақылау мақсатында мемлекеттік органның жобалық офисінің апта сайынғы жұмыс скрам-кездесулеріне жеке қатысуды;</w:t>
      </w:r>
    </w:p>
    <w:bookmarkEnd w:id="446"/>
    <w:bookmarkStart w:name="z531" w:id="447"/>
    <w:p>
      <w:pPr>
        <w:spacing w:after="0"/>
        <w:ind w:left="0"/>
        <w:jc w:val="both"/>
      </w:pPr>
      <w:r>
        <w:rPr>
          <w:rFonts w:ascii="Times New Roman"/>
          <w:b w:val="false"/>
          <w:i w:val="false"/>
          <w:color w:val="000000"/>
          <w:sz w:val="28"/>
        </w:rPr>
        <w:t>
      4) жобалық команданы тікелей дербес басқаруды;</w:t>
      </w:r>
    </w:p>
    <w:bookmarkEnd w:id="447"/>
    <w:bookmarkStart w:name="z532" w:id="448"/>
    <w:p>
      <w:pPr>
        <w:spacing w:after="0"/>
        <w:ind w:left="0"/>
        <w:jc w:val="both"/>
      </w:pPr>
      <w:r>
        <w:rPr>
          <w:rFonts w:ascii="Times New Roman"/>
          <w:b w:val="false"/>
          <w:i w:val="false"/>
          <w:color w:val="000000"/>
          <w:sz w:val="28"/>
        </w:rPr>
        <w:t>
      5) жедел шешу үшін ықтимал нұсқаларды ұсына отырып, жобаның туындаған проблемалық мәселелері туралы жобалар тобының жетекшісін және/немесе базалық бағытты іске асыру тобының жетекшісін дереу хабардар етуді;</w:t>
      </w:r>
    </w:p>
    <w:bookmarkEnd w:id="448"/>
    <w:bookmarkStart w:name="z533" w:id="449"/>
    <w:p>
      <w:pPr>
        <w:spacing w:after="0"/>
        <w:ind w:left="0"/>
        <w:jc w:val="both"/>
      </w:pPr>
      <w:r>
        <w:rPr>
          <w:rFonts w:ascii="Times New Roman"/>
          <w:b w:val="false"/>
          <w:i w:val="false"/>
          <w:color w:val="000000"/>
          <w:sz w:val="28"/>
        </w:rPr>
        <w:t>
      6) жобаның өмірлік циклі бойында есептілікті жүргізуді, оның ішінде тікелей жобалық басқарудың цифрлық жүйесінде жоба құжаттарының архивін, оның ішінде жобадан алынған сабақтар журналын қалыптастыруды қоса алғанда, жобаны басқаруды қамтамасыз етеді.</w:t>
      </w:r>
    </w:p>
    <w:bookmarkEnd w:id="449"/>
    <w:bookmarkStart w:name="z534" w:id="450"/>
    <w:p>
      <w:pPr>
        <w:spacing w:after="0"/>
        <w:ind w:left="0"/>
        <w:jc w:val="both"/>
      </w:pPr>
      <w:r>
        <w:rPr>
          <w:rFonts w:ascii="Times New Roman"/>
          <w:b w:val="false"/>
          <w:i w:val="false"/>
          <w:color w:val="000000"/>
          <w:sz w:val="28"/>
        </w:rPr>
        <w:t>
      7-тарау. Жобалық басқарудың цифрлық жүйесі</w:t>
      </w:r>
    </w:p>
    <w:bookmarkEnd w:id="450"/>
    <w:bookmarkStart w:name="z535" w:id="451"/>
    <w:p>
      <w:pPr>
        <w:spacing w:after="0"/>
        <w:ind w:left="0"/>
        <w:jc w:val="both"/>
      </w:pPr>
      <w:r>
        <w:rPr>
          <w:rFonts w:ascii="Times New Roman"/>
          <w:b w:val="false"/>
          <w:i w:val="false"/>
          <w:color w:val="000000"/>
          <w:sz w:val="28"/>
        </w:rPr>
        <w:t>
      98. Мемлекеттік органдарды, мүдделі заңды және жеке тұлғаларды қоса алғанда, жобалық қызметке қатысушылар жобалық басқарудың цифрлық жүйесін апта сайынғы скрам-форматта жобалардың/жобалар топтарының/бағдарламалардың/портфельдердің міндеттерін жедел басқару үшін бірлескен кросс-функционалдық жобалық командаларды қалыптастыру мүмкіндігімен аджайл-форматында өзара ашық және тікелей іс-қимылды ұйымдастыру үшін пайдаланады.</w:t>
      </w:r>
    </w:p>
    <w:bookmarkEnd w:id="451"/>
    <w:bookmarkStart w:name="z536" w:id="452"/>
    <w:p>
      <w:pPr>
        <w:spacing w:after="0"/>
        <w:ind w:left="0"/>
        <w:jc w:val="both"/>
      </w:pPr>
      <w:r>
        <w:rPr>
          <w:rFonts w:ascii="Times New Roman"/>
          <w:b w:val="false"/>
          <w:i w:val="false"/>
          <w:color w:val="000000"/>
          <w:sz w:val="28"/>
        </w:rPr>
        <w:t>
      Жобалық қызметті жүргізу жобалық басқарудың цифрлық жүйесінде жүзеге асырылады, сондай-ақ мемлекеттік органдардың жобалық басқарудың жергілікті цифрлық жүйесін пайдалануға құқығы бар.</w:t>
      </w:r>
    </w:p>
    <w:bookmarkEnd w:id="452"/>
    <w:bookmarkStart w:name="z537" w:id="453"/>
    <w:p>
      <w:pPr>
        <w:spacing w:after="0"/>
        <w:ind w:left="0"/>
        <w:jc w:val="both"/>
      </w:pPr>
      <w:r>
        <w:rPr>
          <w:rFonts w:ascii="Times New Roman"/>
          <w:b w:val="false"/>
          <w:i w:val="false"/>
          <w:color w:val="000000"/>
          <w:sz w:val="28"/>
        </w:rPr>
        <w:t>
      Стратегиялық және бағдарламалық құжаттарды іске асыру туралы ақпараттың ресми көзі жобалық басқарудың бірыңғай цифрлық жүйесі болып табылады.</w:t>
      </w:r>
    </w:p>
    <w:bookmarkEnd w:id="453"/>
    <w:bookmarkStart w:name="z538" w:id="454"/>
    <w:p>
      <w:pPr>
        <w:spacing w:after="0"/>
        <w:ind w:left="0"/>
        <w:jc w:val="both"/>
      </w:pPr>
      <w:r>
        <w:rPr>
          <w:rFonts w:ascii="Times New Roman"/>
          <w:b w:val="false"/>
          <w:i w:val="false"/>
          <w:color w:val="000000"/>
          <w:sz w:val="28"/>
        </w:rPr>
        <w:t>
      Жобалық басқарудың жергілікті цифрлық жүйелерінен алынған барлық деректер Офис айқындайтын нысан бойынша жобалық басқарудың бірыңғай цифрлық жүйесіне міндетті түрде берілуге тиіс.</w:t>
      </w:r>
    </w:p>
    <w:bookmarkEnd w:id="454"/>
    <w:bookmarkStart w:name="z539" w:id="455"/>
    <w:p>
      <w:pPr>
        <w:spacing w:after="0"/>
        <w:ind w:left="0"/>
        <w:jc w:val="both"/>
      </w:pPr>
      <w:r>
        <w:rPr>
          <w:rFonts w:ascii="Times New Roman"/>
          <w:b w:val="false"/>
          <w:i w:val="false"/>
          <w:color w:val="000000"/>
          <w:sz w:val="28"/>
        </w:rPr>
        <w:t>
      99. Жобалық басқарудың цифрлық жүйесі дамудың басым бағыттарының портфельдерін іске асыру мен мемлекеттік органдар қызметінің нәтижелілігі мен тиімділігін арттыру құралы ретінде мыналарды:</w:t>
      </w:r>
    </w:p>
    <w:bookmarkEnd w:id="455"/>
    <w:bookmarkStart w:name="z540" w:id="456"/>
    <w:p>
      <w:pPr>
        <w:spacing w:after="0"/>
        <w:ind w:left="0"/>
        <w:jc w:val="both"/>
      </w:pPr>
      <w:r>
        <w:rPr>
          <w:rFonts w:ascii="Times New Roman"/>
          <w:b w:val="false"/>
          <w:i w:val="false"/>
          <w:color w:val="000000"/>
          <w:sz w:val="28"/>
        </w:rPr>
        <w:t>
      1) дамудың басым бағыттар портфельдерінің мақсаттары мен міндеттеріне қол жеткізуді бақылауды;</w:t>
      </w:r>
    </w:p>
    <w:bookmarkEnd w:id="456"/>
    <w:bookmarkStart w:name="z541" w:id="457"/>
    <w:p>
      <w:pPr>
        <w:spacing w:after="0"/>
        <w:ind w:left="0"/>
        <w:jc w:val="both"/>
      </w:pPr>
      <w:r>
        <w:rPr>
          <w:rFonts w:ascii="Times New Roman"/>
          <w:b w:val="false"/>
          <w:i w:val="false"/>
          <w:color w:val="000000"/>
          <w:sz w:val="28"/>
        </w:rPr>
        <w:t>
      2) жобаларды/жобалар топтарын/бағдарламалардың базалық бағыттарын/бағдарламаларды/ дамудың басым бағыттар портфельдерін тиімді іске асыру үшін өкілеттіктер мен жауапкершілікті бөлу жүйесін ақпараттық қолдауды;</w:t>
      </w:r>
    </w:p>
    <w:bookmarkEnd w:id="457"/>
    <w:bookmarkStart w:name="z542" w:id="458"/>
    <w:p>
      <w:pPr>
        <w:spacing w:after="0"/>
        <w:ind w:left="0"/>
        <w:jc w:val="both"/>
      </w:pPr>
      <w:r>
        <w:rPr>
          <w:rFonts w:ascii="Times New Roman"/>
          <w:b w:val="false"/>
          <w:i w:val="false"/>
          <w:color w:val="000000"/>
          <w:sz w:val="28"/>
        </w:rPr>
        <w:t>
      3) басқару және есептілік процестерін ресмилендіруді, ретке келтіруді және автоматтандыруды, жобалық қызметке қатысушылар арасындағы қарым-қатынас уақытын қысқартуды;</w:t>
      </w:r>
    </w:p>
    <w:bookmarkEnd w:id="458"/>
    <w:bookmarkStart w:name="z543" w:id="459"/>
    <w:p>
      <w:pPr>
        <w:spacing w:after="0"/>
        <w:ind w:left="0"/>
        <w:jc w:val="both"/>
      </w:pPr>
      <w:r>
        <w:rPr>
          <w:rFonts w:ascii="Times New Roman"/>
          <w:b w:val="false"/>
          <w:i w:val="false"/>
          <w:color w:val="000000"/>
          <w:sz w:val="28"/>
        </w:rPr>
        <w:t>
      4) осы Қағидаларға сәйкес портфельдің/бағдарламаның/жобаның өмірлік циклінің кезеңдері және басқару деңгейлері бойынша құрылымдалған ұйымдастырушылық құрылымдарды жедел қалыптастыруды және басқару рәсімдерін орындауды;</w:t>
      </w:r>
    </w:p>
    <w:bookmarkEnd w:id="459"/>
    <w:bookmarkStart w:name="z544" w:id="460"/>
    <w:p>
      <w:pPr>
        <w:spacing w:after="0"/>
        <w:ind w:left="0"/>
        <w:jc w:val="both"/>
      </w:pPr>
      <w:r>
        <w:rPr>
          <w:rFonts w:ascii="Times New Roman"/>
          <w:b w:val="false"/>
          <w:i w:val="false"/>
          <w:color w:val="000000"/>
          <w:sz w:val="28"/>
        </w:rPr>
        <w:t>
      5) "іс-әрекеттегі оқыту" форматында жобалық персоналды жеделдетіп оқытуды және даярлауды;</w:t>
      </w:r>
    </w:p>
    <w:bookmarkEnd w:id="460"/>
    <w:bookmarkStart w:name="z545" w:id="461"/>
    <w:p>
      <w:pPr>
        <w:spacing w:after="0"/>
        <w:ind w:left="0"/>
        <w:jc w:val="both"/>
      </w:pPr>
      <w:r>
        <w:rPr>
          <w:rFonts w:ascii="Times New Roman"/>
          <w:b w:val="false"/>
          <w:i w:val="false"/>
          <w:color w:val="000000"/>
          <w:sz w:val="28"/>
        </w:rPr>
        <w:t>
      6) болашақ жобаларды кейіннен табысты іске асыру үшін білім базасында тарихи ақпарат пен алынған сабақтарды жинау және шоғырландыру, оның ішінде басқару жоспарларын, есептерді, үлгілік шешімдерді, тәуекелдер тізілімдерін, қатысушылардың өзара іс-қимыл рәсімдерінің үлгілерін қоса алғанда, жобалық құжаттар мен шаблондардың архивтерін қалыптастыру;</w:t>
      </w:r>
    </w:p>
    <w:bookmarkEnd w:id="461"/>
    <w:bookmarkStart w:name="z546" w:id="462"/>
    <w:p>
      <w:pPr>
        <w:spacing w:after="0"/>
        <w:ind w:left="0"/>
        <w:jc w:val="both"/>
      </w:pPr>
      <w:r>
        <w:rPr>
          <w:rFonts w:ascii="Times New Roman"/>
          <w:b w:val="false"/>
          <w:i w:val="false"/>
          <w:color w:val="000000"/>
          <w:sz w:val="28"/>
        </w:rPr>
        <w:t>
      7) мемлекеттік органдардың ресурстарын пайдалану тиімділігін арттыруды;</w:t>
      </w:r>
    </w:p>
    <w:bookmarkEnd w:id="462"/>
    <w:bookmarkStart w:name="z547" w:id="463"/>
    <w:p>
      <w:pPr>
        <w:spacing w:after="0"/>
        <w:ind w:left="0"/>
        <w:jc w:val="both"/>
      </w:pPr>
      <w:r>
        <w:rPr>
          <w:rFonts w:ascii="Times New Roman"/>
          <w:b w:val="false"/>
          <w:i w:val="false"/>
          <w:color w:val="000000"/>
          <w:sz w:val="28"/>
        </w:rPr>
        <w:t>
      8) әртүрлі цифрлық жүйелерді интеграциялау негізінде жобаларды тиімді басқару үшін бірлескен деректер базасын пайдалануға мүмкіндік беретін бірегей сәйкестендіру нөмірін автоматты түрде генерациялау арқылы жобаны құру процесінде жобаларды сәйкестендіруді қамтамасыз етеді.</w:t>
      </w:r>
    </w:p>
    <w:bookmarkEnd w:id="463"/>
    <w:bookmarkStart w:name="z548" w:id="464"/>
    <w:p>
      <w:pPr>
        <w:spacing w:after="0"/>
        <w:ind w:left="0"/>
        <w:jc w:val="both"/>
      </w:pPr>
      <w:r>
        <w:rPr>
          <w:rFonts w:ascii="Times New Roman"/>
          <w:b w:val="false"/>
          <w:i w:val="false"/>
          <w:color w:val="000000"/>
          <w:sz w:val="28"/>
        </w:rPr>
        <w:t>
      100. Орталық мемлекеттік және жергілікті атқарушы органдардың цифрлық жүйелерімен, цифрлық талдамалық платформалармен және бейнеконференцбайланыс сервистерімен интеграциялануда жобалық басқарудың цифрлық жүйесін пайдалану:</w:t>
      </w:r>
    </w:p>
    <w:bookmarkEnd w:id="464"/>
    <w:bookmarkStart w:name="z549" w:id="465"/>
    <w:p>
      <w:pPr>
        <w:spacing w:after="0"/>
        <w:ind w:left="0"/>
        <w:jc w:val="both"/>
      </w:pPr>
      <w:r>
        <w:rPr>
          <w:rFonts w:ascii="Times New Roman"/>
          <w:b w:val="false"/>
          <w:i w:val="false"/>
          <w:color w:val="000000"/>
          <w:sz w:val="28"/>
        </w:rPr>
        <w:t>
      1) дамудың басым бағыттарының әрбір портфелі бойынша, оның ішінде қол жеткізуі бағдарламада көзделген негізгі ұлттық индикаторлар бойынша жоспар-фактіні қоса алғанда, бағдарламалар, базалық бағыттар, жобалар топтары, жобалар бөлінісінде, мерзімдер, бюджет бойынша барлық объективті құрылымдық ақпаратқа онлайн-режимде мониторингті жүзеге асыру;</w:t>
      </w:r>
    </w:p>
    <w:bookmarkEnd w:id="465"/>
    <w:bookmarkStart w:name="z550" w:id="466"/>
    <w:p>
      <w:pPr>
        <w:spacing w:after="0"/>
        <w:ind w:left="0"/>
        <w:jc w:val="both"/>
      </w:pPr>
      <w:r>
        <w:rPr>
          <w:rFonts w:ascii="Times New Roman"/>
          <w:b w:val="false"/>
          <w:i w:val="false"/>
          <w:color w:val="000000"/>
          <w:sz w:val="28"/>
        </w:rPr>
        <w:t>
      2) басқару шешімдерінің сапасын арттыру үшін үлкен деректер және жасанды интеллект құралдарын қолдануды дамыту;</w:t>
      </w:r>
    </w:p>
    <w:bookmarkEnd w:id="466"/>
    <w:bookmarkStart w:name="z551" w:id="467"/>
    <w:p>
      <w:pPr>
        <w:spacing w:after="0"/>
        <w:ind w:left="0"/>
        <w:jc w:val="both"/>
      </w:pPr>
      <w:r>
        <w:rPr>
          <w:rFonts w:ascii="Times New Roman"/>
          <w:b w:val="false"/>
          <w:i w:val="false"/>
          <w:color w:val="000000"/>
          <w:sz w:val="28"/>
        </w:rPr>
        <w:t>
      3) автоматтандыру, есепке алу, жобалардың еңбек ресурстарына қажеттілігі негізінде кадрларды даярлауға білім беру тапсырысын қалыптастыру үшін салалардың/аялардың/өңірлердің еңбек ресурстарына қажеттілігін болжау;</w:t>
      </w:r>
    </w:p>
    <w:bookmarkEnd w:id="467"/>
    <w:bookmarkStart w:name="z552" w:id="468"/>
    <w:p>
      <w:pPr>
        <w:spacing w:after="0"/>
        <w:ind w:left="0"/>
        <w:jc w:val="both"/>
      </w:pPr>
      <w:r>
        <w:rPr>
          <w:rFonts w:ascii="Times New Roman"/>
          <w:b w:val="false"/>
          <w:i w:val="false"/>
          <w:color w:val="000000"/>
          <w:sz w:val="28"/>
        </w:rPr>
        <w:t>
      4) Офисті, мемлекеттік органдардың жобалық офистерін, сондай-ақ бағдарламалардың басқарушы комитеттерін және дамудың басым бағыттарының басқарушы кеңестерін қоса алғанда, жобалық персоналдың және жобалық қызметке қатысушылардың бейнеконференциялар режимінде бір мезгілде бірлескен қызметті жүзеге асыру мүмкіндігін ұсынады.</w:t>
      </w:r>
    </w:p>
    <w:bookmarkEnd w:id="468"/>
    <w:bookmarkStart w:name="z553" w:id="469"/>
    <w:p>
      <w:pPr>
        <w:spacing w:after="0"/>
        <w:ind w:left="0"/>
        <w:jc w:val="both"/>
      </w:pPr>
      <w:r>
        <w:rPr>
          <w:rFonts w:ascii="Times New Roman"/>
          <w:b w:val="false"/>
          <w:i w:val="false"/>
          <w:color w:val="000000"/>
          <w:sz w:val="28"/>
        </w:rPr>
        <w:t>
      101. Жобалық басқарудың цифрлық жүйесінде құжаттардың электрондық көшірмелері немесе:</w:t>
      </w:r>
    </w:p>
    <w:bookmarkEnd w:id="469"/>
    <w:bookmarkStart w:name="z554" w:id="470"/>
    <w:p>
      <w:pPr>
        <w:spacing w:after="0"/>
        <w:ind w:left="0"/>
        <w:jc w:val="both"/>
      </w:pPr>
      <w:r>
        <w:rPr>
          <w:rFonts w:ascii="Times New Roman"/>
          <w:b w:val="false"/>
          <w:i w:val="false"/>
          <w:color w:val="000000"/>
          <w:sz w:val="28"/>
        </w:rPr>
        <w:t>
      1) жоба жетекшісінің;</w:t>
      </w:r>
    </w:p>
    <w:bookmarkEnd w:id="470"/>
    <w:bookmarkStart w:name="z555" w:id="471"/>
    <w:p>
      <w:pPr>
        <w:spacing w:after="0"/>
        <w:ind w:left="0"/>
        <w:jc w:val="both"/>
      </w:pPr>
      <w:r>
        <w:rPr>
          <w:rFonts w:ascii="Times New Roman"/>
          <w:b w:val="false"/>
          <w:i w:val="false"/>
          <w:color w:val="000000"/>
          <w:sz w:val="28"/>
        </w:rPr>
        <w:t>
      2) жобалар топтарының жетекшісінің;</w:t>
      </w:r>
    </w:p>
    <w:bookmarkEnd w:id="471"/>
    <w:bookmarkStart w:name="z556" w:id="472"/>
    <w:p>
      <w:pPr>
        <w:spacing w:after="0"/>
        <w:ind w:left="0"/>
        <w:jc w:val="both"/>
      </w:pPr>
      <w:r>
        <w:rPr>
          <w:rFonts w:ascii="Times New Roman"/>
          <w:b w:val="false"/>
          <w:i w:val="false"/>
          <w:color w:val="000000"/>
          <w:sz w:val="28"/>
        </w:rPr>
        <w:t>
      3) базалық бағытты іске асыру тобының жетекшісінің;</w:t>
      </w:r>
    </w:p>
    <w:bookmarkEnd w:id="472"/>
    <w:bookmarkStart w:name="z557" w:id="473"/>
    <w:p>
      <w:pPr>
        <w:spacing w:after="0"/>
        <w:ind w:left="0"/>
        <w:jc w:val="both"/>
      </w:pPr>
      <w:r>
        <w:rPr>
          <w:rFonts w:ascii="Times New Roman"/>
          <w:b w:val="false"/>
          <w:i w:val="false"/>
          <w:color w:val="000000"/>
          <w:sz w:val="28"/>
        </w:rPr>
        <w:t>
      4) жобалар тобының кураторының;</w:t>
      </w:r>
    </w:p>
    <w:bookmarkEnd w:id="473"/>
    <w:bookmarkStart w:name="z558" w:id="474"/>
    <w:p>
      <w:pPr>
        <w:spacing w:after="0"/>
        <w:ind w:left="0"/>
        <w:jc w:val="both"/>
      </w:pPr>
      <w:r>
        <w:rPr>
          <w:rFonts w:ascii="Times New Roman"/>
          <w:b w:val="false"/>
          <w:i w:val="false"/>
          <w:color w:val="000000"/>
          <w:sz w:val="28"/>
        </w:rPr>
        <w:t>
      5) жобалық офистің басшысының;</w:t>
      </w:r>
    </w:p>
    <w:bookmarkEnd w:id="474"/>
    <w:bookmarkStart w:name="z559" w:id="475"/>
    <w:p>
      <w:pPr>
        <w:spacing w:after="0"/>
        <w:ind w:left="0"/>
        <w:jc w:val="both"/>
      </w:pPr>
      <w:r>
        <w:rPr>
          <w:rFonts w:ascii="Times New Roman"/>
          <w:b w:val="false"/>
          <w:i w:val="false"/>
          <w:color w:val="000000"/>
          <w:sz w:val="28"/>
        </w:rPr>
        <w:t>
      6) базалық бағыттың жетекшісінің;</w:t>
      </w:r>
    </w:p>
    <w:bookmarkEnd w:id="475"/>
    <w:bookmarkStart w:name="z560" w:id="476"/>
    <w:p>
      <w:pPr>
        <w:spacing w:after="0"/>
        <w:ind w:left="0"/>
        <w:jc w:val="both"/>
      </w:pPr>
      <w:r>
        <w:rPr>
          <w:rFonts w:ascii="Times New Roman"/>
          <w:b w:val="false"/>
          <w:i w:val="false"/>
          <w:color w:val="000000"/>
          <w:sz w:val="28"/>
        </w:rPr>
        <w:t>
      7) бағдарлама жетекшісінің;</w:t>
      </w:r>
    </w:p>
    <w:bookmarkEnd w:id="476"/>
    <w:bookmarkStart w:name="z561" w:id="477"/>
    <w:p>
      <w:pPr>
        <w:spacing w:after="0"/>
        <w:ind w:left="0"/>
        <w:jc w:val="both"/>
      </w:pPr>
      <w:r>
        <w:rPr>
          <w:rFonts w:ascii="Times New Roman"/>
          <w:b w:val="false"/>
          <w:i w:val="false"/>
          <w:color w:val="000000"/>
          <w:sz w:val="28"/>
        </w:rPr>
        <w:t>
      8) дамудың басым бағыттары іске асыру тобының жетекшісінің;</w:t>
      </w:r>
    </w:p>
    <w:bookmarkEnd w:id="477"/>
    <w:bookmarkStart w:name="z562" w:id="478"/>
    <w:p>
      <w:pPr>
        <w:spacing w:after="0"/>
        <w:ind w:left="0"/>
        <w:jc w:val="both"/>
      </w:pPr>
      <w:r>
        <w:rPr>
          <w:rFonts w:ascii="Times New Roman"/>
          <w:b w:val="false"/>
          <w:i w:val="false"/>
          <w:color w:val="000000"/>
          <w:sz w:val="28"/>
        </w:rPr>
        <w:t>
      9) дамудың басым бағыттары кураторының электрондық цифрлық қолтаңбасы қойылған құжаттар қалыптастырылады және орналастырылады.</w:t>
      </w:r>
    </w:p>
    <w:bookmarkEnd w:id="478"/>
    <w:bookmarkStart w:name="z563" w:id="479"/>
    <w:p>
      <w:pPr>
        <w:spacing w:after="0"/>
        <w:ind w:left="0"/>
        <w:jc w:val="both"/>
      </w:pPr>
      <w:r>
        <w:rPr>
          <w:rFonts w:ascii="Times New Roman"/>
          <w:b w:val="false"/>
          <w:i w:val="false"/>
          <w:color w:val="000000"/>
          <w:sz w:val="28"/>
        </w:rPr>
        <w:t>
      102. Жобалық басқарудың цифрлық жүйесінде жобалық қызметке қатысушылар арасында ақпарат, құжаттар, түсініктемелер алмасуды жүзеге асыру және тіркеу тәртібі киберқауіпсіздік туралы заңнама талаптарына сәйкес мемлекеттік органдарды жобалық басқарудың үлгілік регламентінде айқындалады.</w:t>
      </w:r>
    </w:p>
    <w:bookmarkEnd w:id="479"/>
    <w:bookmarkStart w:name="z564" w:id="480"/>
    <w:p>
      <w:pPr>
        <w:spacing w:after="0"/>
        <w:ind w:left="0"/>
        <w:jc w:val="both"/>
      </w:pPr>
      <w:r>
        <w:rPr>
          <w:rFonts w:ascii="Times New Roman"/>
          <w:b w:val="false"/>
          <w:i w:val="false"/>
          <w:color w:val="000000"/>
          <w:sz w:val="28"/>
        </w:rPr>
        <w:t>
      103. Жобалық басқарудың цифрлық жүйесінде ақпаратты сақтау мерзімдері, сондай-ақ жобалар/бағдарламалар/портфельдер бойынша құжаттарды сақтау мерзімдері "Сақтау мерзімін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ақпарат министрінің 2025 жылғы 17 маусымдағы № 279-НҚ бұйрығына сәйкес белгіленеді.</w:t>
      </w:r>
    </w:p>
    <w:bookmarkEnd w:id="480"/>
    <w:bookmarkStart w:name="z565" w:id="481"/>
    <w:p>
      <w:pPr>
        <w:spacing w:after="0"/>
        <w:ind w:left="0"/>
        <w:jc w:val="both"/>
      </w:pPr>
      <w:r>
        <w:rPr>
          <w:rFonts w:ascii="Times New Roman"/>
          <w:b w:val="false"/>
          <w:i w:val="false"/>
          <w:color w:val="000000"/>
          <w:sz w:val="28"/>
        </w:rPr>
        <w:t>
      104. Жобалық басқарудың цифрлық жүйесінде әрбір жоба, жобалар тобы, базалық бағыттар, бағдарламалар, дамудың басым бағыттары бойынша, жобалар топтары, базалық бағыттар, бағдарламалар, дамудың басым бағыттарының портфельдері бөлінісінде іске асыру кезеңдері: бастамашылық ету, жоспарлау, іске асыру, мониторингтеу және түзету, аяқтау жөніндегі басқару құжаттары қалыптастырылады және/немесе орналастырылады.</w:t>
      </w:r>
    </w:p>
    <w:bookmarkEnd w:id="481"/>
    <w:bookmarkStart w:name="z566" w:id="482"/>
    <w:p>
      <w:pPr>
        <w:spacing w:after="0"/>
        <w:ind w:left="0"/>
        <w:jc w:val="both"/>
      </w:pPr>
      <w:r>
        <w:rPr>
          <w:rFonts w:ascii="Times New Roman"/>
          <w:b w:val="false"/>
          <w:i w:val="false"/>
          <w:color w:val="000000"/>
          <w:sz w:val="28"/>
        </w:rPr>
        <w:t>
      Негізгі басқару құжаттарын қалыптастыру және ресімдеу тәртібі мемлекеттік органдарды жобалық басқарудың үлгілік регламентінде белгіленеді.</w:t>
      </w:r>
    </w:p>
    <w:bookmarkEnd w:id="482"/>
    <w:bookmarkStart w:name="z567" w:id="483"/>
    <w:p>
      <w:pPr>
        <w:spacing w:after="0"/>
        <w:ind w:left="0"/>
        <w:jc w:val="both"/>
      </w:pPr>
      <w:r>
        <w:rPr>
          <w:rFonts w:ascii="Times New Roman"/>
          <w:b w:val="false"/>
          <w:i w:val="false"/>
          <w:color w:val="000000"/>
          <w:sz w:val="28"/>
        </w:rPr>
        <w:t xml:space="preserve">
      105. Орындалуын бақылау Офиске және (немесе) мемлекеттік органның жобалық офисіне бекітілген Үкімет басшылығының, Үкімет Аппараты Басшысының, сондай-ақ дамудың басым бағыттары кураторының, бағдарлама жетекшісінің, базалық бағыт жетекшісінің тапсырмаларын бақылауға қою, орындау және бақылаудан алу мемлекеттік органдарды жобалық басқарудың үлгілік регламентіне сәйкес тікелей жобалық басқарудың цифрлық жүйесінде жүзеге асырылады. </w:t>
      </w:r>
    </w:p>
    <w:bookmarkEnd w:id="483"/>
    <w:bookmarkStart w:name="z568" w:id="484"/>
    <w:p>
      <w:pPr>
        <w:spacing w:after="0"/>
        <w:ind w:left="0"/>
        <w:jc w:val="both"/>
      </w:pPr>
      <w:r>
        <w:rPr>
          <w:rFonts w:ascii="Times New Roman"/>
          <w:b w:val="false"/>
          <w:i w:val="false"/>
          <w:color w:val="000000"/>
          <w:sz w:val="28"/>
        </w:rPr>
        <w:t xml:space="preserve">
      106. Дамудың басым бағыттары портфельдерінің шеңберінде дамудың басым бағыттары кураторларының тапсырмаларын бақылауға қоюды, орындауды және бақылаудан алуды Офистің дамудың басым бағыттарын іске асырудың тиісті тобы мемлекеттік органдарды жобалық басқарудың үлгілік регламентіне сәйкес тікелей жобалық басқарудың цифрлық жүйесінде жүзеге асырады. </w:t>
      </w:r>
    </w:p>
    <w:bookmarkEnd w:id="484"/>
    <w:bookmarkStart w:name="z569" w:id="485"/>
    <w:p>
      <w:pPr>
        <w:spacing w:after="0"/>
        <w:ind w:left="0"/>
        <w:jc w:val="both"/>
      </w:pPr>
      <w:r>
        <w:rPr>
          <w:rFonts w:ascii="Times New Roman"/>
          <w:b w:val="false"/>
          <w:i w:val="false"/>
          <w:color w:val="000000"/>
          <w:sz w:val="28"/>
        </w:rPr>
        <w:t>
      107. Офис осы Қағидалардың 105-тармағында көрсетілген жазбаша және ауызша тапсырмаларды орындау алгоритмдері бар үлгілік чек-парақтарды әзірлейді.</w:t>
      </w:r>
    </w:p>
    <w:bookmarkEnd w:id="485"/>
    <w:bookmarkStart w:name="z570" w:id="486"/>
    <w:p>
      <w:pPr>
        <w:spacing w:after="0"/>
        <w:ind w:left="0"/>
        <w:jc w:val="both"/>
      </w:pPr>
      <w:r>
        <w:rPr>
          <w:rFonts w:ascii="Times New Roman"/>
          <w:b w:val="false"/>
          <w:i w:val="false"/>
          <w:color w:val="000000"/>
          <w:sz w:val="28"/>
        </w:rPr>
        <w:t>
      8-тарау. Жобалық персоналдың қызметін ұйымдастыру</w:t>
      </w:r>
    </w:p>
    <w:bookmarkEnd w:id="486"/>
    <w:bookmarkStart w:name="z571" w:id="487"/>
    <w:p>
      <w:pPr>
        <w:spacing w:after="0"/>
        <w:ind w:left="0"/>
        <w:jc w:val="both"/>
      </w:pPr>
      <w:r>
        <w:rPr>
          <w:rFonts w:ascii="Times New Roman"/>
          <w:b w:val="false"/>
          <w:i w:val="false"/>
          <w:color w:val="000000"/>
          <w:sz w:val="28"/>
        </w:rPr>
        <w:t>
      108. Жобалық персоналға мемлекеттік органның құрылымдық бөлімшесінің қызмет саласына қарамастан, мемлекеттік қызметшілер болып табылатын мемлекеттік органдардың қызметкерлерде, сонымен қатар ұйымдық-құқықтық нысанына қарамастан ұйымдардың қызметкерлері ретінде, сондай-ақ мыналарды:</w:t>
      </w:r>
    </w:p>
    <w:bookmarkEnd w:id="487"/>
    <w:bookmarkStart w:name="z572" w:id="488"/>
    <w:p>
      <w:pPr>
        <w:spacing w:after="0"/>
        <w:ind w:left="0"/>
        <w:jc w:val="both"/>
      </w:pPr>
      <w:r>
        <w:rPr>
          <w:rFonts w:ascii="Times New Roman"/>
          <w:b w:val="false"/>
          <w:i w:val="false"/>
          <w:color w:val="000000"/>
          <w:sz w:val="28"/>
        </w:rPr>
        <w:t>
      1) Офистегі, мемлекеттік органдардың жобалық офистеріндегі жобалық рөлдерін;</w:t>
      </w:r>
    </w:p>
    <w:bookmarkEnd w:id="488"/>
    <w:bookmarkStart w:name="z573" w:id="489"/>
    <w:p>
      <w:pPr>
        <w:spacing w:after="0"/>
        <w:ind w:left="0"/>
        <w:jc w:val="both"/>
      </w:pPr>
      <w:r>
        <w:rPr>
          <w:rFonts w:ascii="Times New Roman"/>
          <w:b w:val="false"/>
          <w:i w:val="false"/>
          <w:color w:val="000000"/>
          <w:sz w:val="28"/>
        </w:rPr>
        <w:t>
      2) бағдарламалар жетекшілерінің, базалық бағыттар жетекшілерінің, жобалар топтары жетекшілерінің, жобалар үйлестірушілерінің, жобалар жетекшілерінің, жобалық командаларға қатысушылардың, жобалық тапсырмаларды орындаушылардың жобалық рөлдерін және жоба/бағдарлама/портфель шеңберіндегі жобалық рөлдерін;</w:t>
      </w:r>
    </w:p>
    <w:bookmarkEnd w:id="489"/>
    <w:bookmarkStart w:name="z574" w:id="490"/>
    <w:p>
      <w:pPr>
        <w:spacing w:after="0"/>
        <w:ind w:left="0"/>
        <w:jc w:val="both"/>
      </w:pPr>
      <w:r>
        <w:rPr>
          <w:rFonts w:ascii="Times New Roman"/>
          <w:b w:val="false"/>
          <w:i w:val="false"/>
          <w:color w:val="000000"/>
          <w:sz w:val="28"/>
        </w:rPr>
        <w:t>
      3) ахуалдық-талдаумалық орталықтары, коммуникациялық орталықтар қызметкерлерінің, мемлекеттік органдардың жобалық офистерінің сараптамалық кеңестері хатшыларының, жобалық басқару жөніндегі консультанттардың функцияларын орындайтын жеке тұлғалар жатады.</w:t>
      </w:r>
    </w:p>
    <w:bookmarkEnd w:id="490"/>
    <w:bookmarkStart w:name="z575" w:id="491"/>
    <w:p>
      <w:pPr>
        <w:spacing w:after="0"/>
        <w:ind w:left="0"/>
        <w:jc w:val="both"/>
      </w:pPr>
      <w:r>
        <w:rPr>
          <w:rFonts w:ascii="Times New Roman"/>
          <w:b w:val="false"/>
          <w:i w:val="false"/>
          <w:color w:val="000000"/>
          <w:sz w:val="28"/>
        </w:rPr>
        <w:t>
      Көрсетілген жобалық рөлдері тиісті құжаттарда мемлекеттік органдарды жобалық басқарудың үлгілік регламентіне және осы Қағидаларға 1-қосымшаға сәйкес белгіленеді.</w:t>
      </w:r>
    </w:p>
    <w:bookmarkEnd w:id="491"/>
    <w:bookmarkStart w:name="z576" w:id="492"/>
    <w:p>
      <w:pPr>
        <w:spacing w:after="0"/>
        <w:ind w:left="0"/>
        <w:jc w:val="both"/>
      </w:pPr>
      <w:r>
        <w:rPr>
          <w:rFonts w:ascii="Times New Roman"/>
          <w:b w:val="false"/>
          <w:i w:val="false"/>
          <w:color w:val="000000"/>
          <w:sz w:val="28"/>
        </w:rPr>
        <w:t>
      Осы Қағидаларда айқындалған жобалық офисі қызметкерінің жобалық рөлінің атауына қажет болған жағдайда негізгі жобалық рөлінің өкілеттіктерін, функционалдық міндеттерін және дербес жауапкершілігін өзгертпей, жобалық рөлінің қосымша атауы бекітіледі.</w:t>
      </w:r>
    </w:p>
    <w:bookmarkEnd w:id="492"/>
    <w:bookmarkStart w:name="z577" w:id="493"/>
    <w:p>
      <w:pPr>
        <w:spacing w:after="0"/>
        <w:ind w:left="0"/>
        <w:jc w:val="both"/>
      </w:pPr>
      <w:r>
        <w:rPr>
          <w:rFonts w:ascii="Times New Roman"/>
          <w:b w:val="false"/>
          <w:i w:val="false"/>
          <w:color w:val="000000"/>
          <w:sz w:val="28"/>
        </w:rPr>
        <w:t>
      109. Жоба жетекшісі, мемлекеттік органның жобалық офисінің басшысы жобаның жоспар-кестесіне негізге ала отырып, жұмыскер орындаған жұмыс көлемінің есебін жүргізеді.</w:t>
      </w:r>
    </w:p>
    <w:bookmarkEnd w:id="493"/>
    <w:bookmarkStart w:name="z578" w:id="494"/>
    <w:p>
      <w:pPr>
        <w:spacing w:after="0"/>
        <w:ind w:left="0"/>
        <w:jc w:val="both"/>
      </w:pPr>
      <w:r>
        <w:rPr>
          <w:rFonts w:ascii="Times New Roman"/>
          <w:b w:val="false"/>
          <w:i w:val="false"/>
          <w:color w:val="000000"/>
          <w:sz w:val="28"/>
        </w:rPr>
        <w:t>
      110. Жобада/Офисте/мемлекеттік органдардың жобалық офистерінде, оның ішінде жобалық тапсырмаларды орындау шеңберінде тиісті жобалық рөлдерін орындайтын қызметкерлер қызметін жобалық рөліне сәйкес жүзеге асырады.</w:t>
      </w:r>
    </w:p>
    <w:bookmarkEnd w:id="494"/>
    <w:bookmarkStart w:name="z579" w:id="495"/>
    <w:p>
      <w:pPr>
        <w:spacing w:after="0"/>
        <w:ind w:left="0"/>
        <w:jc w:val="both"/>
      </w:pPr>
      <w:r>
        <w:rPr>
          <w:rFonts w:ascii="Times New Roman"/>
          <w:b w:val="false"/>
          <w:i w:val="false"/>
          <w:color w:val="000000"/>
          <w:sz w:val="28"/>
        </w:rPr>
        <w:t>
      Тиісті мемлекеттік органның ұстанымын келісуді және/немесе есепке алуды талап ететін мәселелер бойынша және/немесе мүдделер қақтығысы болған кезде аталған қызметкерлер тікелей басшылықты хабардар етеді.</w:t>
      </w:r>
    </w:p>
    <w:bookmarkEnd w:id="495"/>
    <w:bookmarkStart w:name="z580" w:id="496"/>
    <w:p>
      <w:pPr>
        <w:spacing w:after="0"/>
        <w:ind w:left="0"/>
        <w:jc w:val="both"/>
      </w:pPr>
      <w:r>
        <w:rPr>
          <w:rFonts w:ascii="Times New Roman"/>
          <w:b w:val="false"/>
          <w:i w:val="false"/>
          <w:color w:val="000000"/>
          <w:sz w:val="28"/>
        </w:rPr>
        <w:t>
      111. Мыналар:</w:t>
      </w:r>
    </w:p>
    <w:bookmarkEnd w:id="496"/>
    <w:bookmarkStart w:name="z581" w:id="497"/>
    <w:p>
      <w:pPr>
        <w:spacing w:after="0"/>
        <w:ind w:left="0"/>
        <w:jc w:val="both"/>
      </w:pPr>
      <w:r>
        <w:rPr>
          <w:rFonts w:ascii="Times New Roman"/>
          <w:b w:val="false"/>
          <w:i w:val="false"/>
          <w:color w:val="000000"/>
          <w:sz w:val="28"/>
        </w:rPr>
        <w:t>
      1) мемлекеттік органның/ұйымның және жобалық командасының/базалық бағытты іске асыру тобының ұстанымдары арасында жобалар тобы жетекшісінің, базалық бағыт жетекшісінің деңгейінде шешуді талап ететін келіспеушіліктер болған кезде қызметкер тиісінше мемлекеттік органның тікелей басшысына және жобалық офисінің басшысына тиісті қызметтік хат жібереді.</w:t>
      </w:r>
    </w:p>
    <w:bookmarkEnd w:id="497"/>
    <w:bookmarkStart w:name="z582" w:id="498"/>
    <w:p>
      <w:pPr>
        <w:spacing w:after="0"/>
        <w:ind w:left="0"/>
        <w:jc w:val="both"/>
      </w:pPr>
      <w:r>
        <w:rPr>
          <w:rFonts w:ascii="Times New Roman"/>
          <w:b w:val="false"/>
          <w:i w:val="false"/>
          <w:color w:val="000000"/>
          <w:sz w:val="28"/>
        </w:rPr>
        <w:t>
      Келіспеушіліктер мемлекеттік органның жобалық офисі/Офис деңгейінде барлық мүдделі тараптардың қатысуымен скрам-кездесуде шешіледі, немесе келіспеушіліктер хаттамасына қол қойылады, ол басқарушы комитеттің тиісті отырыстарында қаралады;</w:t>
      </w:r>
    </w:p>
    <w:bookmarkEnd w:id="498"/>
    <w:bookmarkStart w:name="z583" w:id="499"/>
    <w:p>
      <w:pPr>
        <w:spacing w:after="0"/>
        <w:ind w:left="0"/>
        <w:jc w:val="both"/>
      </w:pPr>
      <w:r>
        <w:rPr>
          <w:rFonts w:ascii="Times New Roman"/>
          <w:b w:val="false"/>
          <w:i w:val="false"/>
          <w:color w:val="000000"/>
          <w:sz w:val="28"/>
        </w:rPr>
        <w:t>
      2) басқарушы комитет деңгейіндегі келіспеушіліктер осы келіспеушіліктер дамудың басым бағыттарының Басқарушы кеңесінің тиісті отырыстарында қаралады;</w:t>
      </w:r>
    </w:p>
    <w:bookmarkEnd w:id="499"/>
    <w:bookmarkStart w:name="z584" w:id="500"/>
    <w:p>
      <w:pPr>
        <w:spacing w:after="0"/>
        <w:ind w:left="0"/>
        <w:jc w:val="both"/>
      </w:pPr>
      <w:r>
        <w:rPr>
          <w:rFonts w:ascii="Times New Roman"/>
          <w:b w:val="false"/>
          <w:i w:val="false"/>
          <w:color w:val="000000"/>
          <w:sz w:val="28"/>
        </w:rPr>
        <w:t>
      3) қызметкердің жобалық қызметінде де, осы қызметті жүзеге асыратын және осы қызметкердің орындауына жататын қызметкердің құрылымдық бөлімшесінде де бір мезгілде екі міндет, міндеттің басымдылығын тиісті қызметкердің тікелей басшысы айқындайды.</w:t>
      </w:r>
    </w:p>
    <w:bookmarkEnd w:id="500"/>
    <w:bookmarkStart w:name="z585" w:id="501"/>
    <w:p>
      <w:pPr>
        <w:spacing w:after="0"/>
        <w:ind w:left="0"/>
        <w:jc w:val="both"/>
      </w:pPr>
      <w:r>
        <w:rPr>
          <w:rFonts w:ascii="Times New Roman"/>
          <w:b w:val="false"/>
          <w:i w:val="false"/>
          <w:color w:val="000000"/>
          <w:sz w:val="28"/>
        </w:rPr>
        <w:t>
      112. Жобалық рөлдерін бекіту болмаған немесе жобалық рөлі бекітілген адам болмаған жағдайларда жобалық рөлдерді ауыстыру осы Қағидаларға 7-қосымшада ұсынылған жобалық рөлдерін ауыстыру схемасына сәйкес жүзеге асырылады.</w:t>
      </w:r>
    </w:p>
    <w:bookmarkEnd w:id="501"/>
    <w:bookmarkStart w:name="z586" w:id="502"/>
    <w:p>
      <w:pPr>
        <w:spacing w:after="0"/>
        <w:ind w:left="0"/>
        <w:jc w:val="both"/>
      </w:pPr>
      <w:r>
        <w:rPr>
          <w:rFonts w:ascii="Times New Roman"/>
          <w:b w:val="false"/>
          <w:i w:val="false"/>
          <w:color w:val="000000"/>
          <w:sz w:val="28"/>
        </w:rPr>
        <w:t>
      113. Мемлекеттік органдар дамудың басым бағыттарының жобаларын/бағдарламаларын/портфельдерін табысты іске асыру қорытындылары бойынша ведомстволық бағынысты және өзге де ұйымдарға оларды іске асыруға қатысқан қызметкерлерге көтермелеу шараларын қолдануды ұсынады.</w:t>
      </w:r>
    </w:p>
    <w:bookmarkEnd w:id="502"/>
    <w:bookmarkStart w:name="z587" w:id="503"/>
    <w:p>
      <w:pPr>
        <w:spacing w:after="0"/>
        <w:ind w:left="0"/>
        <w:jc w:val="both"/>
      </w:pPr>
      <w:r>
        <w:rPr>
          <w:rFonts w:ascii="Times New Roman"/>
          <w:b w:val="false"/>
          <w:i w:val="false"/>
          <w:color w:val="000000"/>
          <w:sz w:val="28"/>
        </w:rPr>
        <w:t>
      114. Бағдарламаларды/жобаларды басқаруды қоса алғанда, жобалық қызметіне жобалық басқару жөніндегі консультанттарды немесе штатында жобалық басқару жөніндегі мамандары бар ұйымдарды, сондай-ақ сараптамалық қоғамдастық өкілдерін (сарапшыларды) тарту кезінде аталған адамдар қызметтердің нарықтық құнын ескере отырып, өтеулі қызметтер көрсету шарттарымен тартылады.</w:t>
      </w:r>
    </w:p>
    <w:bookmarkEnd w:id="503"/>
    <w:bookmarkStart w:name="z588" w:id="504"/>
    <w:p>
      <w:pPr>
        <w:spacing w:after="0"/>
        <w:ind w:left="0"/>
        <w:jc w:val="both"/>
      </w:pPr>
      <w:r>
        <w:rPr>
          <w:rFonts w:ascii="Times New Roman"/>
          <w:b w:val="false"/>
          <w:i w:val="false"/>
          <w:color w:val="000000"/>
          <w:sz w:val="28"/>
        </w:rPr>
        <w:t>
      115. Жобалық офистерінің қызметкерлерінде жобалық басқару бойынша біліктілік деңгейін растайтын тиісті сертификат болуы тиіс. Ең төменгі талап-"жоба жетекшісі" сертификатының болуы.</w:t>
      </w:r>
    </w:p>
    <w:bookmarkEnd w:id="504"/>
    <w:bookmarkStart w:name="z589" w:id="505"/>
    <w:p>
      <w:pPr>
        <w:spacing w:after="0"/>
        <w:ind w:left="0"/>
        <w:jc w:val="both"/>
      </w:pPr>
      <w:r>
        <w:rPr>
          <w:rFonts w:ascii="Times New Roman"/>
          <w:b w:val="false"/>
          <w:i w:val="false"/>
          <w:color w:val="000000"/>
          <w:sz w:val="28"/>
        </w:rPr>
        <w:t>
      Жобалық қызметті жүзеге асыратын мемлекеттік қызметшілерді оқыту және сертификаттау мемлекеттік органдардың кадрлық қамтамасыз ету қызметтері қалыптастыратын жыл сайынғы оқу жоспары мен кестесі негізінде жобалық персоналдың біліктілігін арттыру жүйесіне сәйкес жүзеге асырылады.</w:t>
      </w:r>
    </w:p>
    <w:bookmarkEnd w:id="505"/>
    <w:bookmarkStart w:name="z590" w:id="506"/>
    <w:p>
      <w:pPr>
        <w:spacing w:after="0"/>
        <w:ind w:left="0"/>
        <w:jc w:val="both"/>
      </w:pPr>
      <w:r>
        <w:rPr>
          <w:rFonts w:ascii="Times New Roman"/>
          <w:b w:val="false"/>
          <w:i w:val="false"/>
          <w:color w:val="000000"/>
          <w:sz w:val="28"/>
        </w:rPr>
        <w:t>
      Жобалық қызметін жүзеге асыратын, оқытуға және сертификаттауға жіберілетін мемлекеттік органдар қызметкерлерінің саны офис айқындайтын талаптарға сәйкес айқындалады.</w:t>
      </w:r>
    </w:p>
    <w:bookmarkEnd w:id="506"/>
    <w:bookmarkStart w:name="z591" w:id="507"/>
    <w:p>
      <w:pPr>
        <w:spacing w:after="0"/>
        <w:ind w:left="0"/>
        <w:jc w:val="both"/>
      </w:pPr>
      <w:r>
        <w:rPr>
          <w:rFonts w:ascii="Times New Roman"/>
          <w:b w:val="false"/>
          <w:i w:val="false"/>
          <w:color w:val="000000"/>
          <w:sz w:val="28"/>
        </w:rPr>
        <w:t>
      116. Қызметкер еңбек тәртібін бұзған және жоба/жобалық офистегі жұмыс/офистегі жұмыс шеңберінде міндеттерін орындамаған жағдайда, жобаның, мемлекеттік органның, офис жобалық офисінің басшысы қызметкердің тікелей басшылығына оны кері қайтарып алу және ауыстыру туралы ұсыныс жібереді.</w:t>
      </w:r>
    </w:p>
    <w:bookmarkEnd w:id="507"/>
    <w:bookmarkStart w:name="z592" w:id="508"/>
    <w:p>
      <w:pPr>
        <w:spacing w:after="0"/>
        <w:ind w:left="0"/>
        <w:jc w:val="both"/>
      </w:pPr>
      <w:r>
        <w:rPr>
          <w:rFonts w:ascii="Times New Roman"/>
          <w:b w:val="false"/>
          <w:i w:val="false"/>
          <w:color w:val="000000"/>
          <w:sz w:val="28"/>
        </w:rPr>
        <w:t>
      Осы ұсынымды алған мемлекеттік орган қолданыстағы заңнамада белгіленген тәртіппен тәртіптік және/немесе әкімшілік сипаттағы шаралар қабылдайды және ұсынымды алған сәттен бастап екі жұмыс күні ішінде ауыстыруды ұсынады.</w:t>
      </w:r>
    </w:p>
    <w:bookmarkEnd w:id="508"/>
    <w:bookmarkStart w:name="z593" w:id="509"/>
    <w:p>
      <w:pPr>
        <w:spacing w:after="0"/>
        <w:ind w:left="0"/>
        <w:jc w:val="both"/>
      </w:pPr>
      <w:r>
        <w:rPr>
          <w:rFonts w:ascii="Times New Roman"/>
          <w:b w:val="false"/>
          <w:i w:val="false"/>
          <w:color w:val="000000"/>
          <w:sz w:val="28"/>
        </w:rPr>
        <w:t>
      117. Мемлекеттік орган/ұйым қызметкерлерге мемлекеттік органдардың жобасында/офисінде/жобалық офистерінде, оның ішінде жобалық тапсырмаларды орындау шеңберінде жұмыс істеген кезде жобалық рөлге сәйкес шешімдер қабылдауға өкілеттік береді.</w:t>
      </w:r>
    </w:p>
    <w:bookmarkEnd w:id="509"/>
    <w:bookmarkStart w:name="z594" w:id="510"/>
    <w:p>
      <w:pPr>
        <w:spacing w:after="0"/>
        <w:ind w:left="0"/>
        <w:jc w:val="both"/>
      </w:pPr>
      <w:r>
        <w:rPr>
          <w:rFonts w:ascii="Times New Roman"/>
          <w:b w:val="false"/>
          <w:i w:val="false"/>
          <w:color w:val="000000"/>
          <w:sz w:val="28"/>
        </w:rPr>
        <w:t>
      Тиісті мемлекеттік органның ұстанымын келісуді және/немесе есепке алуды талап ететін мәселелер бойынша және/немесе мүдделер қақтығысы болған кезде қызметкер құрылымдық бөлімшенің басшысын хабардар етуге міндетті.</w:t>
      </w:r>
    </w:p>
    <w:bookmarkEnd w:id="510"/>
    <w:bookmarkStart w:name="z595" w:id="511"/>
    <w:p>
      <w:pPr>
        <w:spacing w:after="0"/>
        <w:ind w:left="0"/>
        <w:jc w:val="both"/>
      </w:pPr>
      <w:r>
        <w:rPr>
          <w:rFonts w:ascii="Times New Roman"/>
          <w:b w:val="false"/>
          <w:i w:val="false"/>
          <w:color w:val="000000"/>
          <w:sz w:val="28"/>
        </w:rPr>
        <w:t>
      118. Жобалық қызметі кезінде мемлекеттік қызметші болып табылатын қызметкер сыбайлас жемқорлыққа қарсы заңнаманың талаптарын басшылыққа алады.</w:t>
      </w:r>
    </w:p>
    <w:bookmarkEnd w:id="511"/>
    <w:bookmarkStart w:name="z596" w:id="512"/>
    <w:p>
      <w:pPr>
        <w:spacing w:after="0"/>
        <w:ind w:left="0"/>
        <w:jc w:val="both"/>
      </w:pPr>
      <w:r>
        <w:rPr>
          <w:rFonts w:ascii="Times New Roman"/>
          <w:b w:val="false"/>
          <w:i w:val="false"/>
          <w:color w:val="000000"/>
          <w:sz w:val="28"/>
        </w:rPr>
        <w:t xml:space="preserve">
      Мүдделер қақтығысы болған кезде аталған қызметкер "Қазақстан Республикасының мемлекеттік қызметі туралы" Қазақстан Республикасы Заңының </w:t>
      </w:r>
      <w:r>
        <w:rPr>
          <w:rFonts w:ascii="Times New Roman"/>
          <w:b w:val="false"/>
          <w:i w:val="false"/>
          <w:color w:val="000000"/>
          <w:sz w:val="28"/>
        </w:rPr>
        <w:t>51-бабына</w:t>
      </w:r>
      <w:r>
        <w:rPr>
          <w:rFonts w:ascii="Times New Roman"/>
          <w:b w:val="false"/>
          <w:i w:val="false"/>
          <w:color w:val="000000"/>
          <w:sz w:val="28"/>
        </w:rPr>
        <w:t xml:space="preserve"> сәйкес әрекет етеді. </w:t>
      </w:r>
    </w:p>
    <w:bookmarkEnd w:id="512"/>
    <w:bookmarkStart w:name="z597" w:id="513"/>
    <w:p>
      <w:pPr>
        <w:spacing w:after="0"/>
        <w:ind w:left="0"/>
        <w:jc w:val="both"/>
      </w:pPr>
      <w:r>
        <w:rPr>
          <w:rFonts w:ascii="Times New Roman"/>
          <w:b w:val="false"/>
          <w:i w:val="false"/>
          <w:color w:val="000000"/>
          <w:sz w:val="28"/>
        </w:rPr>
        <w:t>
      119. Мемлекеттік органдардың кадр қызметтері тиісті цифрлық жүйеде қызметкерлердің жобалық қызметке қатысуы, оның ішінде:</w:t>
      </w:r>
    </w:p>
    <w:bookmarkEnd w:id="513"/>
    <w:bookmarkStart w:name="z598" w:id="514"/>
    <w:p>
      <w:pPr>
        <w:spacing w:after="0"/>
        <w:ind w:left="0"/>
        <w:jc w:val="both"/>
      </w:pPr>
      <w:r>
        <w:rPr>
          <w:rFonts w:ascii="Times New Roman"/>
          <w:b w:val="false"/>
          <w:i w:val="false"/>
          <w:color w:val="000000"/>
          <w:sz w:val="28"/>
        </w:rPr>
        <w:t>
      1) жобаларды іске асыруға және жобалардың нәтижелеріне қатысуы;</w:t>
      </w:r>
    </w:p>
    <w:bookmarkEnd w:id="514"/>
    <w:bookmarkStart w:name="z599" w:id="515"/>
    <w:p>
      <w:pPr>
        <w:spacing w:after="0"/>
        <w:ind w:left="0"/>
        <w:jc w:val="both"/>
      </w:pPr>
      <w:r>
        <w:rPr>
          <w:rFonts w:ascii="Times New Roman"/>
          <w:b w:val="false"/>
          <w:i w:val="false"/>
          <w:color w:val="000000"/>
          <w:sz w:val="28"/>
        </w:rPr>
        <w:t>
      2) қызметкер орындаған/орындайтын жобалық рөлдері;</w:t>
      </w:r>
    </w:p>
    <w:bookmarkEnd w:id="515"/>
    <w:bookmarkStart w:name="z600" w:id="516"/>
    <w:p>
      <w:pPr>
        <w:spacing w:after="0"/>
        <w:ind w:left="0"/>
        <w:jc w:val="both"/>
      </w:pPr>
      <w:r>
        <w:rPr>
          <w:rFonts w:ascii="Times New Roman"/>
          <w:b w:val="false"/>
          <w:i w:val="false"/>
          <w:color w:val="000000"/>
          <w:sz w:val="28"/>
        </w:rPr>
        <w:t>
      3) жобалық басқару бойынша құзыреттер деңгейі туралы сертификаттардың болуы;</w:t>
      </w:r>
    </w:p>
    <w:bookmarkEnd w:id="516"/>
    <w:bookmarkStart w:name="z601" w:id="517"/>
    <w:p>
      <w:pPr>
        <w:spacing w:after="0"/>
        <w:ind w:left="0"/>
        <w:jc w:val="both"/>
      </w:pPr>
      <w:r>
        <w:rPr>
          <w:rFonts w:ascii="Times New Roman"/>
          <w:b w:val="false"/>
          <w:i w:val="false"/>
          <w:color w:val="000000"/>
          <w:sz w:val="28"/>
        </w:rPr>
        <w:t>
      4) жобаларды іске асыру және/немесе жобалық рөлдерді орындау нәтижелері бойынша алынған және алынбаған жазалардың немесе көтермелеулердің болуы туралы ақпаратты көрсетеді.</w:t>
      </w:r>
    </w:p>
    <w:bookmarkEnd w:id="517"/>
    <w:bookmarkStart w:name="z602" w:id="518"/>
    <w:p>
      <w:pPr>
        <w:spacing w:after="0"/>
        <w:ind w:left="0"/>
        <w:jc w:val="both"/>
      </w:pPr>
      <w:r>
        <w:rPr>
          <w:rFonts w:ascii="Times New Roman"/>
          <w:b w:val="false"/>
          <w:i w:val="false"/>
          <w:color w:val="000000"/>
          <w:sz w:val="28"/>
        </w:rPr>
        <w:t>
      120. Осы Қағидалардың 119-тармағында көрсетілген ақпарат негізінде жобалық персоналын басқару жүйесі:</w:t>
      </w:r>
    </w:p>
    <w:bookmarkEnd w:id="518"/>
    <w:bookmarkStart w:name="z603" w:id="519"/>
    <w:p>
      <w:pPr>
        <w:spacing w:after="0"/>
        <w:ind w:left="0"/>
        <w:jc w:val="both"/>
      </w:pPr>
      <w:r>
        <w:rPr>
          <w:rFonts w:ascii="Times New Roman"/>
          <w:b w:val="false"/>
          <w:i w:val="false"/>
          <w:color w:val="000000"/>
          <w:sz w:val="28"/>
        </w:rPr>
        <w:t xml:space="preserve">
      1) жобаларға қатысуға және/немесе тиісті жобалық рөлдерін орындауға мүмкіндік беретін сертификаттардың қолданылуы тоқтатылған жағдайда біліктілікті арттыру қажеттілігі туралы талаптар қою арқылы жобалық персоналдың құзыреттерін дамыту; </w:t>
      </w:r>
    </w:p>
    <w:bookmarkEnd w:id="519"/>
    <w:bookmarkStart w:name="z604" w:id="520"/>
    <w:p>
      <w:pPr>
        <w:spacing w:after="0"/>
        <w:ind w:left="0"/>
        <w:jc w:val="both"/>
      </w:pPr>
      <w:r>
        <w:rPr>
          <w:rFonts w:ascii="Times New Roman"/>
          <w:b w:val="false"/>
          <w:i w:val="false"/>
          <w:color w:val="000000"/>
          <w:sz w:val="28"/>
        </w:rPr>
        <w:t>
      2) жобалық персоналды материалдық және материалдық емес ынталандыру шараларын қолдану мақсатында қалыптасады.</w:t>
      </w:r>
    </w:p>
    <w:bookmarkEnd w:id="520"/>
    <w:bookmarkStart w:name="z605" w:id="521"/>
    <w:p>
      <w:pPr>
        <w:spacing w:after="0"/>
        <w:ind w:left="0"/>
        <w:jc w:val="both"/>
      </w:pPr>
      <w:r>
        <w:rPr>
          <w:rFonts w:ascii="Times New Roman"/>
          <w:b w:val="false"/>
          <w:i w:val="false"/>
          <w:color w:val="000000"/>
          <w:sz w:val="28"/>
        </w:rPr>
        <w:t xml:space="preserve">
      121. Жобалық қызметіне қатысатын мемлекеттік қызметшілерді көтермелеу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Қазақстан Республикасы Үкіметінің 2001 жылғы 29 тамыздағы № 1127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қағидаларына және осы Қағидаларға сәйкес жүзеге асырылады.</w:t>
      </w:r>
    </w:p>
    <w:bookmarkEnd w:id="521"/>
    <w:bookmarkStart w:name="z606" w:id="522"/>
    <w:p>
      <w:pPr>
        <w:spacing w:after="0"/>
        <w:ind w:left="0"/>
        <w:jc w:val="both"/>
      </w:pPr>
      <w:r>
        <w:rPr>
          <w:rFonts w:ascii="Times New Roman"/>
          <w:b w:val="false"/>
          <w:i w:val="false"/>
          <w:color w:val="000000"/>
          <w:sz w:val="28"/>
        </w:rPr>
        <w:t>
      9-тарау. "Qazaqstan Project Managment Awards" жобалық басқару жөніндегі ұлттық конкурс (бұдан әрі – Ұлттық конкурс)</w:t>
      </w:r>
    </w:p>
    <w:bookmarkEnd w:id="522"/>
    <w:bookmarkStart w:name="z607" w:id="523"/>
    <w:p>
      <w:pPr>
        <w:spacing w:after="0"/>
        <w:ind w:left="0"/>
        <w:jc w:val="both"/>
      </w:pPr>
      <w:r>
        <w:rPr>
          <w:rFonts w:ascii="Times New Roman"/>
          <w:b w:val="false"/>
          <w:i w:val="false"/>
          <w:color w:val="000000"/>
          <w:sz w:val="28"/>
        </w:rPr>
        <w:t>
      122. Жобалық персоналдың кәсіби құзыреттіліктерін дамытуға және жобалық басқару саласында үздік тәжірибелерді ендіруге уәждемесін арттыру мақсатында жыл сайын Ұлттық конкурс өткізіледі.</w:t>
      </w:r>
    </w:p>
    <w:bookmarkEnd w:id="523"/>
    <w:bookmarkStart w:name="z608" w:id="524"/>
    <w:p>
      <w:pPr>
        <w:spacing w:after="0"/>
        <w:ind w:left="0"/>
        <w:jc w:val="both"/>
      </w:pPr>
      <w:r>
        <w:rPr>
          <w:rFonts w:ascii="Times New Roman"/>
          <w:b w:val="false"/>
          <w:i w:val="false"/>
          <w:color w:val="000000"/>
          <w:sz w:val="28"/>
        </w:rPr>
        <w:t>
      Ұлттық конкурстың номинациялары:</w:t>
      </w:r>
    </w:p>
    <w:bookmarkEnd w:id="524"/>
    <w:bookmarkStart w:name="z609" w:id="525"/>
    <w:p>
      <w:pPr>
        <w:spacing w:after="0"/>
        <w:ind w:left="0"/>
        <w:jc w:val="both"/>
      </w:pPr>
      <w:r>
        <w:rPr>
          <w:rFonts w:ascii="Times New Roman"/>
          <w:b w:val="false"/>
          <w:i w:val="false"/>
          <w:color w:val="000000"/>
          <w:sz w:val="28"/>
        </w:rPr>
        <w:t>
      "Жылдың үздік жобасы";</w:t>
      </w:r>
    </w:p>
    <w:bookmarkEnd w:id="525"/>
    <w:bookmarkStart w:name="z610" w:id="526"/>
    <w:p>
      <w:pPr>
        <w:spacing w:after="0"/>
        <w:ind w:left="0"/>
        <w:jc w:val="both"/>
      </w:pPr>
      <w:r>
        <w:rPr>
          <w:rFonts w:ascii="Times New Roman"/>
          <w:b w:val="false"/>
          <w:i w:val="false"/>
          <w:color w:val="000000"/>
          <w:sz w:val="28"/>
        </w:rPr>
        <w:t>
      "Жылдың үздік жоба менеджері";</w:t>
      </w:r>
    </w:p>
    <w:bookmarkEnd w:id="526"/>
    <w:bookmarkStart w:name="z611" w:id="527"/>
    <w:p>
      <w:pPr>
        <w:spacing w:after="0"/>
        <w:ind w:left="0"/>
        <w:jc w:val="both"/>
      </w:pPr>
      <w:r>
        <w:rPr>
          <w:rFonts w:ascii="Times New Roman"/>
          <w:b w:val="false"/>
          <w:i w:val="false"/>
          <w:color w:val="000000"/>
          <w:sz w:val="28"/>
        </w:rPr>
        <w:t>
      "Жылдың үздік жобалық офисі".</w:t>
      </w:r>
    </w:p>
    <w:bookmarkEnd w:id="527"/>
    <w:bookmarkStart w:name="z612" w:id="528"/>
    <w:p>
      <w:pPr>
        <w:spacing w:after="0"/>
        <w:ind w:left="0"/>
        <w:jc w:val="both"/>
      </w:pPr>
      <w:r>
        <w:rPr>
          <w:rFonts w:ascii="Times New Roman"/>
          <w:b w:val="false"/>
          <w:i w:val="false"/>
          <w:color w:val="000000"/>
          <w:sz w:val="28"/>
        </w:rPr>
        <w:t>
      Ұлттық конкурс/ұйымдастыру комитеті демеушілерінің ұсыныстары негізінде жыл сайын Ұлттық конкурстың арнайы номинациялары белгіленеді.</w:t>
      </w:r>
    </w:p>
    <w:bookmarkEnd w:id="528"/>
    <w:bookmarkStart w:name="z613" w:id="529"/>
    <w:p>
      <w:pPr>
        <w:spacing w:after="0"/>
        <w:ind w:left="0"/>
        <w:jc w:val="both"/>
      </w:pPr>
      <w:r>
        <w:rPr>
          <w:rFonts w:ascii="Times New Roman"/>
          <w:b w:val="false"/>
          <w:i w:val="false"/>
          <w:color w:val="000000"/>
          <w:sz w:val="28"/>
        </w:rPr>
        <w:t>
      Әрбір номинацияда қатысушылардың әрбір санатында "алтын", "күміс" және "қола" жеңімпаздары белгіленеді.</w:t>
      </w:r>
    </w:p>
    <w:bookmarkEnd w:id="529"/>
    <w:bookmarkStart w:name="z614" w:id="530"/>
    <w:p>
      <w:pPr>
        <w:spacing w:after="0"/>
        <w:ind w:left="0"/>
        <w:jc w:val="both"/>
      </w:pPr>
      <w:r>
        <w:rPr>
          <w:rFonts w:ascii="Times New Roman"/>
          <w:b w:val="false"/>
          <w:i w:val="false"/>
          <w:color w:val="000000"/>
          <w:sz w:val="28"/>
        </w:rPr>
        <w:t>
      123. Ұлттық конкурсты өткізуді қамтамасыз ету мақсатында Қазақстан Республикасы Президенті Әкімшілігінің Мемлекеттік басқару бөлімі меңгерушісінің төрағалығымен ұйымдастыру комитеті құрылады.</w:t>
      </w:r>
    </w:p>
    <w:bookmarkEnd w:id="530"/>
    <w:bookmarkStart w:name="z615" w:id="531"/>
    <w:p>
      <w:pPr>
        <w:spacing w:after="0"/>
        <w:ind w:left="0"/>
        <w:jc w:val="both"/>
      </w:pPr>
      <w:r>
        <w:rPr>
          <w:rFonts w:ascii="Times New Roman"/>
          <w:b w:val="false"/>
          <w:i w:val="false"/>
          <w:color w:val="000000"/>
          <w:sz w:val="28"/>
        </w:rPr>
        <w:t>
      Ұйымдастыру комитетінің құрамына жобалық басқару, жоғары білім, ақпарат және қоғамдық келісім жөніндегі уәкілетті орган, Мемлекеттік қызмет істері агенттігі, "Атамекен" Қазақстан Республикасы Ұлттық кәсіпкерлер палатасы бірінші басшыларының орынбасарлары, мемлекеттік басқару академиясының ректоры, кәсіби жобалық қоғамдастық өкілдері кіреді.</w:t>
      </w:r>
    </w:p>
    <w:bookmarkEnd w:id="531"/>
    <w:bookmarkStart w:name="z616" w:id="532"/>
    <w:p>
      <w:pPr>
        <w:spacing w:after="0"/>
        <w:ind w:left="0"/>
        <w:jc w:val="both"/>
      </w:pPr>
      <w:r>
        <w:rPr>
          <w:rFonts w:ascii="Times New Roman"/>
          <w:b w:val="false"/>
          <w:i w:val="false"/>
          <w:color w:val="000000"/>
          <w:sz w:val="28"/>
        </w:rPr>
        <w:t>
      Ұлттық конкурсты қаржыландыру жөніндегі бюджеттік бағдарламаның әкімшісі болып табылатын жобалық басқару жөніндегі уәкілетті орган Ұлттық конкурсты ұйымдастырушы болып табылады.</w:t>
      </w:r>
    </w:p>
    <w:bookmarkEnd w:id="532"/>
    <w:bookmarkStart w:name="z617" w:id="533"/>
    <w:p>
      <w:pPr>
        <w:spacing w:after="0"/>
        <w:ind w:left="0"/>
        <w:jc w:val="both"/>
      </w:pPr>
      <w:r>
        <w:rPr>
          <w:rFonts w:ascii="Times New Roman"/>
          <w:b w:val="false"/>
          <w:i w:val="false"/>
          <w:color w:val="000000"/>
          <w:sz w:val="28"/>
        </w:rPr>
        <w:t>
      Ұлттық конкурстың бірлесіп ұйымдастырушысы болып Мемлекеттік басқару академиясы, Жобаларды мониторингтеу және басқару орталығы, жобалық басқару бойынша ұлттық конкурстың, оның ішінде ұлттық конкурс пен форум өткізуді қамтамасыз ететін жобалық командасын қалыптастыратын ұйымдастыру комитетіне кіретін өзге де ұйымдар болып табылады.</w:t>
      </w:r>
    </w:p>
    <w:bookmarkEnd w:id="533"/>
    <w:bookmarkStart w:name="z618" w:id="534"/>
    <w:p>
      <w:pPr>
        <w:spacing w:after="0"/>
        <w:ind w:left="0"/>
        <w:jc w:val="both"/>
      </w:pPr>
      <w:r>
        <w:rPr>
          <w:rFonts w:ascii="Times New Roman"/>
          <w:b w:val="false"/>
          <w:i w:val="false"/>
          <w:color w:val="000000"/>
          <w:sz w:val="28"/>
        </w:rPr>
        <w:t>
      124. Ұлттық конкурсты қаржыландыруды қамтамасыз етуді жобалық басқару жөніндегі уәкілетті орган жүзеге асырады, республикалық бюджет қаражаты, оның ішінде халықаралық қаржы ұйымдарынан демеушілік көмек, Ұлттық конкурсқа қатысушылардың жарналары Ұлттық конкурсты қаржыландыру көзі болып табылады.</w:t>
      </w:r>
    </w:p>
    <w:bookmarkEnd w:id="534"/>
    <w:bookmarkStart w:name="z619" w:id="535"/>
    <w:p>
      <w:pPr>
        <w:spacing w:after="0"/>
        <w:ind w:left="0"/>
        <w:jc w:val="both"/>
      </w:pPr>
      <w:r>
        <w:rPr>
          <w:rFonts w:ascii="Times New Roman"/>
          <w:b w:val="false"/>
          <w:i w:val="false"/>
          <w:color w:val="000000"/>
          <w:sz w:val="28"/>
        </w:rPr>
        <w:t>
      125. Ұлттық конкурстың жеңімпаздары туралы шешімді тәуелсіз ассессорлардың есептері мен бағалары негізінде ұлттық конкурстың қазылар алқасы қабылдайды.</w:t>
      </w:r>
    </w:p>
    <w:bookmarkEnd w:id="535"/>
    <w:bookmarkStart w:name="z620" w:id="536"/>
    <w:p>
      <w:pPr>
        <w:spacing w:after="0"/>
        <w:ind w:left="0"/>
        <w:jc w:val="both"/>
      </w:pPr>
      <w:r>
        <w:rPr>
          <w:rFonts w:ascii="Times New Roman"/>
          <w:b w:val="false"/>
          <w:i w:val="false"/>
          <w:color w:val="000000"/>
          <w:sz w:val="28"/>
        </w:rPr>
        <w:t>
      Қазылар алқасының құрамына Кәсіби жобалық қоғамдастықтың өкілдері, сондай-ақ жобалық басқару жөніндегі уәкілетті органның өкілдерін қоспағанда, ұйымдастыру комитетінің мүшелері, қазылар алқасының құрамы мен төрағасы кіреді.</w:t>
      </w:r>
    </w:p>
    <w:bookmarkEnd w:id="536"/>
    <w:bookmarkStart w:name="z621" w:id="537"/>
    <w:p>
      <w:pPr>
        <w:spacing w:after="0"/>
        <w:ind w:left="0"/>
        <w:jc w:val="both"/>
      </w:pPr>
      <w:r>
        <w:rPr>
          <w:rFonts w:ascii="Times New Roman"/>
          <w:b w:val="false"/>
          <w:i w:val="false"/>
          <w:color w:val="000000"/>
          <w:sz w:val="28"/>
        </w:rPr>
        <w:t>
      126. Ұлттық конкурстың ассессорлары сертификатталған жобалық менеджерлер, сондай-ақ тиісті біліктілігі бар жобалық басқару бойынша жаттықтырушылар болып табылады. Ұлттық конкурс ассессорларының саны мен дербес құрамын Ұйымдастыру комитеті айқындайды. Ассессорға жобалық басқару бойынша консультацияларды жүзеге асыратын/жүзеге асырған/тиісті жылғы Ұлттық конкурсқа дейін кемінде бір жыл бұрын олардың жобалық қызметіне тартылған мемлекеттік органдардың/ұйымдардың жобаларын бағалауға тыйым салады.</w:t>
      </w:r>
    </w:p>
    <w:bookmarkEnd w:id="537"/>
    <w:bookmarkStart w:name="z622" w:id="538"/>
    <w:p>
      <w:pPr>
        <w:spacing w:after="0"/>
        <w:ind w:left="0"/>
        <w:jc w:val="both"/>
      </w:pPr>
      <w:r>
        <w:rPr>
          <w:rFonts w:ascii="Times New Roman"/>
          <w:b w:val="false"/>
          <w:i w:val="false"/>
          <w:color w:val="000000"/>
          <w:sz w:val="28"/>
        </w:rPr>
        <w:t>
      Мүдделер қақтығысы болған кезде, ассессор мүдделер қақтығысының бар екендігі туралы ұйымдастыру комитетіне хабарлауға міндетті.</w:t>
      </w:r>
    </w:p>
    <w:bookmarkEnd w:id="538"/>
    <w:bookmarkStart w:name="z623" w:id="539"/>
    <w:p>
      <w:pPr>
        <w:spacing w:after="0"/>
        <w:ind w:left="0"/>
        <w:jc w:val="both"/>
      </w:pPr>
      <w:r>
        <w:rPr>
          <w:rFonts w:ascii="Times New Roman"/>
          <w:b w:val="false"/>
          <w:i w:val="false"/>
          <w:color w:val="000000"/>
          <w:sz w:val="28"/>
        </w:rPr>
        <w:t>
      127. Қазылар алқасы ұлттық конкурстың финалистерін әр санат бойынша ең жоғары балл санына қарай анықтайды. Жеңімпаздар 90-нан (тоқсаннан) 100 (жүз) балға дейінгі максималды санды жинаған финалға шыққандар ішінен анықталады.</w:t>
      </w:r>
    </w:p>
    <w:bookmarkEnd w:id="539"/>
    <w:bookmarkStart w:name="z624" w:id="540"/>
    <w:p>
      <w:pPr>
        <w:spacing w:after="0"/>
        <w:ind w:left="0"/>
        <w:jc w:val="both"/>
      </w:pPr>
      <w:r>
        <w:rPr>
          <w:rFonts w:ascii="Times New Roman"/>
          <w:b w:val="false"/>
          <w:i w:val="false"/>
          <w:color w:val="000000"/>
          <w:sz w:val="28"/>
        </w:rPr>
        <w:t>
      Осы сегментте үштен артық жеңімпаздар болған жағдайда, қазылар алқасы дауыс беру тәсілімен әр санаттағы "алтын", "күміс" және "қола" жеңімпазды таңдайды.</w:t>
      </w:r>
    </w:p>
    <w:bookmarkEnd w:id="540"/>
    <w:bookmarkStart w:name="z625" w:id="541"/>
    <w:p>
      <w:pPr>
        <w:spacing w:after="0"/>
        <w:ind w:left="0"/>
        <w:jc w:val="both"/>
      </w:pPr>
      <w:r>
        <w:rPr>
          <w:rFonts w:ascii="Times New Roman"/>
          <w:b w:val="false"/>
          <w:i w:val="false"/>
          <w:color w:val="000000"/>
          <w:sz w:val="28"/>
        </w:rPr>
        <w:t>
      Жеңімпаздарды бағалау әдістемесі жобалық басқару жөніндегі уәкілетті органның шешімімен бекітіледі.</w:t>
      </w:r>
    </w:p>
    <w:bookmarkEnd w:id="541"/>
    <w:bookmarkStart w:name="z626" w:id="542"/>
    <w:p>
      <w:pPr>
        <w:spacing w:after="0"/>
        <w:ind w:left="0"/>
        <w:jc w:val="both"/>
      </w:pPr>
      <w:r>
        <w:rPr>
          <w:rFonts w:ascii="Times New Roman"/>
          <w:b w:val="false"/>
          <w:i w:val="false"/>
          <w:color w:val="000000"/>
          <w:sz w:val="28"/>
        </w:rPr>
        <w:t>
      128. Дауыстар тең болған кезде қазылар алқасы төрағасының дауысы шешуші болып табылады.</w:t>
      </w:r>
    </w:p>
    <w:bookmarkEnd w:id="542"/>
    <w:bookmarkStart w:name="z627" w:id="543"/>
    <w:p>
      <w:pPr>
        <w:spacing w:after="0"/>
        <w:ind w:left="0"/>
        <w:jc w:val="both"/>
      </w:pPr>
      <w:r>
        <w:rPr>
          <w:rFonts w:ascii="Times New Roman"/>
          <w:b w:val="false"/>
          <w:i w:val="false"/>
          <w:color w:val="000000"/>
          <w:sz w:val="28"/>
        </w:rPr>
        <w:t>
      129. Конкурстың қазылар алқасының дауыс беру нәтижелері жобалық басқару жөніндегі форумда жарияланады.</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Жобалық басқаруды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bookmarkStart w:name="z631" w:id="544"/>
    <w:p>
      <w:pPr>
        <w:spacing w:after="0"/>
        <w:ind w:left="0"/>
        <w:jc w:val="left"/>
      </w:pPr>
      <w:r>
        <w:rPr>
          <w:rFonts w:ascii="Times New Roman"/>
          <w:b/>
          <w:i w:val="false"/>
          <w:color w:val="000000"/>
        </w:rPr>
        <w:t xml:space="preserve"> Мемлекеттік органды жобалық басқарудың үлгілік ұйымдастырушылық құрылымы</w:t>
      </w:r>
    </w:p>
    <w:bookmarkEnd w:id="544"/>
    <w:bookmarkStart w:name="z632" w:id="545"/>
    <w:p>
      <w:pPr>
        <w:spacing w:after="0"/>
        <w:ind w:left="0"/>
        <w:jc w:val="both"/>
      </w:pPr>
      <w:r>
        <w:rPr>
          <w:rFonts w:ascii="Times New Roman"/>
          <w:b w:val="false"/>
          <w:i w:val="false"/>
          <w:color w:val="000000"/>
          <w:sz w:val="28"/>
        </w:rPr>
        <w:t>
      Мемлекеттік органдағы жобалық басқарудың ұйымдастырушылық құрылымының элементтері:</w:t>
      </w:r>
    </w:p>
    <w:bookmarkEnd w:id="545"/>
    <w:bookmarkStart w:name="z633" w:id="546"/>
    <w:p>
      <w:pPr>
        <w:spacing w:after="0"/>
        <w:ind w:left="0"/>
        <w:jc w:val="both"/>
      </w:pPr>
      <w:r>
        <w:rPr>
          <w:rFonts w:ascii="Times New Roman"/>
          <w:b w:val="false"/>
          <w:i w:val="false"/>
          <w:color w:val="000000"/>
          <w:sz w:val="28"/>
        </w:rPr>
        <w:t>
      1) бағдарламаның жетекшісі;</w:t>
      </w:r>
    </w:p>
    <w:bookmarkEnd w:id="546"/>
    <w:bookmarkStart w:name="z634" w:id="547"/>
    <w:p>
      <w:pPr>
        <w:spacing w:after="0"/>
        <w:ind w:left="0"/>
        <w:jc w:val="both"/>
      </w:pPr>
      <w:r>
        <w:rPr>
          <w:rFonts w:ascii="Times New Roman"/>
          <w:b w:val="false"/>
          <w:i w:val="false"/>
          <w:color w:val="000000"/>
          <w:sz w:val="28"/>
        </w:rPr>
        <w:t>
      2) бағдарламаның басқарушы комитеті;</w:t>
      </w:r>
    </w:p>
    <w:bookmarkEnd w:id="547"/>
    <w:bookmarkStart w:name="z635" w:id="548"/>
    <w:p>
      <w:pPr>
        <w:spacing w:after="0"/>
        <w:ind w:left="0"/>
        <w:jc w:val="both"/>
      </w:pPr>
      <w:r>
        <w:rPr>
          <w:rFonts w:ascii="Times New Roman"/>
          <w:b w:val="false"/>
          <w:i w:val="false"/>
          <w:color w:val="000000"/>
          <w:sz w:val="28"/>
        </w:rPr>
        <w:t>
      3) үлгілік базалық бағыттың жетекшісі – 1 бірлік;</w:t>
      </w:r>
    </w:p>
    <w:bookmarkEnd w:id="548"/>
    <w:bookmarkStart w:name="z636" w:id="549"/>
    <w:p>
      <w:pPr>
        <w:spacing w:after="0"/>
        <w:ind w:left="0"/>
        <w:jc w:val="both"/>
      </w:pPr>
      <w:r>
        <w:rPr>
          <w:rFonts w:ascii="Times New Roman"/>
          <w:b w:val="false"/>
          <w:i w:val="false"/>
          <w:color w:val="000000"/>
          <w:sz w:val="28"/>
        </w:rPr>
        <w:t>
      4) базалық бағыттың жетекшісі – әрбір базалық бағыт бойынша 1 бірлік;</w:t>
      </w:r>
    </w:p>
    <w:bookmarkEnd w:id="549"/>
    <w:bookmarkStart w:name="z637" w:id="550"/>
    <w:p>
      <w:pPr>
        <w:spacing w:after="0"/>
        <w:ind w:left="0"/>
        <w:jc w:val="both"/>
      </w:pPr>
      <w:r>
        <w:rPr>
          <w:rFonts w:ascii="Times New Roman"/>
          <w:b w:val="false"/>
          <w:i w:val="false"/>
          <w:color w:val="000000"/>
          <w:sz w:val="28"/>
        </w:rPr>
        <w:t>
      5) жобалар тобының кураторы (қажет болған жағдайда);</w:t>
      </w:r>
    </w:p>
    <w:bookmarkEnd w:id="550"/>
    <w:bookmarkStart w:name="z638" w:id="551"/>
    <w:p>
      <w:pPr>
        <w:spacing w:after="0"/>
        <w:ind w:left="0"/>
        <w:jc w:val="both"/>
      </w:pPr>
      <w:r>
        <w:rPr>
          <w:rFonts w:ascii="Times New Roman"/>
          <w:b w:val="false"/>
          <w:i w:val="false"/>
          <w:color w:val="000000"/>
          <w:sz w:val="28"/>
        </w:rPr>
        <w:t>
      6) мемлекеттік органның жобалық офисі.</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рөлі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рөлін орындау кезінде жұмыспен қамтылу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органның жобалық офисі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жобалық офисінің жетекшісі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52"/>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мемлекеттік органның бірінші басшысы тағайындалатын өзге де мүдделі ұйымның штаттық немесе штаттан тыс қызметкері</w:t>
            </w:r>
          </w:p>
          <w:bookmarkEnd w:id="552"/>
          <w:p>
            <w:pPr>
              <w:spacing w:after="20"/>
              <w:ind w:left="20"/>
              <w:jc w:val="both"/>
            </w:pPr>
            <w:r>
              <w:rPr>
                <w:rFonts w:ascii="Times New Roman"/>
                <w:b w:val="false"/>
                <w:i w:val="false"/>
                <w:color w:val="000000"/>
                <w:sz w:val="20"/>
              </w:rPr>
              <w:t>
(әкімдіктің бұйрығы/өкімі/қаулысы)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жобалық офисінің бас менеджері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басқарушы комитетінің шешімімен (хаттама) тағайындалатын мемлекеттік органның, ведомстволық бағынысты ұйымның немесе мүдделі ұйымның штаттық немесе штаттан тыс қызметкері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жобалық офис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басқарушы комитетінің шешімімен (хаттама) тағайындалатын мемлекеттік органның, ведомстволық бағынысты ұйымның немесе мүдделі ұйымның штаттық немесе штаттан тыс қызметкері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басқару жөніндегі консультант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басқарушы комитетінің шешімімен (хаттама) тағайындалатын мемлекеттік органның немесе ведомстволық бағынысты ұйымның жобалық басқару бойынша тиісті сертификаты бар штаттағы немесе штаттан тыс қызметкері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базалық бағытын іске асыру тобы: бағдарламаның әрбір базалық бағыты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базалық бағытын іске асыру тобының жетекшісі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 жетекшісінің шешімімен (хаттама/тапсырма) тағайындалатын мемлекеттік органның немесе ведомстволық бағынысты ұйымның немесе өзге де мүдделі ұйымның штаттағы немесе штаттан тыс қызметкері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базалық бағытын іске асыру тобының бас менеджері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 жетекшісінің шешімімен (хаттама/тапсырма) тағайындалатын мемлекеттік органның немесе ведомстволық бағынысты ұйымның немесе өзге де мүдделі ұйымның штаттағы немесе штаттан тыс қызметкері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базалық бағытын іске асыру тобының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 жетекшісінің шешімімен (хаттама/тапсырма) тағайындалатын мемлекеттік органның немесе ведомстволық бағынысты ұйымның немесе өзге де мүдделі ұйымның штаттағы немесе штаттан тыс қызметкері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Ахуалдық-талдамалық орталық (қажет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ахуалдық-талдамалық орталықтың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басқарушы комитетінің шешімімен (хаттама) тағайындалатын мемлекеттік органның немесе ведомстволық бағынысты ұйымның штаттағы немесе штаттан тыс қызметкері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ахуалдық-талдамалық орталықтың менеджер-талдаушысы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басқарушы комитетінің шешімімен (хаттама) тағайындалатын мемлекеттік органның немесе ведомстволық бағынысты ұйымның штаттағы немесе штаттан тыс қызметкері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Коммуникациялық орталық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орталықтың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басшысы немесе қызметкері/базасында мемлекеттік органның жобалық офисі құрылған ведомстволық бағынысты/квазимемлекеттік ұйымның қызметкері, ол бағдарламаның бірінші басшысының шешімімен тағайындалады бұйрық/өкім/хаттама/тапсырма)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орталықтың менеджері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қызметкері, басқарушы комитеттің шешімімен тағайындалатын мемлекеттік органның/ведомстволық бағынысты ұйымның/өзге де мүдделі ұйымның штаттық немесе штаттан тыс қызметкері (хаттама)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Сараптамалық кеңес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кеңестің мүшелері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 оны Бағдарламаның басқарушы комитеті айқындайды (хаттама)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кеңестің хатшысы ("think tank"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 оны Бағдарламаның басқарушы комитеті айқындайды (хаттама)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сараптамалық-талдамалық топтың мүшелері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 оны базалық бағыттың жетекшісі айқындайды (хаттама/тапсырма)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Акселерация топтары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тобының жетекшісі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 ол Бағдарламаның басқарушы комитетінің шешімімен (хаттама) тағайындалады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тобының менеджерлері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 ол Бағдарламаның басқарушы комитетінің шешімімен (хаттама) тағайындалады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жобалық рөлдер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тобының жетекшілері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жобалар тобы үшін 1-еу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құрылымдық бөлімшелерінің басшылары немесе орынбасарлары, олар базалық бағыт жетекшісінің шешімімен (хаттама/тапсырма) тағайындалады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кураторлары (демеушілері)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басымдығы мен мәртебесіне қарай тағайындалады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штаттағы немесе штаттан тыс қызметкері, ол базалық бағыт жетекшісінің шешімімен (хаттама/тапсырма) тағайындалады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үйлестірушілері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басымдығы мен мәртебесіне қарай тағайындалады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 ол базалық бағыт жетекшісінің немесе жобалар тобы жетекшісінің шешімімен (хаттама/тапсырма) тағайындалады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жобалық топтар: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штаттағы немесе штаттан тыс қызметкері, сондай-ақ, жобаның іске асырылуына мүдделі өзге де адам, оны жобалар тобының жетекшісі тағайындайды (бастапқы кеңестің хаттамасы/жобаға бастамашылық жасаған кезде тікелей жобалық басқарудың цифрлық жүйесіндегі тапсырма)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команданың мүшелері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күрделілігіне және ауқымына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негізгі қызметпен қоса алып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штаттағы/штаттан тыс қызметкерлерін, ведомстволық бағынысты ұйымның штаттағы/штаттан тыс қызметкерлерін немесе жобаның іске асырылуына мүдделі өзге де адамдар, оларды жоба жетекшісі тікелей жобалық басқарудың цифрлық жүйесінде тағайындайды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Жобалық басқаруды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644" w:id="553"/>
    <w:p>
      <w:pPr>
        <w:spacing w:after="0"/>
        <w:ind w:left="0"/>
        <w:jc w:val="left"/>
      </w:pPr>
      <w:r>
        <w:rPr>
          <w:rFonts w:ascii="Times New Roman"/>
          <w:b/>
          <w:i w:val="false"/>
          <w:color w:val="000000"/>
        </w:rPr>
        <w:t xml:space="preserve"> Дамудың басым бағыттарының мақсаттар картасы</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жоспарының дамудың басым бағыттары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54"/>
          <w:p>
            <w:pPr>
              <w:spacing w:after="20"/>
              <w:ind w:left="20"/>
              <w:jc w:val="both"/>
            </w:pPr>
            <w:r>
              <w:rPr>
                <w:rFonts w:ascii="Times New Roman"/>
                <w:b w:val="false"/>
                <w:i w:val="false"/>
                <w:color w:val="000000"/>
                <w:sz w:val="20"/>
              </w:rPr>
              <w:t>
Дамудың басым бағыттарының ҰТИ, жалпыұлтық бағыттарының кураторы</w:t>
            </w:r>
          </w:p>
          <w:bookmarkEnd w:id="554"/>
          <w:p>
            <w:pPr>
              <w:spacing w:after="20"/>
              <w:ind w:left="20"/>
              <w:jc w:val="both"/>
            </w:pPr>
            <w:r>
              <w:rPr>
                <w:rFonts w:ascii="Times New Roman"/>
                <w:b w:val="false"/>
                <w:i w:val="false"/>
                <w:color w:val="000000"/>
                <w:sz w:val="20"/>
              </w:rPr>
              <w:t>
(1-деңгей)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құжаттары және стратегиялық/бағдарламалық сипаттағы өзге де құжаттар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ҰТИ, бағдарламаның жетекшісі (2-деңгей)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бағыттардың ҰТИ базалық бағыттың жетекшісі (3-деңгей)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бағыттардың жобалар тобының ҰТИ, базалық бағыт тобының жетекшісі (4-деңгей)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ҰТИ қол жеткізуге жауаптылардың аты, әкесінің аты (болған жағдайда)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ҰТИ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мәні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ҰТИ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мәні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ҰТИ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202n</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202n</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басым бағыттарының атауы: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(мақсаттың сипаты)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Дамудың басым бағыттарының ҰТИ (атауы және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кураторы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1-бағдарламаның атауы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ББ атауы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n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тобы n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ББ атауы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ҰТИ 1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1-жобалар тобы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n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1-жобалар тобының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жобалар тобының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 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бағыттың ҰТИ n (атауы және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бағдарламасының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ББ атауы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n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n-ҰТИ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n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ББ (n)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1-жобалар тобының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жобалар тобының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жобалар тобының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bl>
    <w:bookmarkStart w:name="z646" w:id="555"/>
    <w:p>
      <w:pPr>
        <w:spacing w:after="0"/>
        <w:ind w:left="0"/>
        <w:jc w:val="both"/>
      </w:pPr>
      <w:r>
        <w:rPr>
          <w:rFonts w:ascii="Times New Roman"/>
          <w:b w:val="false"/>
          <w:i w:val="false"/>
          <w:color w:val="000000"/>
          <w:sz w:val="28"/>
        </w:rPr>
        <w:t>
      Ескертпе: аббревиатуралардың толық жазылуы:</w:t>
      </w:r>
    </w:p>
    <w:bookmarkEnd w:id="555"/>
    <w:bookmarkStart w:name="z647" w:id="556"/>
    <w:p>
      <w:pPr>
        <w:spacing w:after="0"/>
        <w:ind w:left="0"/>
        <w:jc w:val="both"/>
      </w:pPr>
      <w:r>
        <w:rPr>
          <w:rFonts w:ascii="Times New Roman"/>
          <w:b w:val="false"/>
          <w:i w:val="false"/>
          <w:color w:val="000000"/>
          <w:sz w:val="28"/>
        </w:rPr>
        <w:t>
      ББ – базалық бағыт</w:t>
      </w:r>
    </w:p>
    <w:bookmarkEnd w:id="556"/>
    <w:bookmarkStart w:name="z648" w:id="557"/>
    <w:p>
      <w:pPr>
        <w:spacing w:after="0"/>
        <w:ind w:left="0"/>
        <w:jc w:val="both"/>
      </w:pPr>
      <w:r>
        <w:rPr>
          <w:rFonts w:ascii="Times New Roman"/>
          <w:b w:val="false"/>
          <w:i w:val="false"/>
          <w:color w:val="000000"/>
          <w:sz w:val="28"/>
        </w:rPr>
        <w:t>
      ДББ - дамудың басым бағыттары</w:t>
      </w:r>
    </w:p>
    <w:bookmarkEnd w:id="557"/>
    <w:bookmarkStart w:name="z649" w:id="558"/>
    <w:p>
      <w:pPr>
        <w:spacing w:after="0"/>
        <w:ind w:left="0"/>
        <w:jc w:val="both"/>
      </w:pPr>
      <w:r>
        <w:rPr>
          <w:rFonts w:ascii="Times New Roman"/>
          <w:b w:val="false"/>
          <w:i w:val="false"/>
          <w:color w:val="000000"/>
          <w:sz w:val="28"/>
        </w:rPr>
        <w:t>
      ЖТ – жобалар тобы</w:t>
      </w:r>
    </w:p>
    <w:bookmarkEnd w:id="558"/>
    <w:bookmarkStart w:name="z650" w:id="559"/>
    <w:p>
      <w:pPr>
        <w:spacing w:after="0"/>
        <w:ind w:left="0"/>
        <w:jc w:val="both"/>
      </w:pPr>
      <w:r>
        <w:rPr>
          <w:rFonts w:ascii="Times New Roman"/>
          <w:b w:val="false"/>
          <w:i w:val="false"/>
          <w:color w:val="000000"/>
          <w:sz w:val="28"/>
        </w:rPr>
        <w:t>
      МЖЖ – Қазақстан Республикасының Мемлекеттік жоспарлау жүйесі</w:t>
      </w:r>
    </w:p>
    <w:bookmarkEnd w:id="559"/>
    <w:bookmarkStart w:name="z651" w:id="560"/>
    <w:p>
      <w:pPr>
        <w:spacing w:after="0"/>
        <w:ind w:left="0"/>
        <w:jc w:val="both"/>
      </w:pPr>
      <w:r>
        <w:rPr>
          <w:rFonts w:ascii="Times New Roman"/>
          <w:b w:val="false"/>
          <w:i w:val="false"/>
          <w:color w:val="000000"/>
          <w:sz w:val="28"/>
        </w:rPr>
        <w:t>
      ҰТИ – Ұлттық түйінді индикаторлар.</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Жобалық басқаруды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r>
              <w:br/>
            </w:r>
            <w:r>
              <w:rPr>
                <w:rFonts w:ascii="Times New Roman"/>
                <w:b w:val="false"/>
                <w:i w:val="false"/>
                <w:color w:val="000000"/>
                <w:sz w:val="20"/>
              </w:rPr>
              <w:t>_________________________</w:t>
            </w:r>
            <w:r>
              <w:br/>
            </w:r>
            <w:r>
              <w:rPr>
                <w:rFonts w:ascii="Times New Roman"/>
                <w:b w:val="false"/>
                <w:i w:val="false"/>
                <w:color w:val="000000"/>
                <w:sz w:val="20"/>
              </w:rPr>
              <w:t>өтінім жіберілетін мемлекеттік</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қоғамдық мониторинг</w:t>
            </w:r>
            <w:r>
              <w:br/>
            </w:r>
            <w:r>
              <w:rPr>
                <w:rFonts w:ascii="Times New Roman"/>
                <w:b w:val="false"/>
                <w:i w:val="false"/>
                <w:color w:val="000000"/>
                <w:sz w:val="20"/>
              </w:rPr>
              <w:t>тобы мүшесінің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электрондық пошта</w:t>
            </w:r>
            <w:r>
              <w:br/>
            </w:r>
            <w:r>
              <w:rPr>
                <w:rFonts w:ascii="Times New Roman"/>
                <w:b w:val="false"/>
                <w:i w:val="false"/>
                <w:color w:val="000000"/>
                <w:sz w:val="20"/>
              </w:rPr>
              <w:t>мекенжайы</w:t>
            </w:r>
          </w:p>
        </w:tc>
      </w:tr>
    </w:tbl>
    <w:bookmarkStart w:name="z665" w:id="561"/>
    <w:p>
      <w:pPr>
        <w:spacing w:after="0"/>
        <w:ind w:left="0"/>
        <w:jc w:val="left"/>
      </w:pPr>
      <w:r>
        <w:rPr>
          <w:rFonts w:ascii="Times New Roman"/>
          <w:b/>
          <w:i w:val="false"/>
          <w:color w:val="000000"/>
        </w:rPr>
        <w:t xml:space="preserve"> Қоғамдық мониторинг жүргізу туралы өтінім</w:t>
      </w:r>
    </w:p>
    <w:bookmarkEnd w:id="561"/>
    <w:bookmarkStart w:name="z666" w:id="562"/>
    <w:p>
      <w:pPr>
        <w:spacing w:after="0"/>
        <w:ind w:left="0"/>
        <w:jc w:val="both"/>
      </w:pPr>
      <w:r>
        <w:rPr>
          <w:rFonts w:ascii="Times New Roman"/>
          <w:b w:val="false"/>
          <w:i w:val="false"/>
          <w:color w:val="000000"/>
          <w:sz w:val="28"/>
        </w:rPr>
        <w:t>
      Біз, жобаның қоғамдық мониторингі тобының мүшелері "__________________" (жобаның атауы, жобаның орналасқан жері)/ жобалар тобы мемлекеттік органыңыз іске асыратын _____________________ (жобалар тобының тізімі).</w:t>
      </w:r>
    </w:p>
    <w:bookmarkEnd w:id="562"/>
    <w:bookmarkStart w:name="z667" w:id="563"/>
    <w:p>
      <w:pPr>
        <w:spacing w:after="0"/>
        <w:ind w:left="0"/>
        <w:jc w:val="both"/>
      </w:pPr>
      <w:r>
        <w:rPr>
          <w:rFonts w:ascii="Times New Roman"/>
          <w:b w:val="false"/>
          <w:i w:val="false"/>
          <w:color w:val="000000"/>
          <w:sz w:val="28"/>
        </w:rPr>
        <w:t>
      Жобалық басқарудың цифрлық жүйесіне және/немесе жоғарыда көрсетілген жоба/жоғарыда көрсетілген жобалар тобы шеңберінде құрылатын/құрылған объектінің/объектілердің аумағына кіруге рұқсат беруді сұраймыз.</w:t>
      </w:r>
    </w:p>
    <w:bookmarkEnd w:id="563"/>
    <w:bookmarkStart w:name="z668" w:id="564"/>
    <w:p>
      <w:pPr>
        <w:spacing w:after="0"/>
        <w:ind w:left="0"/>
        <w:jc w:val="both"/>
      </w:pPr>
      <w:r>
        <w:rPr>
          <w:rFonts w:ascii="Times New Roman"/>
          <w:b w:val="false"/>
          <w:i w:val="false"/>
          <w:color w:val="000000"/>
          <w:sz w:val="28"/>
        </w:rPr>
        <w:t>
      Қосымшада қоғамдық мониторинг тобы мүшелерінің жобалық басқаруды жүзеге асыру қағидаларының 18-тармағының талаптарына сәйкестігін растайтын құжаттар ұсынылған.</w:t>
      </w:r>
    </w:p>
    <w:bookmarkEnd w:id="564"/>
    <w:bookmarkStart w:name="z669" w:id="565"/>
    <w:p>
      <w:pPr>
        <w:spacing w:after="0"/>
        <w:ind w:left="0"/>
        <w:jc w:val="both"/>
      </w:pPr>
      <w:r>
        <w:rPr>
          <w:rFonts w:ascii="Times New Roman"/>
          <w:b w:val="false"/>
          <w:i w:val="false"/>
          <w:color w:val="000000"/>
          <w:sz w:val="28"/>
        </w:rPr>
        <w:t>
      Тегі, аты, әкесінің аты (бар болса) ____________________________ (қолы), (күні)</w:t>
      </w:r>
    </w:p>
    <w:bookmarkEnd w:id="565"/>
    <w:bookmarkStart w:name="z670" w:id="566"/>
    <w:p>
      <w:pPr>
        <w:spacing w:after="0"/>
        <w:ind w:left="0"/>
        <w:jc w:val="both"/>
      </w:pPr>
      <w:r>
        <w:rPr>
          <w:rFonts w:ascii="Times New Roman"/>
          <w:b w:val="false"/>
          <w:i w:val="false"/>
          <w:color w:val="000000"/>
          <w:sz w:val="28"/>
        </w:rPr>
        <w:t>
      Тегі, аты, әкесінің аты (бар болса) ____________________________ (қолы), (күні)</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Жобалық басқаруды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жауабы</w:t>
            </w:r>
            <w:r>
              <w:br/>
            </w:r>
            <w:r>
              <w:rPr>
                <w:rFonts w:ascii="Times New Roman"/>
                <w:b w:val="false"/>
                <w:i w:val="false"/>
                <w:color w:val="000000"/>
                <w:sz w:val="20"/>
              </w:rPr>
              <w:t>20__ жылғы "___" ______</w:t>
            </w:r>
            <w:r>
              <w:br/>
            </w:r>
            <w:r>
              <w:rPr>
                <w:rFonts w:ascii="Times New Roman"/>
                <w:b w:val="false"/>
                <w:i w:val="false"/>
                <w:color w:val="000000"/>
                <w:sz w:val="20"/>
              </w:rPr>
              <w:t>№ ______</w:t>
            </w:r>
            <w:r>
              <w:br/>
            </w:r>
            <w:r>
              <w:rPr>
                <w:rFonts w:ascii="Times New Roman"/>
                <w:b w:val="false"/>
                <w:i w:val="false"/>
                <w:color w:val="000000"/>
                <w:sz w:val="20"/>
              </w:rPr>
              <w:t>___________________</w:t>
            </w:r>
          </w:p>
        </w:tc>
      </w:tr>
    </w:tbl>
    <w:bookmarkStart w:name="z678" w:id="567"/>
    <w:p>
      <w:pPr>
        <w:spacing w:after="0"/>
        <w:ind w:left="0"/>
        <w:jc w:val="left"/>
      </w:pPr>
      <w:r>
        <w:rPr>
          <w:rFonts w:ascii="Times New Roman"/>
          <w:b/>
          <w:i w:val="false"/>
          <w:color w:val="000000"/>
        </w:rPr>
        <w:t xml:space="preserve"> Құрметті _____</w:t>
      </w:r>
    </w:p>
    <w:bookmarkEnd w:id="567"/>
    <w:bookmarkStart w:name="z679" w:id="568"/>
    <w:p>
      <w:pPr>
        <w:spacing w:after="0"/>
        <w:ind w:left="0"/>
        <w:jc w:val="both"/>
      </w:pPr>
      <w:r>
        <w:rPr>
          <w:rFonts w:ascii="Times New Roman"/>
          <w:b w:val="false"/>
          <w:i w:val="false"/>
          <w:color w:val="000000"/>
          <w:sz w:val="28"/>
        </w:rPr>
        <w:t>
      Сізге жобалық басқарудың цифрлық жүйесіне логин___, пароль____, жоба сілтемесі бойынша __________/ жобалар тобы ___________ арқылы рұқсат берілді.</w:t>
      </w:r>
    </w:p>
    <w:bookmarkEnd w:id="568"/>
    <w:bookmarkStart w:name="z680" w:id="569"/>
    <w:p>
      <w:pPr>
        <w:spacing w:after="0"/>
        <w:ind w:left="0"/>
        <w:jc w:val="both"/>
      </w:pPr>
      <w:r>
        <w:rPr>
          <w:rFonts w:ascii="Times New Roman"/>
          <w:b w:val="false"/>
          <w:i w:val="false"/>
          <w:color w:val="000000"/>
          <w:sz w:val="28"/>
        </w:rPr>
        <w:t>
      Жоба жетекшісі_______________ (тегі, аты, әкесінің аты (бар болса), телефоны).</w:t>
      </w:r>
    </w:p>
    <w:bookmarkEnd w:id="569"/>
    <w:bookmarkStart w:name="z681" w:id="570"/>
    <w:p>
      <w:pPr>
        <w:spacing w:after="0"/>
        <w:ind w:left="0"/>
        <w:jc w:val="both"/>
      </w:pPr>
      <w:r>
        <w:rPr>
          <w:rFonts w:ascii="Times New Roman"/>
          <w:b w:val="false"/>
          <w:i w:val="false"/>
          <w:color w:val="000000"/>
          <w:sz w:val="28"/>
        </w:rPr>
        <w:t>
      Қоғамдық мониторинг объектісінің аумағына кіруге сіздің қоғамдық мониторинг тобыңызға ___________ (күні, уақыты) жоба/ жобалар мекенжайы бойынша _____________ рұқсат етіледі/қоғамдық мониторинг объектісінің аумағына кіруге мынадай себептер бойынша рұқсат етілмейді______________  (себептерді тізімдеу және олардың негіздемесі).</w:t>
      </w:r>
    </w:p>
    <w:bookmarkEnd w:id="570"/>
    <w:bookmarkStart w:name="z682" w:id="571"/>
    <w:p>
      <w:pPr>
        <w:spacing w:after="0"/>
        <w:ind w:left="0"/>
        <w:jc w:val="both"/>
      </w:pPr>
      <w:r>
        <w:rPr>
          <w:rFonts w:ascii="Times New Roman"/>
          <w:b w:val="false"/>
          <w:i w:val="false"/>
          <w:color w:val="000000"/>
          <w:sz w:val="28"/>
        </w:rPr>
        <w:t>
      Мемлекеттік органның</w:t>
      </w:r>
    </w:p>
    <w:bookmarkEnd w:id="571"/>
    <w:bookmarkStart w:name="z683" w:id="572"/>
    <w:p>
      <w:pPr>
        <w:spacing w:after="0"/>
        <w:ind w:left="0"/>
        <w:jc w:val="both"/>
      </w:pPr>
      <w:r>
        <w:rPr>
          <w:rFonts w:ascii="Times New Roman"/>
          <w:b w:val="false"/>
          <w:i w:val="false"/>
          <w:color w:val="000000"/>
          <w:sz w:val="28"/>
        </w:rPr>
        <w:t xml:space="preserve">
      құрылымдық бөлімшесінің </w:t>
      </w:r>
    </w:p>
    <w:bookmarkEnd w:id="572"/>
    <w:bookmarkStart w:name="z684" w:id="573"/>
    <w:p>
      <w:pPr>
        <w:spacing w:after="0"/>
        <w:ind w:left="0"/>
        <w:jc w:val="both"/>
      </w:pPr>
      <w:r>
        <w:rPr>
          <w:rFonts w:ascii="Times New Roman"/>
          <w:b w:val="false"/>
          <w:i w:val="false"/>
          <w:color w:val="000000"/>
          <w:sz w:val="28"/>
        </w:rPr>
        <w:t>
      басшысы________________________________   (тегі, аты, әкесінің аты (бар болса)</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Жобалық басқаруды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Дамудың басым бағытының</w:t>
            </w:r>
            <w:r>
              <w:br/>
            </w:r>
            <w:r>
              <w:rPr>
                <w:rFonts w:ascii="Times New Roman"/>
                <w:b w:val="false"/>
                <w:i w:val="false"/>
                <w:color w:val="000000"/>
                <w:sz w:val="20"/>
              </w:rPr>
              <w:t>басқарушы кеңесі отырысының</w:t>
            </w:r>
            <w:r>
              <w:br/>
            </w:r>
            <w:r>
              <w:rPr>
                <w:rFonts w:ascii="Times New Roman"/>
                <w:b w:val="false"/>
                <w:i w:val="false"/>
                <w:color w:val="000000"/>
                <w:sz w:val="20"/>
              </w:rPr>
              <w:t>___________</w:t>
            </w:r>
            <w:r>
              <w:br/>
            </w:r>
            <w:r>
              <w:rPr>
                <w:rFonts w:ascii="Times New Roman"/>
                <w:b w:val="false"/>
                <w:i w:val="false"/>
                <w:color w:val="000000"/>
                <w:sz w:val="20"/>
              </w:rPr>
              <w:t>_________ №________</w:t>
            </w:r>
            <w:r>
              <w:br/>
            </w:r>
            <w:r>
              <w:rPr>
                <w:rFonts w:ascii="Times New Roman"/>
                <w:b w:val="false"/>
                <w:i w:val="false"/>
                <w:color w:val="000000"/>
                <w:sz w:val="20"/>
              </w:rPr>
              <w:t>хаттамасымен бекітілген</w:t>
            </w:r>
            <w:r>
              <w:br/>
            </w:r>
            <w:r>
              <w:rPr>
                <w:rFonts w:ascii="Times New Roman"/>
                <w:b w:val="false"/>
                <w:i w:val="false"/>
                <w:color w:val="000000"/>
                <w:sz w:val="20"/>
              </w:rPr>
              <w:t>(1 сәуір мен 1 қыркүйектегі</w:t>
            </w:r>
            <w:r>
              <w:br/>
            </w:r>
            <w:r>
              <w:rPr>
                <w:rFonts w:ascii="Times New Roman"/>
                <w:b w:val="false"/>
                <w:i w:val="false"/>
                <w:color w:val="000000"/>
                <w:sz w:val="20"/>
              </w:rPr>
              <w:t>жағдай бойынша жылына</w:t>
            </w:r>
            <w:r>
              <w:br/>
            </w:r>
            <w:r>
              <w:rPr>
                <w:rFonts w:ascii="Times New Roman"/>
                <w:b w:val="false"/>
                <w:i w:val="false"/>
                <w:color w:val="000000"/>
                <w:sz w:val="20"/>
              </w:rPr>
              <w:t>кемінде 2 рет міндетті түрде</w:t>
            </w:r>
            <w:r>
              <w:br/>
            </w:r>
            <w:r>
              <w:rPr>
                <w:rFonts w:ascii="Times New Roman"/>
                <w:b w:val="false"/>
                <w:i w:val="false"/>
                <w:color w:val="000000"/>
                <w:sz w:val="20"/>
              </w:rPr>
              <w:t>өзектендіруге жатады)</w:t>
            </w:r>
          </w:p>
        </w:tc>
      </w:tr>
    </w:tbl>
    <w:bookmarkStart w:name="z698" w:id="574"/>
    <w:p>
      <w:pPr>
        <w:spacing w:after="0"/>
        <w:ind w:left="0"/>
        <w:jc w:val="both"/>
      </w:pPr>
      <w:r>
        <w:rPr>
          <w:rFonts w:ascii="Times New Roman"/>
          <w:b w:val="false"/>
          <w:i w:val="false"/>
          <w:color w:val="000000"/>
          <w:sz w:val="28"/>
        </w:rPr>
        <w:t>
      Бағдарламаның жобалары мен бастамаларының (шараларының) картасы</w:t>
      </w:r>
    </w:p>
    <w:bookmarkEnd w:id="574"/>
    <w:bookmarkStart w:name="z699" w:id="575"/>
    <w:p>
      <w:pPr>
        <w:spacing w:after="0"/>
        <w:ind w:left="0"/>
        <w:jc w:val="both"/>
      </w:pPr>
      <w:r>
        <w:rPr>
          <w:rFonts w:ascii="Times New Roman"/>
          <w:b w:val="false"/>
          <w:i w:val="false"/>
          <w:color w:val="000000"/>
          <w:sz w:val="28"/>
        </w:rPr>
        <w:t>
      ______________________________________________________________</w:t>
      </w:r>
    </w:p>
    <w:bookmarkEnd w:id="575"/>
    <w:bookmarkStart w:name="z700" w:id="576"/>
    <w:p>
      <w:pPr>
        <w:spacing w:after="0"/>
        <w:ind w:left="0"/>
        <w:jc w:val="both"/>
      </w:pPr>
      <w:r>
        <w:rPr>
          <w:rFonts w:ascii="Times New Roman"/>
          <w:b w:val="false"/>
          <w:i w:val="false"/>
          <w:color w:val="000000"/>
          <w:sz w:val="28"/>
        </w:rPr>
        <w:t>
      (бағдарлама атауы)</w:t>
      </w:r>
    </w:p>
    <w:bookmarkEnd w:id="576"/>
    <w:bookmarkStart w:name="z701" w:id="577"/>
    <w:p>
      <w:pPr>
        <w:spacing w:after="0"/>
        <w:ind w:left="0"/>
        <w:jc w:val="both"/>
      </w:pPr>
      <w:r>
        <w:rPr>
          <w:rFonts w:ascii="Times New Roman"/>
          <w:b w:val="false"/>
          <w:i w:val="false"/>
          <w:color w:val="000000"/>
          <w:sz w:val="28"/>
        </w:rPr>
        <w:t>
      _____________________________________________________________</w:t>
      </w:r>
    </w:p>
    <w:bookmarkEnd w:id="577"/>
    <w:bookmarkStart w:name="z702" w:id="578"/>
    <w:p>
      <w:pPr>
        <w:spacing w:after="0"/>
        <w:ind w:left="0"/>
        <w:jc w:val="both"/>
      </w:pPr>
      <w:r>
        <w:rPr>
          <w:rFonts w:ascii="Times New Roman"/>
          <w:b w:val="false"/>
          <w:i w:val="false"/>
          <w:color w:val="000000"/>
          <w:sz w:val="28"/>
        </w:rPr>
        <w:t>
      Дамудың басым бағыттары шеңберінде</w:t>
      </w:r>
    </w:p>
    <w:bookmarkEnd w:id="578"/>
    <w:bookmarkStart w:name="z703" w:id="579"/>
    <w:p>
      <w:pPr>
        <w:spacing w:after="0"/>
        <w:ind w:left="0"/>
        <w:jc w:val="both"/>
      </w:pPr>
      <w:r>
        <w:rPr>
          <w:rFonts w:ascii="Times New Roman"/>
          <w:b w:val="false"/>
          <w:i w:val="false"/>
          <w:color w:val="000000"/>
          <w:sz w:val="28"/>
        </w:rPr>
        <w:t>
      ______________________________________________________________</w:t>
      </w:r>
    </w:p>
    <w:bookmarkEnd w:id="579"/>
    <w:bookmarkStart w:name="z704" w:id="580"/>
    <w:p>
      <w:pPr>
        <w:spacing w:after="0"/>
        <w:ind w:left="0"/>
        <w:jc w:val="both"/>
      </w:pPr>
      <w:r>
        <w:rPr>
          <w:rFonts w:ascii="Times New Roman"/>
          <w:b w:val="false"/>
          <w:i w:val="false"/>
          <w:color w:val="000000"/>
          <w:sz w:val="28"/>
        </w:rPr>
        <w:t>
      (дамудың басым бағыттарының атауы)</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бағыттар шеңберінде шешуді талап ететін өзекті проблемалар/басым міндеттер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бағыттардың ҰТИ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бағыттарға кіретін жобалар топтары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мен бастамалар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 жылы (алдағы 12 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мерзімді перспективада (алдағы 3-5 жылда)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жобалар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ағымдағы жылға арналған қаржы ресурстарына алдын ала есептік қажеттілік – жобаны іске қосу процесінде нақтылануға және егжей-тегжейлі талдануы тиіс,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қаржыландыру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жобалар/бастамалар (шаралар)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ресурстарына алдын ала есептемелік қажеттілік,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жобалар/бастамалар (шаралар)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ресурстарына алдын ала есептемелік қажеттілік,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жобалар/бастамалар (шаралар)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ресурстарына алдын ала есептемелік қажеттілік,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1-базалық бағыт __________________________________________ (базалық бағыттың атауы)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n-базалық бағыт __________________________________________ (базалық бағыттың атауы)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5" w:id="581"/>
    <w:p>
      <w:pPr>
        <w:spacing w:after="0"/>
        <w:ind w:left="0"/>
        <w:jc w:val="both"/>
      </w:pPr>
      <w:r>
        <w:rPr>
          <w:rFonts w:ascii="Times New Roman"/>
          <w:b w:val="false"/>
          <w:i w:val="false"/>
          <w:color w:val="000000"/>
          <w:sz w:val="28"/>
        </w:rPr>
        <w:t>
      Ескертпе:</w:t>
      </w:r>
    </w:p>
    <w:bookmarkEnd w:id="581"/>
    <w:bookmarkStart w:name="z706" w:id="582"/>
    <w:p>
      <w:pPr>
        <w:spacing w:after="0"/>
        <w:ind w:left="0"/>
        <w:jc w:val="both"/>
      </w:pPr>
      <w:r>
        <w:rPr>
          <w:rFonts w:ascii="Times New Roman"/>
          <w:b w:val="false"/>
          <w:i w:val="false"/>
          <w:color w:val="000000"/>
          <w:sz w:val="28"/>
        </w:rPr>
        <w:t>
      * 1-баған – саланың/аяның/өңірдің неғұрлым елеулі проблемаларының тізілімін білдіреді;</w:t>
      </w:r>
    </w:p>
    <w:bookmarkEnd w:id="582"/>
    <w:bookmarkStart w:name="z707" w:id="583"/>
    <w:p>
      <w:pPr>
        <w:spacing w:after="0"/>
        <w:ind w:left="0"/>
        <w:jc w:val="both"/>
      </w:pPr>
      <w:r>
        <w:rPr>
          <w:rFonts w:ascii="Times New Roman"/>
          <w:b w:val="false"/>
          <w:i w:val="false"/>
          <w:color w:val="000000"/>
          <w:sz w:val="28"/>
        </w:rPr>
        <w:t>
      ** ҰТИ – ұлттық түйінді индикаторлар.</w:t>
      </w:r>
    </w:p>
    <w:bookmarkEnd w:id="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Жобалық басқаруды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bl>
    <w:bookmarkStart w:name="z711" w:id="584"/>
    <w:p>
      <w:pPr>
        <w:spacing w:after="0"/>
        <w:ind w:left="0"/>
        <w:jc w:val="left"/>
      </w:pPr>
      <w:r>
        <w:rPr>
          <w:rFonts w:ascii="Times New Roman"/>
          <w:b/>
          <w:i w:val="false"/>
          <w:color w:val="000000"/>
        </w:rPr>
        <w:t xml:space="preserve"> Жобалардың сыныптауышы</w:t>
      </w:r>
    </w:p>
    <w:bookmarkEnd w:id="584"/>
    <w:bookmarkStart w:name="z712" w:id="585"/>
    <w:p>
      <w:pPr>
        <w:spacing w:after="0"/>
        <w:ind w:left="0"/>
        <w:jc w:val="both"/>
      </w:pPr>
      <w:r>
        <w:rPr>
          <w:rFonts w:ascii="Times New Roman"/>
          <w:b w:val="false"/>
          <w:i w:val="false"/>
          <w:color w:val="000000"/>
          <w:sz w:val="28"/>
        </w:rPr>
        <w:t>
      Жоба мынадай белгілер бойынша сыныпталады:</w:t>
      </w:r>
    </w:p>
    <w:bookmarkEnd w:id="585"/>
    <w:bookmarkStart w:name="z713" w:id="586"/>
    <w:p>
      <w:pPr>
        <w:spacing w:after="0"/>
        <w:ind w:left="0"/>
        <w:jc w:val="both"/>
      </w:pPr>
      <w:r>
        <w:rPr>
          <w:rFonts w:ascii="Times New Roman"/>
          <w:b w:val="false"/>
          <w:i w:val="false"/>
          <w:color w:val="000000"/>
          <w:sz w:val="28"/>
        </w:rPr>
        <w:t>
      1) жобаның ұзақтығы бойынша:</w:t>
      </w:r>
    </w:p>
    <w:bookmarkEnd w:id="586"/>
    <w:bookmarkStart w:name="z714" w:id="587"/>
    <w:p>
      <w:pPr>
        <w:spacing w:after="0"/>
        <w:ind w:left="0"/>
        <w:jc w:val="both"/>
      </w:pPr>
      <w:r>
        <w:rPr>
          <w:rFonts w:ascii="Times New Roman"/>
          <w:b w:val="false"/>
          <w:i w:val="false"/>
          <w:color w:val="000000"/>
          <w:sz w:val="28"/>
        </w:rPr>
        <w:t>
      ұзақ мерзімді – 3 жылдан астам;</w:t>
      </w:r>
    </w:p>
    <w:bookmarkEnd w:id="587"/>
    <w:bookmarkStart w:name="z715" w:id="588"/>
    <w:p>
      <w:pPr>
        <w:spacing w:after="0"/>
        <w:ind w:left="0"/>
        <w:jc w:val="both"/>
      </w:pPr>
      <w:r>
        <w:rPr>
          <w:rFonts w:ascii="Times New Roman"/>
          <w:b w:val="false"/>
          <w:i w:val="false"/>
          <w:color w:val="000000"/>
          <w:sz w:val="28"/>
        </w:rPr>
        <w:t>
      орта мерзімді – 1 жылдан 3 жылға дейін;</w:t>
      </w:r>
    </w:p>
    <w:bookmarkEnd w:id="588"/>
    <w:bookmarkStart w:name="z716" w:id="589"/>
    <w:p>
      <w:pPr>
        <w:spacing w:after="0"/>
        <w:ind w:left="0"/>
        <w:jc w:val="both"/>
      </w:pPr>
      <w:r>
        <w:rPr>
          <w:rFonts w:ascii="Times New Roman"/>
          <w:b w:val="false"/>
          <w:i w:val="false"/>
          <w:color w:val="000000"/>
          <w:sz w:val="28"/>
        </w:rPr>
        <w:t>
      қысқа мерзімді – 1 жылға дейін;</w:t>
      </w:r>
    </w:p>
    <w:bookmarkEnd w:id="589"/>
    <w:bookmarkStart w:name="z717" w:id="590"/>
    <w:p>
      <w:pPr>
        <w:spacing w:after="0"/>
        <w:ind w:left="0"/>
        <w:jc w:val="both"/>
      </w:pPr>
      <w:r>
        <w:rPr>
          <w:rFonts w:ascii="Times New Roman"/>
          <w:b w:val="false"/>
          <w:i w:val="false"/>
          <w:color w:val="000000"/>
          <w:sz w:val="28"/>
        </w:rPr>
        <w:t>
      2) құны бойынша:</w:t>
      </w:r>
    </w:p>
    <w:bookmarkEnd w:id="590"/>
    <w:bookmarkStart w:name="z718" w:id="591"/>
    <w:p>
      <w:pPr>
        <w:spacing w:after="0"/>
        <w:ind w:left="0"/>
        <w:jc w:val="both"/>
      </w:pPr>
      <w:r>
        <w:rPr>
          <w:rFonts w:ascii="Times New Roman"/>
          <w:b w:val="false"/>
          <w:i w:val="false"/>
          <w:color w:val="000000"/>
          <w:sz w:val="28"/>
        </w:rPr>
        <w:t>
      жоғары бюджетті – 200 миллион (бұдан әрі – млн.) теңгеден астам;</w:t>
      </w:r>
    </w:p>
    <w:bookmarkEnd w:id="591"/>
    <w:bookmarkStart w:name="z719" w:id="592"/>
    <w:p>
      <w:pPr>
        <w:spacing w:after="0"/>
        <w:ind w:left="0"/>
        <w:jc w:val="both"/>
      </w:pPr>
      <w:r>
        <w:rPr>
          <w:rFonts w:ascii="Times New Roman"/>
          <w:b w:val="false"/>
          <w:i w:val="false"/>
          <w:color w:val="000000"/>
          <w:sz w:val="28"/>
        </w:rPr>
        <w:t>
      орташа бюджеттік – 70-тен 200 млн. теңгеге дейін;</w:t>
      </w:r>
    </w:p>
    <w:bookmarkEnd w:id="592"/>
    <w:bookmarkStart w:name="z720" w:id="593"/>
    <w:p>
      <w:pPr>
        <w:spacing w:after="0"/>
        <w:ind w:left="0"/>
        <w:jc w:val="both"/>
      </w:pPr>
      <w:r>
        <w:rPr>
          <w:rFonts w:ascii="Times New Roman"/>
          <w:b w:val="false"/>
          <w:i w:val="false"/>
          <w:color w:val="000000"/>
          <w:sz w:val="28"/>
        </w:rPr>
        <w:t>
      бюджеті төмен – 70 млн. теңгеге дейін;</w:t>
      </w:r>
    </w:p>
    <w:bookmarkEnd w:id="593"/>
    <w:bookmarkStart w:name="z721" w:id="594"/>
    <w:p>
      <w:pPr>
        <w:spacing w:after="0"/>
        <w:ind w:left="0"/>
        <w:jc w:val="both"/>
      </w:pPr>
      <w:r>
        <w:rPr>
          <w:rFonts w:ascii="Times New Roman"/>
          <w:b w:val="false"/>
          <w:i w:val="false"/>
          <w:color w:val="000000"/>
          <w:sz w:val="28"/>
        </w:rPr>
        <w:t xml:space="preserve">
      3) жобаның ауқымы бойынша: </w:t>
      </w:r>
    </w:p>
    <w:bookmarkEnd w:id="594"/>
    <w:bookmarkStart w:name="z722" w:id="595"/>
    <w:p>
      <w:pPr>
        <w:spacing w:after="0"/>
        <w:ind w:left="0"/>
        <w:jc w:val="both"/>
      </w:pPr>
      <w:r>
        <w:rPr>
          <w:rFonts w:ascii="Times New Roman"/>
          <w:b w:val="false"/>
          <w:i w:val="false"/>
          <w:color w:val="000000"/>
          <w:sz w:val="28"/>
        </w:rPr>
        <w:t>
      монопроект – негізінен бір міндетті шешуге бағытталған жоба;</w:t>
      </w:r>
    </w:p>
    <w:bookmarkEnd w:id="595"/>
    <w:bookmarkStart w:name="z723" w:id="596"/>
    <w:p>
      <w:pPr>
        <w:spacing w:after="0"/>
        <w:ind w:left="0"/>
        <w:jc w:val="both"/>
      </w:pPr>
      <w:r>
        <w:rPr>
          <w:rFonts w:ascii="Times New Roman"/>
          <w:b w:val="false"/>
          <w:i w:val="false"/>
          <w:color w:val="000000"/>
          <w:sz w:val="28"/>
        </w:rPr>
        <w:t>
      мультипроект – бір мақсатпен біріктірілген бірқатар өзара байланысты монопроекттерден тұратын жоба;</w:t>
      </w:r>
    </w:p>
    <w:bookmarkEnd w:id="596"/>
    <w:bookmarkStart w:name="z724" w:id="597"/>
    <w:p>
      <w:pPr>
        <w:spacing w:after="0"/>
        <w:ind w:left="0"/>
        <w:jc w:val="both"/>
      </w:pPr>
      <w:r>
        <w:rPr>
          <w:rFonts w:ascii="Times New Roman"/>
          <w:b w:val="false"/>
          <w:i w:val="false"/>
          <w:color w:val="000000"/>
          <w:sz w:val="28"/>
        </w:rPr>
        <w:t>
      мегажоба – өңірлерді/салаларды дамытудың нысаналы бағдарламалары, бірнеше моно және мультижобаларды қамтиды;</w:t>
      </w:r>
    </w:p>
    <w:bookmarkEnd w:id="597"/>
    <w:bookmarkStart w:name="z725" w:id="598"/>
    <w:p>
      <w:pPr>
        <w:spacing w:after="0"/>
        <w:ind w:left="0"/>
        <w:jc w:val="both"/>
      </w:pPr>
      <w:r>
        <w:rPr>
          <w:rFonts w:ascii="Times New Roman"/>
          <w:b w:val="false"/>
          <w:i w:val="false"/>
          <w:color w:val="000000"/>
          <w:sz w:val="28"/>
        </w:rPr>
        <w:t>
      4) жоба өнімі бойынша:</w:t>
      </w:r>
    </w:p>
    <w:bookmarkEnd w:id="598"/>
    <w:bookmarkStart w:name="z726" w:id="599"/>
    <w:p>
      <w:pPr>
        <w:spacing w:after="0"/>
        <w:ind w:left="0"/>
        <w:jc w:val="both"/>
      </w:pPr>
      <w:r>
        <w:rPr>
          <w:rFonts w:ascii="Times New Roman"/>
          <w:b w:val="false"/>
          <w:i w:val="false"/>
          <w:color w:val="000000"/>
          <w:sz w:val="28"/>
        </w:rPr>
        <w:t>
      цифрландыру объектілері;</w:t>
      </w:r>
    </w:p>
    <w:bookmarkEnd w:id="599"/>
    <w:bookmarkStart w:name="z727" w:id="600"/>
    <w:p>
      <w:pPr>
        <w:spacing w:after="0"/>
        <w:ind w:left="0"/>
        <w:jc w:val="both"/>
      </w:pPr>
      <w:r>
        <w:rPr>
          <w:rFonts w:ascii="Times New Roman"/>
          <w:b w:val="false"/>
          <w:i w:val="false"/>
          <w:color w:val="000000"/>
          <w:sz w:val="28"/>
        </w:rPr>
        <w:t>
      нормативтік құқықтық актілер;</w:t>
      </w:r>
    </w:p>
    <w:bookmarkEnd w:id="600"/>
    <w:bookmarkStart w:name="z728" w:id="601"/>
    <w:p>
      <w:pPr>
        <w:spacing w:after="0"/>
        <w:ind w:left="0"/>
        <w:jc w:val="both"/>
      </w:pPr>
      <w:r>
        <w:rPr>
          <w:rFonts w:ascii="Times New Roman"/>
          <w:b w:val="false"/>
          <w:i w:val="false"/>
          <w:color w:val="000000"/>
          <w:sz w:val="28"/>
        </w:rPr>
        <w:t>
      инфрақұрылым объектілері;</w:t>
      </w:r>
    </w:p>
    <w:bookmarkEnd w:id="601"/>
    <w:bookmarkStart w:name="z729" w:id="602"/>
    <w:p>
      <w:pPr>
        <w:spacing w:after="0"/>
        <w:ind w:left="0"/>
        <w:jc w:val="both"/>
      </w:pPr>
      <w:r>
        <w:rPr>
          <w:rFonts w:ascii="Times New Roman"/>
          <w:b w:val="false"/>
          <w:i w:val="false"/>
          <w:color w:val="000000"/>
          <w:sz w:val="28"/>
        </w:rPr>
        <w:t>
      ғимараттар/құрылыстар;</w:t>
      </w:r>
    </w:p>
    <w:bookmarkEnd w:id="602"/>
    <w:bookmarkStart w:name="z730" w:id="603"/>
    <w:p>
      <w:pPr>
        <w:spacing w:after="0"/>
        <w:ind w:left="0"/>
        <w:jc w:val="both"/>
      </w:pPr>
      <w:r>
        <w:rPr>
          <w:rFonts w:ascii="Times New Roman"/>
          <w:b w:val="false"/>
          <w:i w:val="false"/>
          <w:color w:val="000000"/>
          <w:sz w:val="28"/>
        </w:rPr>
        <w:t>
      5) орындау уақытын шектеу бойынша:</w:t>
      </w:r>
    </w:p>
    <w:bookmarkEnd w:id="603"/>
    <w:bookmarkStart w:name="z731" w:id="604"/>
    <w:p>
      <w:pPr>
        <w:spacing w:after="0"/>
        <w:ind w:left="0"/>
        <w:jc w:val="both"/>
      </w:pPr>
      <w:r>
        <w:rPr>
          <w:rFonts w:ascii="Times New Roman"/>
          <w:b w:val="false"/>
          <w:i w:val="false"/>
          <w:color w:val="000000"/>
          <w:sz w:val="28"/>
        </w:rPr>
        <w:t>
      сыни – жобаның мерзімдерін өзгерту мүмкін емес;</w:t>
      </w:r>
    </w:p>
    <w:bookmarkEnd w:id="604"/>
    <w:bookmarkStart w:name="z732" w:id="605"/>
    <w:p>
      <w:pPr>
        <w:spacing w:after="0"/>
        <w:ind w:left="0"/>
        <w:jc w:val="both"/>
      </w:pPr>
      <w:r>
        <w:rPr>
          <w:rFonts w:ascii="Times New Roman"/>
          <w:b w:val="false"/>
          <w:i w:val="false"/>
          <w:color w:val="000000"/>
          <w:sz w:val="28"/>
        </w:rPr>
        <w:t>
      шұғыл – егер басым өнім болса, жобаның мерзімдерін өзгертуге болады;</w:t>
      </w:r>
    </w:p>
    <w:bookmarkEnd w:id="605"/>
    <w:bookmarkStart w:name="z733" w:id="606"/>
    <w:p>
      <w:pPr>
        <w:spacing w:after="0"/>
        <w:ind w:left="0"/>
        <w:jc w:val="both"/>
      </w:pPr>
      <w:r>
        <w:rPr>
          <w:rFonts w:ascii="Times New Roman"/>
          <w:b w:val="false"/>
          <w:i w:val="false"/>
          <w:color w:val="000000"/>
          <w:sz w:val="28"/>
        </w:rPr>
        <w:t>
      қалыпты – жобалардың мерзімдерін өзгерту мүмкін;</w:t>
      </w:r>
    </w:p>
    <w:bookmarkEnd w:id="606"/>
    <w:bookmarkStart w:name="z734" w:id="607"/>
    <w:p>
      <w:pPr>
        <w:spacing w:after="0"/>
        <w:ind w:left="0"/>
        <w:jc w:val="both"/>
      </w:pPr>
      <w:r>
        <w:rPr>
          <w:rFonts w:ascii="Times New Roman"/>
          <w:b w:val="false"/>
          <w:i w:val="false"/>
          <w:color w:val="000000"/>
          <w:sz w:val="28"/>
        </w:rPr>
        <w:t>
      6) қаржыландыру көзі бойынша:</w:t>
      </w:r>
    </w:p>
    <w:bookmarkEnd w:id="607"/>
    <w:bookmarkStart w:name="z735" w:id="608"/>
    <w:p>
      <w:pPr>
        <w:spacing w:after="0"/>
        <w:ind w:left="0"/>
        <w:jc w:val="both"/>
      </w:pPr>
      <w:r>
        <w:rPr>
          <w:rFonts w:ascii="Times New Roman"/>
          <w:b w:val="false"/>
          <w:i w:val="false"/>
          <w:color w:val="000000"/>
          <w:sz w:val="28"/>
        </w:rPr>
        <w:t>
      ішкі жобалар – мемлекеттік орган Тапсырыс беруші болып табылады;</w:t>
      </w:r>
    </w:p>
    <w:bookmarkEnd w:id="608"/>
    <w:bookmarkStart w:name="z736" w:id="609"/>
    <w:p>
      <w:pPr>
        <w:spacing w:after="0"/>
        <w:ind w:left="0"/>
        <w:jc w:val="both"/>
      </w:pPr>
      <w:r>
        <w:rPr>
          <w:rFonts w:ascii="Times New Roman"/>
          <w:b w:val="false"/>
          <w:i w:val="false"/>
          <w:color w:val="000000"/>
          <w:sz w:val="28"/>
        </w:rPr>
        <w:t>
      сыртқы жобалар – басқа мемлекеттік органдар және/немесе өзге де ұйымдар Тапсырыс беруші болып табылады.</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Жобалық басқаруды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bl>
    <w:bookmarkStart w:name="z740" w:id="610"/>
    <w:p>
      <w:pPr>
        <w:spacing w:after="0"/>
        <w:ind w:left="0"/>
        <w:jc w:val="left"/>
      </w:pPr>
      <w:r>
        <w:rPr>
          <w:rFonts w:ascii="Times New Roman"/>
          <w:b/>
          <w:i w:val="false"/>
          <w:color w:val="000000"/>
        </w:rPr>
        <w:t xml:space="preserve"> Жобалық рөлдерді ауыстыру схемасы</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жобалық рөлдерді орындайтын жобалық рөлдерді орындаушылар (негізгі жобалық рөлдерді орындаушылар болмаған жағдайда әдепкі қалпы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жобалық рөлдер (жобалық рөлдердің орындаушылары айқындалмаған не болмаған жағдайларда)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басым бағыттарының кураторы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жетекшісі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басшысы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жетекшісі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тобының кураторы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бас менеджері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әкімшісі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басым бағыттарының кураторы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жетекшісі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комитет төрағасының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жетекшісі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жетекшісі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тобының кураторы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бас менеджері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әкімшісі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 басшысы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 менеджер-талдаушысы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басшысы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менеджері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ББІТ басшысы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ББІТ бас менеджері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ББІТ әкімшісі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тобының басшысы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тобының менеджері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41" w:id="611"/>
    <w:p>
      <w:pPr>
        <w:spacing w:after="0"/>
        <w:ind w:left="0"/>
        <w:jc w:val="both"/>
      </w:pPr>
      <w:r>
        <w:rPr>
          <w:rFonts w:ascii="Times New Roman"/>
          <w:b w:val="false"/>
          <w:i w:val="false"/>
          <w:color w:val="000000"/>
          <w:sz w:val="28"/>
        </w:rPr>
        <w:t>
      Кестенің жалғасы</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12"/>
          <w:p>
            <w:pPr>
              <w:spacing w:after="20"/>
              <w:ind w:left="20"/>
              <w:jc w:val="both"/>
            </w:pPr>
            <w:r>
              <w:rPr>
                <w:rFonts w:ascii="Times New Roman"/>
                <w:b w:val="false"/>
                <w:i w:val="false"/>
                <w:color w:val="000000"/>
                <w:sz w:val="20"/>
              </w:rPr>
              <w:t>
Ауыстырылатын жобалық рөлдері</w:t>
            </w:r>
          </w:p>
          <w:bookmarkEnd w:id="612"/>
          <w:p>
            <w:pPr>
              <w:spacing w:after="20"/>
              <w:ind w:left="20"/>
              <w:jc w:val="both"/>
            </w:pPr>
            <w:r>
              <w:rPr>
                <w:rFonts w:ascii="Times New Roman"/>
                <w:b w:val="false"/>
                <w:i w:val="false"/>
                <w:color w:val="000000"/>
                <w:sz w:val="20"/>
              </w:rPr>
              <w:t>
(жобалық рөлдердің орындаушылары айқындалмаған не болмаған жағдайларда)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 басшысы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 менеджер-талдаушысы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басшысы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ББІАТ басшысы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ББІАТ бас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ББІАТ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тобының басшысы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тобының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тобының жетекшісі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43" w:id="613"/>
    <w:p>
      <w:pPr>
        <w:spacing w:after="0"/>
        <w:ind w:left="0"/>
        <w:jc w:val="both"/>
      </w:pPr>
      <w:r>
        <w:rPr>
          <w:rFonts w:ascii="Times New Roman"/>
          <w:b w:val="false"/>
          <w:i w:val="false"/>
          <w:color w:val="000000"/>
          <w:sz w:val="28"/>
        </w:rPr>
        <w:t>
      Ескертпе: аббревиатуралардың толық жазылуы:</w:t>
      </w:r>
    </w:p>
    <w:bookmarkEnd w:id="613"/>
    <w:bookmarkStart w:name="z744" w:id="614"/>
    <w:p>
      <w:pPr>
        <w:spacing w:after="0"/>
        <w:ind w:left="0"/>
        <w:jc w:val="both"/>
      </w:pPr>
      <w:r>
        <w:rPr>
          <w:rFonts w:ascii="Times New Roman"/>
          <w:b w:val="false"/>
          <w:i w:val="false"/>
          <w:color w:val="000000"/>
          <w:sz w:val="28"/>
        </w:rPr>
        <w:t>
      АТО – ахуалдық-талдамалық орталық</w:t>
      </w:r>
    </w:p>
    <w:bookmarkEnd w:id="614"/>
    <w:bookmarkStart w:name="z745" w:id="615"/>
    <w:p>
      <w:pPr>
        <w:spacing w:after="0"/>
        <w:ind w:left="0"/>
        <w:jc w:val="both"/>
      </w:pPr>
      <w:r>
        <w:rPr>
          <w:rFonts w:ascii="Times New Roman"/>
          <w:b w:val="false"/>
          <w:i w:val="false"/>
          <w:color w:val="000000"/>
          <w:sz w:val="28"/>
        </w:rPr>
        <w:t>
      ББ – базалық бағыт</w:t>
      </w:r>
    </w:p>
    <w:bookmarkEnd w:id="615"/>
    <w:bookmarkStart w:name="z746" w:id="616"/>
    <w:p>
      <w:pPr>
        <w:spacing w:after="0"/>
        <w:ind w:left="0"/>
        <w:jc w:val="both"/>
      </w:pPr>
      <w:r>
        <w:rPr>
          <w:rFonts w:ascii="Times New Roman"/>
          <w:b w:val="false"/>
          <w:i w:val="false"/>
          <w:color w:val="000000"/>
          <w:sz w:val="28"/>
        </w:rPr>
        <w:t>
      ББІТ – базалық бағытты іске асыру тобы</w:t>
      </w:r>
    </w:p>
    <w:bookmarkEnd w:id="616"/>
    <w:bookmarkStart w:name="z747" w:id="617"/>
    <w:p>
      <w:pPr>
        <w:spacing w:after="0"/>
        <w:ind w:left="0"/>
        <w:jc w:val="both"/>
      </w:pPr>
      <w:r>
        <w:rPr>
          <w:rFonts w:ascii="Times New Roman"/>
          <w:b w:val="false"/>
          <w:i w:val="false"/>
          <w:color w:val="000000"/>
          <w:sz w:val="28"/>
        </w:rPr>
        <w:t>
      ЖО – жобалық офис</w:t>
      </w:r>
    </w:p>
    <w:bookmarkEnd w:id="617"/>
    <w:bookmarkStart w:name="z748" w:id="618"/>
    <w:p>
      <w:pPr>
        <w:spacing w:after="0"/>
        <w:ind w:left="0"/>
        <w:jc w:val="both"/>
      </w:pPr>
      <w:r>
        <w:rPr>
          <w:rFonts w:ascii="Times New Roman"/>
          <w:b w:val="false"/>
          <w:i w:val="false"/>
          <w:color w:val="000000"/>
          <w:sz w:val="28"/>
        </w:rPr>
        <w:t>
      ККО – консультативтік-кеңесші орган</w:t>
      </w:r>
    </w:p>
    <w:bookmarkEnd w:id="618"/>
    <w:bookmarkStart w:name="z749" w:id="619"/>
    <w:p>
      <w:pPr>
        <w:spacing w:after="0"/>
        <w:ind w:left="0"/>
        <w:jc w:val="both"/>
      </w:pPr>
      <w:r>
        <w:rPr>
          <w:rFonts w:ascii="Times New Roman"/>
          <w:b w:val="false"/>
          <w:i w:val="false"/>
          <w:color w:val="000000"/>
          <w:sz w:val="28"/>
        </w:rPr>
        <w:t>
      КО – коммуникациялық орталық</w:t>
      </w:r>
    </w:p>
    <w:bookmarkEnd w:id="619"/>
    <w:bookmarkStart w:name="z750" w:id="620"/>
    <w:p>
      <w:pPr>
        <w:spacing w:after="0"/>
        <w:ind w:left="0"/>
        <w:jc w:val="both"/>
      </w:pPr>
      <w:r>
        <w:rPr>
          <w:rFonts w:ascii="Times New Roman"/>
          <w:b w:val="false"/>
          <w:i w:val="false"/>
          <w:color w:val="000000"/>
          <w:sz w:val="28"/>
        </w:rPr>
        <w:t>
      ____________________________________</w:t>
      </w:r>
    </w:p>
    <w:bookmarkEnd w:id="6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