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0032" w14:textId="03b0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24 шiлдедегі № 11 бұйрығы. Қазақстан Республикасының Әділет министрлігінде 2023 жылғы 28 шiлдеде № 33175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19963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бұйрық ресми жариялануға жатады және 2024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24 шілдедегі</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155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"24" қаңтардағы № 9 бұйрығына 13-қосымша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"24" января 2020 года № 9</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p>
            <w:pPr>
              <w:spacing w:after="20"/>
              <w:ind w:left="20"/>
              <w:jc w:val="both"/>
            </w:pPr>
            <w:r>
              <w:rPr>
                <w:rFonts w:ascii="Times New Roman"/>
                <w:b w:val="false"/>
                <w:i w:val="false"/>
                <w:color w:val="000000"/>
                <w:sz w:val="20"/>
              </w:rPr>
              <w:t>
Отчет об электронной коммерции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800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0" cy="5842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ЖНС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40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6604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Сіз тауарлар мен қызметтерді Интернет арқылы өткізесіз бе?</w:t>
      </w:r>
    </w:p>
    <w:p>
      <w:pPr>
        <w:spacing w:after="0"/>
        <w:ind w:left="0"/>
        <w:jc w:val="both"/>
      </w:pPr>
      <w:r>
        <w:rPr>
          <w:rFonts w:ascii="Times New Roman"/>
          <w:b w:val="false"/>
          <w:i w:val="false"/>
          <w:color w:val="000000"/>
          <w:sz w:val="28"/>
        </w:rPr>
        <w:t>
      Реализуете ли Вы товары и услуги через Интернет?</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5715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 Модулі</w:t>
            </w:r>
          </w:p>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Модуль А</w:t>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5715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2- сұрақ</w:t>
            </w:r>
          </w:p>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w:t>
            </w:r>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Сіз электрондық коммерция платформасының (маркетплейс) иесі болып табыласыз ба?</w:t>
      </w:r>
    </w:p>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w:t>
      </w:r>
    </w:p>
    <w:p>
      <w:pPr>
        <w:spacing w:after="0"/>
        <w:ind w:left="0"/>
        <w:jc w:val="both"/>
      </w:pPr>
      <w:r>
        <w:rPr>
          <w:rFonts w:ascii="Times New Roman"/>
          <w:b w:val="false"/>
          <w:i w:val="false"/>
          <w:color w:val="000000"/>
          <w:sz w:val="28"/>
        </w:rPr>
        <w:t>
      (электрондық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p>
      <w:pPr>
        <w:spacing w:after="0"/>
        <w:ind w:left="0"/>
        <w:jc w:val="both"/>
      </w:pPr>
      <w:r>
        <w:rPr>
          <w:rFonts w:ascii="Times New Roman"/>
          <w:b w:val="false"/>
          <w:i w:val="false"/>
          <w:color w:val="000000"/>
          <w:sz w:val="28"/>
        </w:rPr>
        <w:t>
      (онлайн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 cy="5715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3 -сұрақ</w:t>
            </w:r>
          </w:p>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3</w:t>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5715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сауалнаманың аяқталуы</w:t>
            </w:r>
          </w:p>
          <w:p>
            <w:pPr>
              <w:spacing w:after="20"/>
              <w:ind w:left="20"/>
              <w:jc w:val="both"/>
            </w:pP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41300"/>
                          </a:xfrm>
                          <a:prstGeom prst="rect">
                            <a:avLst/>
                          </a:prstGeom>
                        </pic:spPr>
                      </pic:pic>
                    </a:graphicData>
                  </a:graphic>
                </wp:inline>
              </w:drawing>
            </w:r>
          </w:p>
          <w:p>
            <w:pPr>
              <w:spacing w:after="0"/>
              <w:ind w:left="0"/>
              <w:jc w:val="both"/>
            </w:pPr>
            <w:r>
              <w:rPr>
                <w:rFonts w:ascii="Times New Roman"/>
                <w:b w:val="false"/>
                <w:i w:val="false"/>
                <w:color w:val="000000"/>
                <w:sz w:val="20"/>
              </w:rPr>
              <w:t>окончание опроса</w:t>
            </w:r>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Сіз жолаушылар тасымалын ақпараттық 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В, С Модулі</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Модуль В , С</w:t>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5334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В Модулі</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Модуль 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САТУДЫ ЖҮЗЕГЕ АСЫРАТЫН КӘСІПОРЫНДАРҒА АРНАЛҒАН</w:t>
            </w:r>
          </w:p>
          <w:p>
            <w:pPr>
              <w:spacing w:after="20"/>
              <w:ind w:left="20"/>
              <w:jc w:val="both"/>
            </w:pPr>
            <w:r>
              <w:rPr>
                <w:rFonts w:ascii="Times New Roman"/>
                <w:b w:val="false"/>
                <w:i w:val="false"/>
                <w:color w:val="000000"/>
                <w:sz w:val="20"/>
              </w:rPr>
              <w:t>
"A" МОДУЛІ</w:t>
            </w:r>
          </w:p>
          <w:p>
            <w:pPr>
              <w:spacing w:after="20"/>
              <w:ind w:left="20"/>
              <w:jc w:val="both"/>
            </w:pPr>
            <w:r>
              <w:rPr>
                <w:rFonts w:ascii="Times New Roman"/>
                <w:b w:val="false"/>
                <w:i w:val="false"/>
                <w:color w:val="000000"/>
                <w:sz w:val="20"/>
              </w:rPr>
              <w:t>
МОДУЛЬ "A" ДЛЯ ПРЕДПРИЯТИЙ ОСУЩЕСТВЛЯЮЩИХ РЕАЛИЗАЦИЮ ТОВАРОВ И УСЛУГ</w:t>
            </w:r>
          </w:p>
          <w:p>
            <w:pPr>
              <w:spacing w:after="20"/>
              <w:ind w:left="20"/>
              <w:jc w:val="both"/>
            </w:pPr>
            <w:r>
              <w:rPr>
                <w:rFonts w:ascii="Times New Roman"/>
                <w:b w:val="false"/>
                <w:i w:val="false"/>
                <w:color w:val="000000"/>
                <w:sz w:val="20"/>
              </w:rPr>
              <w:t>
(бұл модуль электрондық коммерция платформасының (маркетплейс) ұстаушыларымен толтырылмайды)</w:t>
            </w:r>
          </w:p>
          <w:p>
            <w:pPr>
              <w:spacing w:after="20"/>
              <w:ind w:left="20"/>
              <w:jc w:val="both"/>
            </w:pPr>
            <w:r>
              <w:rPr>
                <w:rFonts w:ascii="Times New Roman"/>
                <w:b w:val="false"/>
                <w:i w:val="false"/>
                <w:color w:val="000000"/>
                <w:sz w:val="20"/>
              </w:rPr>
              <w:t>
(данный модуль не заполняется держателями платформы электронной коммерции (маркетплейс))</w:t>
            </w:r>
          </w:p>
        </w:tc>
      </w:tr>
    </w:tbl>
    <w:p>
      <w:pPr>
        <w:spacing w:after="0"/>
        <w:ind w:left="0"/>
        <w:jc w:val="both"/>
      </w:pPr>
      <w:r>
        <w:rPr>
          <w:rFonts w:ascii="Times New Roman"/>
          <w:b w:val="false"/>
          <w:i w:val="false"/>
          <w:color w:val="000000"/>
          <w:sz w:val="28"/>
        </w:rPr>
        <w:t>
      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p>
      <w:pPr>
        <w:spacing w:after="0"/>
        <w:ind w:left="0"/>
        <w:jc w:val="both"/>
      </w:pPr>
      <w:r>
        <w:rPr>
          <w:rFonts w:ascii="Times New Roman"/>
          <w:b w:val="false"/>
          <w:i w:val="false"/>
          <w:color w:val="000000"/>
          <w:sz w:val="28"/>
        </w:rPr>
        <w:t>
      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p>
      <w:pPr>
        <w:spacing w:after="0"/>
        <w:ind w:left="0"/>
        <w:jc w:val="both"/>
      </w:pPr>
      <w:r>
        <w:rPr>
          <w:rFonts w:ascii="Times New Roman"/>
          <w:b w:val="false"/>
          <w:i w:val="false"/>
          <w:color w:val="000000"/>
          <w:sz w:val="28"/>
        </w:rPr>
        <w:t>
      4.1 меншікті Интернет-ресурс Иә/Да ☐</w:t>
      </w:r>
    </w:p>
    <w:p>
      <w:pPr>
        <w:spacing w:after="0"/>
        <w:ind w:left="0"/>
        <w:jc w:val="both"/>
      </w:pPr>
      <w:r>
        <w:rPr>
          <w:rFonts w:ascii="Times New Roman"/>
          <w:b w:val="false"/>
          <w:i w:val="false"/>
          <w:color w:val="000000"/>
          <w:sz w:val="28"/>
        </w:rPr>
        <w:t>
      собственный Интернет-ресурс</w:t>
      </w:r>
    </w:p>
    <w:p>
      <w:pPr>
        <w:spacing w:after="0"/>
        <w:ind w:left="0"/>
        <w:jc w:val="both"/>
      </w:pPr>
      <w:r>
        <w:rPr>
          <w:rFonts w:ascii="Times New Roman"/>
          <w:b w:val="false"/>
          <w:i w:val="false"/>
          <w:color w:val="000000"/>
          <w:sz w:val="28"/>
        </w:rPr>
        <w:t>
      (корпоративтік сайт)</w:t>
      </w:r>
    </w:p>
    <w:p>
      <w:pPr>
        <w:spacing w:after="0"/>
        <w:ind w:left="0"/>
        <w:jc w:val="both"/>
      </w:pPr>
      <w:r>
        <w:rPr>
          <w:rFonts w:ascii="Times New Roman"/>
          <w:b w:val="false"/>
          <w:i w:val="false"/>
          <w:color w:val="000000"/>
          <w:sz w:val="28"/>
        </w:rPr>
        <w:t>
      (корпоративный сайт)</w:t>
      </w:r>
    </w:p>
    <w:p>
      <w:pPr>
        <w:spacing w:after="0"/>
        <w:ind w:left="0"/>
        <w:jc w:val="both"/>
      </w:pPr>
      <w:r>
        <w:rPr>
          <w:rFonts w:ascii="Times New Roman"/>
          <w:b w:val="false"/>
          <w:i w:val="false"/>
          <w:color w:val="000000"/>
          <w:sz w:val="28"/>
        </w:rPr>
        <w:t>
      4.2 басқа ұйымның электрондық коммерция платформасы (маркетплейс) Иә/Да ☐</w:t>
      </w:r>
    </w:p>
    <w:p>
      <w:pPr>
        <w:spacing w:after="0"/>
        <w:ind w:left="0"/>
        <w:jc w:val="both"/>
      </w:pPr>
      <w:r>
        <w:rPr>
          <w:rFonts w:ascii="Times New Roman"/>
          <w:b w:val="false"/>
          <w:i w:val="false"/>
          <w:color w:val="000000"/>
          <w:sz w:val="28"/>
        </w:rPr>
        <w:t>
      платформу электронной коммерции (маркетплейс) сторонней организации</w:t>
      </w:r>
    </w:p>
    <w:p>
      <w:pPr>
        <w:spacing w:after="0"/>
        <w:ind w:left="0"/>
        <w:jc w:val="both"/>
      </w:pPr>
      <w:r>
        <w:rPr>
          <w:rFonts w:ascii="Times New Roman"/>
          <w:b w:val="false"/>
          <w:i w:val="false"/>
          <w:color w:val="000000"/>
          <w:sz w:val="28"/>
        </w:rPr>
        <w:t>
      (Электрондық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салыстыруға мүмкіндік беретін сандық алаң )</w:t>
      </w:r>
    </w:p>
    <w:p>
      <w:pPr>
        <w:spacing w:after="0"/>
        <w:ind w:left="0"/>
        <w:jc w:val="both"/>
      </w:pPr>
      <w:r>
        <w:rPr>
          <w:rFonts w:ascii="Times New Roman"/>
          <w:b w:val="false"/>
          <w:i w:val="false"/>
          <w:color w:val="000000"/>
          <w:sz w:val="28"/>
        </w:rPr>
        <w:t>
      (Онлайн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w:t>
      </w:r>
    </w:p>
    <w:p>
      <w:pPr>
        <w:spacing w:after="0"/>
        <w:ind w:left="0"/>
        <w:jc w:val="both"/>
      </w:pPr>
      <w:r>
        <w:rPr>
          <w:rFonts w:ascii="Times New Roman"/>
          <w:b w:val="false"/>
          <w:i w:val="false"/>
          <w:color w:val="000000"/>
          <w:sz w:val="28"/>
        </w:rPr>
        <w:t>
      4.1.2 тауарларды өткізу үшін Иә/Да ☐</w:t>
      </w:r>
    </w:p>
    <w:p>
      <w:pPr>
        <w:spacing w:after="0"/>
        <w:ind w:left="0"/>
        <w:jc w:val="both"/>
      </w:pPr>
      <w:r>
        <w:rPr>
          <w:rFonts w:ascii="Times New Roman"/>
          <w:b w:val="false"/>
          <w:i w:val="false"/>
          <w:color w:val="000000"/>
          <w:sz w:val="28"/>
        </w:rPr>
        <w:t>
      для реализации товаров</w:t>
      </w:r>
    </w:p>
    <w:p>
      <w:pPr>
        <w:spacing w:after="0"/>
        <w:ind w:left="0"/>
        <w:jc w:val="both"/>
      </w:pPr>
      <w:r>
        <w:rPr>
          <w:rFonts w:ascii="Times New Roman"/>
          <w:b w:val="false"/>
          <w:i w:val="false"/>
          <w:color w:val="000000"/>
          <w:sz w:val="28"/>
        </w:rPr>
        <w:t>
      4.2.2 қызметтерді іске асыру үшін Иә/Да ☐</w:t>
      </w:r>
    </w:p>
    <w:p>
      <w:pPr>
        <w:spacing w:after="0"/>
        <w:ind w:left="0"/>
        <w:jc w:val="both"/>
      </w:pPr>
      <w:r>
        <w:rPr>
          <w:rFonts w:ascii="Times New Roman"/>
          <w:b w:val="false"/>
          <w:i w:val="false"/>
          <w:color w:val="000000"/>
          <w:sz w:val="28"/>
        </w:rPr>
        <w:t>
      для реализации услуг</w:t>
      </w:r>
    </w:p>
    <w:p>
      <w:pPr>
        <w:spacing w:after="0"/>
        <w:ind w:left="0"/>
        <w:jc w:val="both"/>
      </w:pPr>
      <w:r>
        <w:rPr>
          <w:rFonts w:ascii="Times New Roman"/>
          <w:b w:val="false"/>
          <w:i w:val="false"/>
          <w:color w:val="000000"/>
          <w:sz w:val="28"/>
        </w:rPr>
        <w:t>
      5. Меншікті Интернет-ресурсы арқылы тауарларды өткізу көлемін көрсетіңіз, мың теңгемен</w:t>
      </w:r>
    </w:p>
    <w:p>
      <w:pPr>
        <w:spacing w:after="0"/>
        <w:ind w:left="0"/>
        <w:jc w:val="both"/>
      </w:pPr>
      <w:r>
        <w:rPr>
          <w:rFonts w:ascii="Times New Roman"/>
          <w:b w:val="false"/>
          <w:i w:val="false"/>
          <w:color w:val="000000"/>
          <w:sz w:val="28"/>
        </w:rPr>
        <w:t>
      Укажите объем реализации товаров через собственный Интернет-ресурс, в тысячах тенге</w:t>
      </w:r>
    </w:p>
    <w:p>
      <w:pPr>
        <w:spacing w:after="0"/>
        <w:ind w:left="0"/>
        <w:jc w:val="both"/>
      </w:pPr>
      <w:r>
        <w:rPr>
          <w:rFonts w:ascii="Times New Roman"/>
          <w:b w:val="false"/>
          <w:i w:val="false"/>
          <w:color w:val="000000"/>
          <w:sz w:val="28"/>
        </w:rPr>
        <w:t>
      (Барлық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ақшалай түсімнің сомасын сипаттайды)</w:t>
      </w:r>
    </w:p>
    <w:p>
      <w:pPr>
        <w:spacing w:after="0"/>
        <w:ind w:left="0"/>
        <w:jc w:val="both"/>
      </w:pPr>
      <w:r>
        <w:rPr>
          <w:rFonts w:ascii="Times New Roman"/>
          <w:b w:val="false"/>
          <w:i w:val="false"/>
          <w:color w:val="000000"/>
          <w:sz w:val="28"/>
        </w:rPr>
        <w:t>
      (Отражается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p>
      <w:pPr>
        <w:spacing w:after="0"/>
        <w:ind w:left="0"/>
        <w:jc w:val="both"/>
      </w:pPr>
      <w:r>
        <w:rPr>
          <w:rFonts w:ascii="Times New Roman"/>
          <w:b w:val="false"/>
          <w:i w:val="false"/>
          <w:color w:val="000000"/>
          <w:sz w:val="28"/>
        </w:rPr>
        <w:t xml:space="preserve">
      5.1 интернет желісі арқылы бөлшек сауда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розничная торговля через сеть Интернет</w:t>
      </w:r>
    </w:p>
    <w:p>
      <w:pPr>
        <w:spacing w:after="0"/>
        <w:ind w:left="0"/>
        <w:jc w:val="both"/>
      </w:pPr>
      <w:r>
        <w:rPr>
          <w:rFonts w:ascii="Times New Roman"/>
          <w:b w:val="false"/>
          <w:i w:val="false"/>
          <w:color w:val="000000"/>
          <w:sz w:val="28"/>
        </w:rPr>
        <w:t>
      (кәсіпкерлік қызметпен байланысты емес жеке пайдалануға арналған тауарларды өткізу жөніндегі кәсіпкерлік қызмет)</w:t>
      </w:r>
    </w:p>
    <w:p>
      <w:pPr>
        <w:spacing w:after="0"/>
        <w:ind w:left="0"/>
        <w:jc w:val="both"/>
      </w:pPr>
      <w:r>
        <w:rPr>
          <w:rFonts w:ascii="Times New Roman"/>
          <w:b w:val="false"/>
          <w:i w:val="false"/>
          <w:color w:val="000000"/>
          <w:sz w:val="28"/>
        </w:rPr>
        <w:t>
      (предпринимательская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p>
      <w:pPr>
        <w:spacing w:after="0"/>
        <w:ind w:left="0"/>
        <w:jc w:val="both"/>
      </w:pPr>
      <w:r>
        <w:rPr>
          <w:rFonts w:ascii="Times New Roman"/>
          <w:b w:val="false"/>
          <w:i w:val="false"/>
          <w:color w:val="000000"/>
          <w:sz w:val="28"/>
        </w:rPr>
        <w:t xml:space="preserve">
      5.2. интернет желісі арқылы көтерме сауда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оптовая торговля через сеть Интернет</w:t>
      </w:r>
    </w:p>
    <w:p>
      <w:pPr>
        <w:spacing w:after="0"/>
        <w:ind w:left="0"/>
        <w:jc w:val="both"/>
      </w:pPr>
      <w:r>
        <w:rPr>
          <w:rFonts w:ascii="Times New Roman"/>
          <w:b w:val="false"/>
          <w:i w:val="false"/>
          <w:color w:val="000000"/>
          <w:sz w:val="28"/>
        </w:rPr>
        <w:t xml:space="preserve">
      (кейіннен сатуға арналған тауарларды өткізу жөніндегі кәсіпкерлік қызмет) </w:t>
      </w:r>
    </w:p>
    <w:p>
      <w:pPr>
        <w:spacing w:after="0"/>
        <w:ind w:left="0"/>
        <w:jc w:val="both"/>
      </w:pPr>
      <w:r>
        <w:rPr>
          <w:rFonts w:ascii="Times New Roman"/>
          <w:b w:val="false"/>
          <w:i w:val="false"/>
          <w:color w:val="000000"/>
          <w:sz w:val="28"/>
        </w:rPr>
        <w:t>
      (предпринимательская деятельность по реализации товаров, предназначенных для последующей продажи)</w:t>
      </w:r>
    </w:p>
    <w:p>
      <w:pPr>
        <w:spacing w:after="0"/>
        <w:ind w:left="0"/>
        <w:jc w:val="both"/>
      </w:pPr>
      <w:r>
        <w:rPr>
          <w:rFonts w:ascii="Times New Roman"/>
          <w:b w:val="false"/>
          <w:i w:val="false"/>
          <w:color w:val="000000"/>
          <w:sz w:val="28"/>
        </w:rPr>
        <w:t>
      6. Меншікті Интернет-ресурсыңызға келіп түскен тауарларға тапсырыстар санын көрсетіңіз, бірлік</w:t>
      </w:r>
    </w:p>
    <w:p>
      <w:pPr>
        <w:spacing w:after="0"/>
        <w:ind w:left="0"/>
        <w:jc w:val="both"/>
      </w:pPr>
      <w:r>
        <w:rPr>
          <w:rFonts w:ascii="Times New Roman"/>
          <w:b w:val="false"/>
          <w:i w:val="false"/>
          <w:color w:val="000000"/>
          <w:sz w:val="28"/>
        </w:rPr>
        <w:t>
      Укажите количество заказов на товары,поступивших на собственный Интернет-ресурс, единиц</w:t>
      </w:r>
    </w:p>
    <w:p>
      <w:pPr>
        <w:spacing w:after="0"/>
        <w:ind w:left="0"/>
        <w:jc w:val="both"/>
      </w:pPr>
      <w:r>
        <w:rPr>
          <w:rFonts w:ascii="Times New Roman"/>
          <w:b w:val="false"/>
          <w:i w:val="false"/>
          <w:color w:val="000000"/>
          <w:sz w:val="28"/>
        </w:rPr>
        <w:t xml:space="preserve">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 </w:t>
      </w:r>
    </w:p>
    <w:p>
      <w:pPr>
        <w:spacing w:after="0"/>
        <w:ind w:left="0"/>
        <w:jc w:val="both"/>
      </w:pPr>
      <w:r>
        <w:rPr>
          <w:rFonts w:ascii="Times New Roman"/>
          <w:b w:val="false"/>
          <w:i w:val="false"/>
          <w:color w:val="000000"/>
          <w:sz w:val="28"/>
        </w:rPr>
        <w:t>
      (Заказом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p>
      <w:pPr>
        <w:spacing w:after="0"/>
        <w:ind w:left="0"/>
        <w:jc w:val="both"/>
      </w:pPr>
      <w:r>
        <w:rPr>
          <w:rFonts w:ascii="Times New Roman"/>
          <w:b w:val="false"/>
          <w:i w:val="false"/>
          <w:color w:val="000000"/>
          <w:sz w:val="28"/>
        </w:rPr>
        <w:t xml:space="preserve">
      6.1 интернет желісі арқылы бөлшек сауда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розничная торговля через сеть Интернет</w:t>
      </w:r>
    </w:p>
    <w:p>
      <w:pPr>
        <w:spacing w:after="0"/>
        <w:ind w:left="0"/>
        <w:jc w:val="both"/>
      </w:pPr>
      <w:r>
        <w:rPr>
          <w:rFonts w:ascii="Times New Roman"/>
          <w:b w:val="false"/>
          <w:i w:val="false"/>
          <w:color w:val="000000"/>
          <w:sz w:val="28"/>
        </w:rPr>
        <w:t xml:space="preserve">
      6.2 интернет желісі арқылы көтерме сауда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оптовая торговля через сеть Интернет</w:t>
      </w:r>
    </w:p>
    <w:p>
      <w:pPr>
        <w:spacing w:after="0"/>
        <w:ind w:left="0"/>
        <w:jc w:val="both"/>
      </w:pPr>
      <w:r>
        <w:rPr>
          <w:rFonts w:ascii="Times New Roman"/>
          <w:b w:val="false"/>
          <w:i w:val="false"/>
          <w:color w:val="000000"/>
          <w:sz w:val="28"/>
        </w:rPr>
        <w:t>
      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p>
      <w:pPr>
        <w:spacing w:after="0"/>
        <w:ind w:left="0"/>
        <w:jc w:val="both"/>
      </w:pPr>
      <w:r>
        <w:rPr>
          <w:rFonts w:ascii="Times New Roman"/>
          <w:b w:val="false"/>
          <w:i w:val="false"/>
          <w:color w:val="000000"/>
          <w:sz w:val="28"/>
        </w:rPr>
        <w:t xml:space="preserve">
      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 </w:t>
      </w:r>
    </w:p>
    <w:p>
      <w:pPr>
        <w:spacing w:after="0"/>
        <w:ind w:left="0"/>
        <w:jc w:val="both"/>
      </w:pPr>
      <w:r>
        <w:rPr>
          <w:rFonts w:ascii="Times New Roman"/>
          <w:b w:val="false"/>
          <w:i w:val="false"/>
          <w:color w:val="000000"/>
          <w:sz w:val="28"/>
        </w:rPr>
        <w:t xml:space="preserve">
      (Тауарларды өткізу көлемі көрсетіледі. Бірнеше нұсқаны таңдай аласыз) </w:t>
      </w:r>
    </w:p>
    <w:p>
      <w:pPr>
        <w:spacing w:after="0"/>
        <w:ind w:left="0"/>
        <w:jc w:val="both"/>
      </w:pPr>
      <w:r>
        <w:rPr>
          <w:rFonts w:ascii="Times New Roman"/>
          <w:b w:val="false"/>
          <w:i w:val="false"/>
          <w:color w:val="000000"/>
          <w:sz w:val="28"/>
        </w:rPr>
        <w:t>
      (Указывается объем реализации товаров.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p>
            <w:pPr>
              <w:spacing w:after="20"/>
              <w:ind w:left="20"/>
              <w:jc w:val="both"/>
            </w:pPr>
            <w:r>
              <w:rPr>
                <w:rFonts w:ascii="Times New Roman"/>
                <w:b w:val="false"/>
                <w:i w:val="false"/>
                <w:color w:val="000000"/>
                <w:sz w:val="20"/>
              </w:rPr>
              <w:t>
Наименование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 арқылы бөлшек сауда көлемі, мың теңге </w:t>
            </w:r>
          </w:p>
          <w:p>
            <w:pPr>
              <w:spacing w:after="20"/>
              <w:ind w:left="20"/>
              <w:jc w:val="both"/>
            </w:pPr>
            <w:r>
              <w:rPr>
                <w:rFonts w:ascii="Times New Roman"/>
                <w:b w:val="false"/>
                <w:i w:val="false"/>
                <w:color w:val="000000"/>
                <w:sz w:val="20"/>
              </w:rPr>
              <w:t>
Объем реализации розничной торговли через сеть Интернет,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көтерме сауда көлемі, мың теңге</w:t>
            </w:r>
          </w:p>
          <w:p>
            <w:pPr>
              <w:spacing w:after="20"/>
              <w:ind w:left="20"/>
              <w:jc w:val="both"/>
            </w:pPr>
            <w:r>
              <w:rPr>
                <w:rFonts w:ascii="Times New Roman"/>
                <w:b w:val="false"/>
                <w:i w:val="false"/>
                <w:color w:val="000000"/>
                <w:sz w:val="20"/>
              </w:rPr>
              <w:t>
Объем реализации оптовой торговли через сеть Интернет,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
телефоны и гаджеты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бағдарламалықжасақтама, компьютерлік тауарлар</w:t>
            </w:r>
          </w:p>
          <w:p>
            <w:pPr>
              <w:spacing w:after="20"/>
              <w:ind w:left="20"/>
              <w:jc w:val="both"/>
            </w:pPr>
            <w:r>
              <w:rPr>
                <w:rFonts w:ascii="Times New Roman"/>
                <w:b w:val="false"/>
                <w:i w:val="false"/>
                <w:color w:val="000000"/>
                <w:sz w:val="20"/>
              </w:rPr>
              <w:t>
компьютеры, ноутбуки, программное обеспечение, компьютерные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
детские товары (игрушки, детские одежды, питание, коляски, кроватки)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
красота и здоровье (косметика, парфюмерия, товары для бритья, техника и оборудование для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
аксессуары (сумки, очки, часы, зонты, кошельки)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
ювелирные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
товары для дома и 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
строительство и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w:t>
            </w:r>
          </w:p>
          <w:p>
            <w:pPr>
              <w:spacing w:after="20"/>
              <w:ind w:left="20"/>
              <w:jc w:val="both"/>
            </w:pPr>
            <w:r>
              <w:rPr>
                <w:rFonts w:ascii="Times New Roman"/>
                <w:b w:val="false"/>
                <w:i w:val="false"/>
                <w:color w:val="000000"/>
                <w:sz w:val="20"/>
              </w:rPr>
              <w:t>
тауарлар, дәрумендер және ББҚ)</w:t>
            </w:r>
          </w:p>
          <w:p>
            <w:pPr>
              <w:spacing w:after="20"/>
              <w:ind w:left="20"/>
              <w:jc w:val="both"/>
            </w:pPr>
            <w:r>
              <w:rPr>
                <w:rFonts w:ascii="Times New Roman"/>
                <w:b w:val="false"/>
                <w:i w:val="false"/>
                <w:color w:val="000000"/>
                <w:sz w:val="20"/>
              </w:rPr>
              <w:t>
аптека (лекарственные препараты, медицинские</w:t>
            </w:r>
          </w:p>
          <w:p>
            <w:pPr>
              <w:spacing w:after="20"/>
              <w:ind w:left="20"/>
              <w:jc w:val="both"/>
            </w:pPr>
            <w:r>
              <w:rPr>
                <w:rFonts w:ascii="Times New Roman"/>
                <w:b w:val="false"/>
                <w:i w:val="false"/>
                <w:color w:val="000000"/>
                <w:sz w:val="20"/>
              </w:rPr>
              <w:t>
товары, витамины и БАД)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
телевизоры, аудио, видео и фото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бытовая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
автотовары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
одежда, обувь и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w:t>
            </w:r>
          </w:p>
          <w:p>
            <w:pPr>
              <w:spacing w:after="20"/>
              <w:ind w:left="20"/>
              <w:jc w:val="both"/>
            </w:pPr>
            <w:r>
              <w:rPr>
                <w:rFonts w:ascii="Times New Roman"/>
                <w:b w:val="false"/>
                <w:i w:val="false"/>
                <w:color w:val="000000"/>
                <w:sz w:val="20"/>
              </w:rPr>
              <w:t>
гүлдер, мерекелерге арналған тауарлар)</w:t>
            </w:r>
          </w:p>
          <w:p>
            <w:pPr>
              <w:spacing w:after="20"/>
              <w:ind w:left="20"/>
              <w:jc w:val="both"/>
            </w:pPr>
            <w:r>
              <w:rPr>
                <w:rFonts w:ascii="Times New Roman"/>
                <w:b w:val="false"/>
                <w:i w:val="false"/>
                <w:color w:val="000000"/>
                <w:sz w:val="20"/>
              </w:rPr>
              <w:t>
досуг и творчество (подарки, цветы, товары для</w:t>
            </w:r>
          </w:p>
          <w:p>
            <w:pPr>
              <w:spacing w:after="20"/>
              <w:ind w:left="20"/>
              <w:jc w:val="both"/>
            </w:pPr>
            <w:r>
              <w:rPr>
                <w:rFonts w:ascii="Times New Roman"/>
                <w:b w:val="false"/>
                <w:i w:val="false"/>
                <w:color w:val="000000"/>
                <w:sz w:val="20"/>
              </w:rPr>
              <w:t>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тауарлар</w:t>
            </w:r>
          </w:p>
          <w:p>
            <w:pPr>
              <w:spacing w:after="20"/>
              <w:ind w:left="20"/>
              <w:jc w:val="both"/>
            </w:pPr>
            <w:r>
              <w:rPr>
                <w:rFonts w:ascii="Times New Roman"/>
                <w:b w:val="false"/>
                <w:i w:val="false"/>
                <w:color w:val="000000"/>
                <w:sz w:val="20"/>
              </w:rPr>
              <w:t>
товары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другое (указать)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p>
      <w:pPr>
        <w:spacing w:after="0"/>
        <w:ind w:left="0"/>
        <w:jc w:val="both"/>
      </w:pPr>
      <w:r>
        <w:rPr>
          <w:rFonts w:ascii="Times New Roman"/>
          <w:b w:val="false"/>
          <w:i w:val="false"/>
          <w:color w:val="000000"/>
          <w:sz w:val="28"/>
        </w:rPr>
        <w:t>
      Укажите информацию об оказанных услугах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
      (бірнеше нұсқаны таңдауға болады)</w:t>
      </w:r>
    </w:p>
    <w:p>
      <w:pPr>
        <w:spacing w:after="0"/>
        <w:ind w:left="0"/>
        <w:jc w:val="both"/>
      </w:pPr>
      <w:r>
        <w:rPr>
          <w:rFonts w:ascii="Times New Roman"/>
          <w:b w:val="false"/>
          <w:i w:val="false"/>
          <w:color w:val="000000"/>
          <w:sz w:val="28"/>
        </w:rPr>
        <w:t>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қызмет көрсетудің көлемі,</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Объем реализации услуг через сеть Интернет,</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және көлік орындарын брондау</w:t>
            </w:r>
          </w:p>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азық-түлік жеткізу бойынша қызметтер</w:t>
            </w:r>
          </w:p>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бойынша қызметтер</w:t>
            </w:r>
          </w:p>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қызметтер</w:t>
            </w:r>
          </w:p>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w:t>
            </w:r>
          </w:p>
          <w:p>
            <w:pPr>
              <w:spacing w:after="20"/>
              <w:ind w:left="20"/>
              <w:jc w:val="both"/>
            </w:pPr>
            <w:r>
              <w:rPr>
                <w:rFonts w:ascii="Times New Roman"/>
                <w:b w:val="false"/>
                <w:i w:val="false"/>
                <w:color w:val="000000"/>
                <w:sz w:val="20"/>
              </w:rPr>
              <w:t>
қызметтер (телевизия, цифрлық телефония, сымсыз байланыс)</w:t>
            </w:r>
          </w:p>
          <w:p>
            <w:pPr>
              <w:spacing w:after="20"/>
              <w:ind w:left="20"/>
              <w:jc w:val="both"/>
            </w:pPr>
            <w:r>
              <w:rPr>
                <w:rFonts w:ascii="Times New Roman"/>
                <w:b w:val="false"/>
                <w:i w:val="false"/>
                <w:color w:val="000000"/>
                <w:sz w:val="20"/>
              </w:rPr>
              <w:t>
услуги в сфере информационно-коммуникационных технологий</w:t>
            </w:r>
          </w:p>
          <w:p>
            <w:pPr>
              <w:spacing w:after="20"/>
              <w:ind w:left="20"/>
              <w:jc w:val="both"/>
            </w:pPr>
            <w:r>
              <w:rPr>
                <w:rFonts w:ascii="Times New Roman"/>
                <w:b w:val="false"/>
                <w:i w:val="false"/>
                <w:color w:val="000000"/>
                <w:sz w:val="20"/>
              </w:rPr>
              <w:t>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
услуги прочие, не входящие в другие группировки (впишите) 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Меншікті Интернет-ресурсыңызға келіп түскен қызметтерге тапсырыстар санын көрсетіңіз, бірлік</w:t>
      </w:r>
    </w:p>
    <w:p>
      <w:pPr>
        <w:spacing w:after="0"/>
        <w:ind w:left="0"/>
        <w:jc w:val="both"/>
      </w:pPr>
      <w:r>
        <w:rPr>
          <w:rFonts w:ascii="Times New Roman"/>
          <w:b w:val="false"/>
          <w:i w:val="false"/>
          <w:color w:val="000000"/>
          <w:sz w:val="28"/>
        </w:rPr>
        <w:t>
      Укажите количество заказов на услуги, поступивших на собственный Интернет-ресурс, единиц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73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Тауарлар мен қызметтерді сату кезінде сіз пайдаланатын төлем әдістерін "√" белгісімен белгілеңіз</w:t>
      </w:r>
    </w:p>
    <w:p>
      <w:pPr>
        <w:spacing w:after="0"/>
        <w:ind w:left="0"/>
        <w:jc w:val="both"/>
      </w:pPr>
      <w:r>
        <w:rPr>
          <w:rFonts w:ascii="Times New Roman"/>
          <w:b w:val="false"/>
          <w:i w:val="false"/>
          <w:color w:val="000000"/>
          <w:sz w:val="28"/>
        </w:rPr>
        <w:t>
      Отметьте знаком "√" используемые Вами способы оплаты при реализации товаров и услуг</w:t>
      </w:r>
    </w:p>
    <w:p>
      <w:pPr>
        <w:spacing w:after="0"/>
        <w:ind w:left="0"/>
        <w:jc w:val="both"/>
      </w:pPr>
      <w:r>
        <w:rPr>
          <w:rFonts w:ascii="Times New Roman"/>
          <w:b w:val="false"/>
          <w:i w:val="false"/>
          <w:color w:val="000000"/>
          <w:sz w:val="28"/>
        </w:rPr>
        <w:t>
      (бірнеше таңдауға болады)</w:t>
      </w:r>
    </w:p>
    <w:p>
      <w:pPr>
        <w:spacing w:after="0"/>
        <w:ind w:left="0"/>
        <w:jc w:val="both"/>
      </w:pPr>
      <w:r>
        <w:rPr>
          <w:rFonts w:ascii="Times New Roman"/>
          <w:b w:val="false"/>
          <w:i w:val="false"/>
          <w:color w:val="000000"/>
          <w:sz w:val="28"/>
        </w:rPr>
        <w:t>
      (можно выбрать несколько)</w:t>
      </w:r>
    </w:p>
    <w:p>
      <w:pPr>
        <w:spacing w:after="0"/>
        <w:ind w:left="0"/>
        <w:jc w:val="both"/>
      </w:pPr>
      <w:r>
        <w:rPr>
          <w:rFonts w:ascii="Times New Roman"/>
          <w:b w:val="false"/>
          <w:i w:val="false"/>
          <w:color w:val="000000"/>
          <w:sz w:val="28"/>
        </w:rPr>
        <w:t>
      10.1 Қолма-қол төлеу (жеткізу немесе өзі алып кету кезінде) ☐</w:t>
      </w:r>
    </w:p>
    <w:p>
      <w:pPr>
        <w:spacing w:after="0"/>
        <w:ind w:left="0"/>
        <w:jc w:val="both"/>
      </w:pPr>
      <w:r>
        <w:rPr>
          <w:rFonts w:ascii="Times New Roman"/>
          <w:b w:val="false"/>
          <w:i w:val="false"/>
          <w:color w:val="000000"/>
          <w:sz w:val="28"/>
        </w:rPr>
        <w:t>
      Оплата наличными (при доставке или самовывозе)</w:t>
      </w:r>
    </w:p>
    <w:p>
      <w:pPr>
        <w:spacing w:after="0"/>
        <w:ind w:left="0"/>
        <w:jc w:val="both"/>
      </w:pPr>
      <w:r>
        <w:rPr>
          <w:rFonts w:ascii="Times New Roman"/>
          <w:b w:val="false"/>
          <w:i w:val="false"/>
          <w:color w:val="000000"/>
          <w:sz w:val="28"/>
        </w:rPr>
        <w:t>
      10.2 Интернет арқылы несие картасымен төлеу</w:t>
      </w:r>
    </w:p>
    <w:p>
      <w:pPr>
        <w:spacing w:after="0"/>
        <w:ind w:left="0"/>
        <w:jc w:val="both"/>
      </w:pPr>
      <w:r>
        <w:rPr>
          <w:rFonts w:ascii="Times New Roman"/>
          <w:b w:val="false"/>
          <w:i w:val="false"/>
          <w:color w:val="000000"/>
          <w:sz w:val="28"/>
        </w:rPr>
        <w:t>
      (мысалы, American Express HalykBank (Американ Экспресс ☐</w:t>
      </w:r>
    </w:p>
    <w:p>
      <w:pPr>
        <w:spacing w:after="0"/>
        <w:ind w:left="0"/>
        <w:jc w:val="both"/>
      </w:pPr>
      <w:r>
        <w:rPr>
          <w:rFonts w:ascii="Times New Roman"/>
          <w:b w:val="false"/>
          <w:i w:val="false"/>
          <w:color w:val="000000"/>
          <w:sz w:val="28"/>
        </w:rPr>
        <w:t>
      Халыкбанк), BlackForte (БлэкФорте))</w:t>
      </w:r>
    </w:p>
    <w:p>
      <w:pPr>
        <w:spacing w:after="0"/>
        <w:ind w:left="0"/>
        <w:jc w:val="both"/>
      </w:pPr>
      <w:r>
        <w:rPr>
          <w:rFonts w:ascii="Times New Roman"/>
          <w:b w:val="false"/>
          <w:i w:val="false"/>
          <w:color w:val="000000"/>
          <w:sz w:val="28"/>
        </w:rPr>
        <w:t>
      Оплата кредитной картой через Интернет</w:t>
      </w:r>
    </w:p>
    <w:p>
      <w:pPr>
        <w:spacing w:after="0"/>
        <w:ind w:left="0"/>
        <w:jc w:val="both"/>
      </w:pPr>
      <w:r>
        <w:rPr>
          <w:rFonts w:ascii="Times New Roman"/>
          <w:b w:val="false"/>
          <w:i w:val="false"/>
          <w:color w:val="000000"/>
          <w:sz w:val="28"/>
        </w:rPr>
        <w:t xml:space="preserve">
      (например, American Express HalykBank (Американ Экспресс </w:t>
      </w:r>
    </w:p>
    <w:p>
      <w:pPr>
        <w:spacing w:after="0"/>
        <w:ind w:left="0"/>
        <w:jc w:val="both"/>
      </w:pPr>
      <w:r>
        <w:rPr>
          <w:rFonts w:ascii="Times New Roman"/>
          <w:b w:val="false"/>
          <w:i w:val="false"/>
          <w:color w:val="000000"/>
          <w:sz w:val="28"/>
        </w:rPr>
        <w:t>
      Халыкбанк), BlackForte (БлэкФорте))</w:t>
      </w:r>
    </w:p>
    <w:p>
      <w:pPr>
        <w:spacing w:after="0"/>
        <w:ind w:left="0"/>
        <w:jc w:val="both"/>
      </w:pPr>
      <w:r>
        <w:rPr>
          <w:rFonts w:ascii="Times New Roman"/>
          <w:b w:val="false"/>
          <w:i w:val="false"/>
          <w:color w:val="000000"/>
          <w:sz w:val="28"/>
        </w:rPr>
        <w:t>
      10.3 Дебеттік картамен төлеу немесе электрондық банктік аударым ☐</w:t>
      </w:r>
    </w:p>
    <w:p>
      <w:pPr>
        <w:spacing w:after="0"/>
        <w:ind w:left="0"/>
        <w:jc w:val="both"/>
      </w:pPr>
      <w:r>
        <w:rPr>
          <w:rFonts w:ascii="Times New Roman"/>
          <w:b w:val="false"/>
          <w:i w:val="false"/>
          <w:color w:val="000000"/>
          <w:sz w:val="28"/>
        </w:rPr>
        <w:t>
      Оплата дебетовой картой или электронный банковский перевод</w:t>
      </w:r>
    </w:p>
    <w:p>
      <w:pPr>
        <w:spacing w:after="0"/>
        <w:ind w:left="0"/>
        <w:jc w:val="both"/>
      </w:pPr>
      <w:r>
        <w:rPr>
          <w:rFonts w:ascii="Times New Roman"/>
          <w:b w:val="false"/>
          <w:i w:val="false"/>
          <w:color w:val="000000"/>
          <w:sz w:val="28"/>
        </w:rPr>
        <w:t>
      10.4 Ұялы телефон нөміріне байланыстырылған шот ☐</w:t>
      </w:r>
    </w:p>
    <w:p>
      <w:pPr>
        <w:spacing w:after="0"/>
        <w:ind w:left="0"/>
        <w:jc w:val="both"/>
      </w:pPr>
      <w:r>
        <w:rPr>
          <w:rFonts w:ascii="Times New Roman"/>
          <w:b w:val="false"/>
          <w:i w:val="false"/>
          <w:color w:val="000000"/>
          <w:sz w:val="28"/>
        </w:rPr>
        <w:t>
      (ұялы телефон теңгерімінен төлеу, мысалы:Beeline (Билайн))</w:t>
      </w:r>
    </w:p>
    <w:p>
      <w:pPr>
        <w:spacing w:after="0"/>
        <w:ind w:left="0"/>
        <w:jc w:val="both"/>
      </w:pPr>
      <w:r>
        <w:rPr>
          <w:rFonts w:ascii="Times New Roman"/>
          <w:b w:val="false"/>
          <w:i w:val="false"/>
          <w:color w:val="000000"/>
          <w:sz w:val="28"/>
        </w:rPr>
        <w:t>
      Счет, привязанный к номеру мобильного телефона</w:t>
      </w:r>
    </w:p>
    <w:p>
      <w:pPr>
        <w:spacing w:after="0"/>
        <w:ind w:left="0"/>
        <w:jc w:val="both"/>
      </w:pPr>
      <w:r>
        <w:rPr>
          <w:rFonts w:ascii="Times New Roman"/>
          <w:b w:val="false"/>
          <w:i w:val="false"/>
          <w:color w:val="000000"/>
          <w:sz w:val="28"/>
        </w:rPr>
        <w:t>
      (оплата с баланса мобильного телефона, например:Beeline (Билайн))</w:t>
      </w:r>
    </w:p>
    <w:p>
      <w:pPr>
        <w:spacing w:after="0"/>
        <w:ind w:left="0"/>
        <w:jc w:val="both"/>
      </w:pPr>
      <w:r>
        <w:rPr>
          <w:rFonts w:ascii="Times New Roman"/>
          <w:b w:val="false"/>
          <w:i w:val="false"/>
          <w:color w:val="000000"/>
          <w:sz w:val="28"/>
        </w:rPr>
        <w:t>
      10.5 Онлайн төлемдер (мысалы, PayPal (ПэйПал), GooglePay (ГуглПэй)) ☐</w:t>
      </w:r>
    </w:p>
    <w:p>
      <w:pPr>
        <w:spacing w:after="0"/>
        <w:ind w:left="0"/>
        <w:jc w:val="both"/>
      </w:pPr>
      <w:r>
        <w:rPr>
          <w:rFonts w:ascii="Times New Roman"/>
          <w:b w:val="false"/>
          <w:i w:val="false"/>
          <w:color w:val="000000"/>
          <w:sz w:val="28"/>
        </w:rPr>
        <w:t>
      Онлайн платежи (например, ПэйПал), GooglePay (ГуглПэй))</w:t>
      </w:r>
    </w:p>
    <w:p>
      <w:pPr>
        <w:spacing w:after="0"/>
        <w:ind w:left="0"/>
        <w:jc w:val="both"/>
      </w:pPr>
      <w:r>
        <w:rPr>
          <w:rFonts w:ascii="Times New Roman"/>
          <w:b w:val="false"/>
          <w:i w:val="false"/>
          <w:color w:val="000000"/>
          <w:sz w:val="28"/>
        </w:rPr>
        <w:t>
      10.6 Алдын ала төленген сыйлық картасы немесе бонустық немесе ☐</w:t>
      </w:r>
    </w:p>
    <w:p>
      <w:pPr>
        <w:spacing w:after="0"/>
        <w:ind w:left="0"/>
        <w:jc w:val="both"/>
      </w:pPr>
      <w:r>
        <w:rPr>
          <w:rFonts w:ascii="Times New Roman"/>
          <w:b w:val="false"/>
          <w:i w:val="false"/>
          <w:color w:val="000000"/>
          <w:sz w:val="28"/>
        </w:rPr>
        <w:t>
      купондық бағдарламаның "Ұпайлар" онлайн ваучері</w:t>
      </w:r>
    </w:p>
    <w:p>
      <w:pPr>
        <w:spacing w:after="0"/>
        <w:ind w:left="0"/>
        <w:jc w:val="both"/>
      </w:pPr>
      <w:r>
        <w:rPr>
          <w:rFonts w:ascii="Times New Roman"/>
          <w:b w:val="false"/>
          <w:i w:val="false"/>
          <w:color w:val="000000"/>
          <w:sz w:val="28"/>
        </w:rPr>
        <w:t>
      (мысалы, AirMiles (ЭйрМайлс), Flip (Флип) сертификаттары,</w:t>
      </w:r>
    </w:p>
    <w:p>
      <w:pPr>
        <w:spacing w:after="0"/>
        <w:ind w:left="0"/>
        <w:jc w:val="both"/>
      </w:pPr>
      <w:r>
        <w:rPr>
          <w:rFonts w:ascii="Times New Roman"/>
          <w:b w:val="false"/>
          <w:i w:val="false"/>
          <w:color w:val="000000"/>
          <w:sz w:val="28"/>
        </w:rPr>
        <w:t>
      Sportmaster (Спортмастер))</w:t>
      </w:r>
    </w:p>
    <w:p>
      <w:pPr>
        <w:spacing w:after="0"/>
        <w:ind w:left="0"/>
        <w:jc w:val="both"/>
      </w:pPr>
      <w:r>
        <w:rPr>
          <w:rFonts w:ascii="Times New Roman"/>
          <w:b w:val="false"/>
          <w:i w:val="false"/>
          <w:color w:val="000000"/>
          <w:sz w:val="28"/>
        </w:rPr>
        <w:t xml:space="preserve">
      Предоплаченная подарочная карта или онлайновый ваучер </w:t>
      </w:r>
    </w:p>
    <w:p>
      <w:pPr>
        <w:spacing w:after="0"/>
        <w:ind w:left="0"/>
        <w:jc w:val="both"/>
      </w:pPr>
      <w:r>
        <w:rPr>
          <w:rFonts w:ascii="Times New Roman"/>
          <w:b w:val="false"/>
          <w:i w:val="false"/>
          <w:color w:val="000000"/>
          <w:sz w:val="28"/>
        </w:rPr>
        <w:t xml:space="preserve">
      "Баллы" программы бонусов или купонов </w:t>
      </w:r>
    </w:p>
    <w:p>
      <w:pPr>
        <w:spacing w:after="0"/>
        <w:ind w:left="0"/>
        <w:jc w:val="both"/>
      </w:pPr>
      <w:r>
        <w:rPr>
          <w:rFonts w:ascii="Times New Roman"/>
          <w:b w:val="false"/>
          <w:i w:val="false"/>
          <w:color w:val="000000"/>
          <w:sz w:val="28"/>
        </w:rPr>
        <w:t xml:space="preserve">
      (например, AirMiles (Эйр Майлс), сертификаты Flip (Флип), </w:t>
      </w:r>
    </w:p>
    <w:p>
      <w:pPr>
        <w:spacing w:after="0"/>
        <w:ind w:left="0"/>
        <w:jc w:val="both"/>
      </w:pPr>
      <w:r>
        <w:rPr>
          <w:rFonts w:ascii="Times New Roman"/>
          <w:b w:val="false"/>
          <w:i w:val="false"/>
          <w:color w:val="000000"/>
          <w:sz w:val="28"/>
        </w:rPr>
        <w:t>
      Sportmaster (Спортмастер))</w:t>
      </w:r>
    </w:p>
    <w:p>
      <w:pPr>
        <w:spacing w:after="0"/>
        <w:ind w:left="0"/>
        <w:jc w:val="both"/>
      </w:pPr>
      <w:r>
        <w:rPr>
          <w:rFonts w:ascii="Times New Roman"/>
          <w:b w:val="false"/>
          <w:i w:val="false"/>
          <w:color w:val="000000"/>
          <w:sz w:val="28"/>
        </w:rPr>
        <w:t>
      10.7 Цифрлық әлеуметтік әмиян, цифрлық теңге ☐</w:t>
      </w:r>
    </w:p>
    <w:p>
      <w:pPr>
        <w:spacing w:after="0"/>
        <w:ind w:left="0"/>
        <w:jc w:val="both"/>
      </w:pPr>
      <w:r>
        <w:rPr>
          <w:rFonts w:ascii="Times New Roman"/>
          <w:b w:val="false"/>
          <w:i w:val="false"/>
          <w:color w:val="000000"/>
          <w:sz w:val="28"/>
        </w:rPr>
        <w:t>
      Цифровой социальный кошелек, цифровой тенге</w:t>
      </w:r>
    </w:p>
    <w:p>
      <w:pPr>
        <w:spacing w:after="0"/>
        <w:ind w:left="0"/>
        <w:jc w:val="both"/>
      </w:pPr>
      <w:r>
        <w:rPr>
          <w:rFonts w:ascii="Times New Roman"/>
          <w:b w:val="false"/>
          <w:i w:val="false"/>
          <w:color w:val="000000"/>
          <w:sz w:val="28"/>
        </w:rPr>
        <w:t>
      11.Тауарлар мен қызметтерді өткізу кезінде Сіз пайдаланатын жеткізу тәсілдерін "√" белгісімен белгілеңіз</w:t>
      </w:r>
    </w:p>
    <w:p>
      <w:pPr>
        <w:spacing w:after="0"/>
        <w:ind w:left="0"/>
        <w:jc w:val="both"/>
      </w:pPr>
      <w:r>
        <w:rPr>
          <w:rFonts w:ascii="Times New Roman"/>
          <w:b w:val="false"/>
          <w:i w:val="false"/>
          <w:color w:val="000000"/>
          <w:sz w:val="28"/>
        </w:rPr>
        <w:t>
      Отметьте знаком "√" используемые Вами способы доставки при реализации товарови услуг</w:t>
      </w:r>
    </w:p>
    <w:p>
      <w:pPr>
        <w:spacing w:after="0"/>
        <w:ind w:left="0"/>
        <w:jc w:val="both"/>
      </w:pPr>
      <w:r>
        <w:rPr>
          <w:rFonts w:ascii="Times New Roman"/>
          <w:b w:val="false"/>
          <w:i w:val="false"/>
          <w:color w:val="000000"/>
          <w:sz w:val="28"/>
        </w:rPr>
        <w:t>
      11.1 Қарапайым пошта қызметтерін немесе жеткізудің басқа тәсілдерін ☐</w:t>
      </w:r>
    </w:p>
    <w:p>
      <w:pPr>
        <w:spacing w:after="0"/>
        <w:ind w:left="0"/>
        <w:jc w:val="both"/>
      </w:pPr>
      <w:r>
        <w:rPr>
          <w:rFonts w:ascii="Times New Roman"/>
          <w:b w:val="false"/>
          <w:i w:val="false"/>
          <w:color w:val="000000"/>
          <w:sz w:val="28"/>
        </w:rPr>
        <w:t>
      қолдана отырып, сатып алушыға тікелей жеткізу</w:t>
      </w:r>
    </w:p>
    <w:p>
      <w:pPr>
        <w:spacing w:after="0"/>
        <w:ind w:left="0"/>
        <w:jc w:val="both"/>
      </w:pPr>
      <w:r>
        <w:rPr>
          <w:rFonts w:ascii="Times New Roman"/>
          <w:b w:val="false"/>
          <w:i w:val="false"/>
          <w:color w:val="000000"/>
          <w:sz w:val="28"/>
        </w:rPr>
        <w:t xml:space="preserve">
      Доставка непосредственно покупателю с использованием услуг </w:t>
      </w:r>
    </w:p>
    <w:p>
      <w:pPr>
        <w:spacing w:after="0"/>
        <w:ind w:left="0"/>
        <w:jc w:val="both"/>
      </w:pPr>
      <w:r>
        <w:rPr>
          <w:rFonts w:ascii="Times New Roman"/>
          <w:b w:val="false"/>
          <w:i w:val="false"/>
          <w:color w:val="000000"/>
          <w:sz w:val="28"/>
        </w:rPr>
        <w:t>
      обычной почты или других способов доставки</w:t>
      </w:r>
    </w:p>
    <w:p>
      <w:pPr>
        <w:spacing w:after="0"/>
        <w:ind w:left="0"/>
        <w:jc w:val="both"/>
      </w:pPr>
      <w:r>
        <w:rPr>
          <w:rFonts w:ascii="Times New Roman"/>
          <w:b w:val="false"/>
          <w:i w:val="false"/>
          <w:color w:val="000000"/>
          <w:sz w:val="28"/>
        </w:rPr>
        <w:t>
      11.2 Сату немесе сервистік қызмет көрсету пунктінен өзі алып кету ☐</w:t>
      </w:r>
    </w:p>
    <w:p>
      <w:pPr>
        <w:spacing w:after="0"/>
        <w:ind w:left="0"/>
        <w:jc w:val="both"/>
      </w:pPr>
      <w:r>
        <w:rPr>
          <w:rFonts w:ascii="Times New Roman"/>
          <w:b w:val="false"/>
          <w:i w:val="false"/>
          <w:color w:val="000000"/>
          <w:sz w:val="28"/>
        </w:rPr>
        <w:t>
      Самовывоз из пункта продажи или сервисного обслуживания</w:t>
      </w:r>
    </w:p>
    <w:p>
      <w:pPr>
        <w:spacing w:after="0"/>
        <w:ind w:left="0"/>
        <w:jc w:val="both"/>
      </w:pPr>
      <w:r>
        <w:rPr>
          <w:rFonts w:ascii="Times New Roman"/>
          <w:b w:val="false"/>
          <w:i w:val="false"/>
          <w:color w:val="000000"/>
          <w:sz w:val="28"/>
        </w:rPr>
        <w:t>
      11.3 Веб-сайттан немесе қосымша, бағдарламалық жасақтама немесе ☐</w:t>
      </w:r>
    </w:p>
    <w:p>
      <w:pPr>
        <w:spacing w:after="0"/>
        <w:ind w:left="0"/>
        <w:jc w:val="both"/>
      </w:pPr>
      <w:r>
        <w:rPr>
          <w:rFonts w:ascii="Times New Roman"/>
          <w:b w:val="false"/>
          <w:i w:val="false"/>
          <w:color w:val="000000"/>
          <w:sz w:val="28"/>
        </w:rPr>
        <w:t>
      басқа құрылғы жүктеу арқылы Онлайн/электронды жеткізу (материалдық емес тауарлар үшін)</w:t>
      </w:r>
    </w:p>
    <w:p>
      <w:pPr>
        <w:spacing w:after="0"/>
        <w:ind w:left="0"/>
        <w:jc w:val="both"/>
      </w:pPr>
      <w:r>
        <w:rPr>
          <w:rFonts w:ascii="Times New Roman"/>
          <w:b w:val="false"/>
          <w:i w:val="false"/>
          <w:color w:val="000000"/>
          <w:sz w:val="28"/>
        </w:rPr>
        <w:t>
      Онлайн/электронная доставка путем загрузки с веб-сайта или через приложение, программное обеспечения или другое устройство (для нематериальных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p>
            <w:pPr>
              <w:spacing w:after="20"/>
              <w:ind w:left="20"/>
              <w:jc w:val="both"/>
            </w:pPr>
            <w:r>
              <w:rPr>
                <w:rFonts w:ascii="Times New Roman"/>
                <w:b w:val="false"/>
                <w:i w:val="false"/>
                <w:color w:val="000000"/>
                <w:sz w:val="20"/>
              </w:rPr>
              <w:t>
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p>
            <w:pPr>
              <w:spacing w:after="20"/>
              <w:ind w:left="20"/>
              <w:jc w:val="both"/>
            </w:pPr>
            <w:r>
              <w:rPr>
                <w:rFonts w:ascii="Times New Roman"/>
                <w:b w:val="false"/>
                <w:i w:val="false"/>
                <w:color w:val="000000"/>
                <w:sz w:val="20"/>
              </w:rPr>
              <w:t xml:space="preserve">
(осы модульді электрондық коммерция платформасын (маркетплейс) ұстаушылар толтырады) </w:t>
            </w:r>
          </w:p>
          <w:p>
            <w:pPr>
              <w:spacing w:after="20"/>
              <w:ind w:left="20"/>
              <w:jc w:val="both"/>
            </w:pPr>
            <w:r>
              <w:rPr>
                <w:rFonts w:ascii="Times New Roman"/>
                <w:b w:val="false"/>
                <w:i w:val="false"/>
                <w:color w:val="000000"/>
                <w:sz w:val="20"/>
              </w:rPr>
              <w:t>
(данный модуль заполняется держателями платформы электронной коммерции (маркетплейс))</w:t>
            </w:r>
          </w:p>
        </w:tc>
      </w:tr>
    </w:tbl>
    <w:p>
      <w:pPr>
        <w:spacing w:after="0"/>
        <w:ind w:left="0"/>
        <w:jc w:val="both"/>
      </w:pPr>
      <w:r>
        <w:rPr>
          <w:rFonts w:ascii="Times New Roman"/>
          <w:b w:val="false"/>
          <w:i w:val="false"/>
          <w:color w:val="000000"/>
          <w:sz w:val="28"/>
        </w:rPr>
        <w:t xml:space="preserve">
      12. Есепті кезеңде тауарлар мен қызметтерді өткізу үшін Сіздің электрондық коммерция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платформаңызды (маркетплейс) пайдаланатын заңды және жеке тұлғалардың</w:t>
      </w:r>
    </w:p>
    <w:p>
      <w:pPr>
        <w:spacing w:after="0"/>
        <w:ind w:left="0"/>
        <w:jc w:val="both"/>
      </w:pPr>
      <w:r>
        <w:rPr>
          <w:rFonts w:ascii="Times New Roman"/>
          <w:b w:val="false"/>
          <w:i w:val="false"/>
          <w:color w:val="000000"/>
          <w:sz w:val="28"/>
        </w:rPr>
        <w:t>
      санын көрсетіңіз, бірлік</w:t>
      </w:r>
    </w:p>
    <w:p>
      <w:pPr>
        <w:spacing w:after="0"/>
        <w:ind w:left="0"/>
        <w:jc w:val="both"/>
      </w:pPr>
      <w:r>
        <w:rPr>
          <w:rFonts w:ascii="Times New Roman"/>
          <w:b w:val="false"/>
          <w:i w:val="false"/>
          <w:color w:val="000000"/>
          <w:sz w:val="28"/>
        </w:rPr>
        <w:t>
      Укажите количество юридических и физических лиц, использующих Вашу платформу электронной коммерции (маркетплейс) для реализации товаров и услуг за отчетный период, единиц</w:t>
      </w:r>
    </w:p>
    <w:p>
      <w:pPr>
        <w:spacing w:after="0"/>
        <w:ind w:left="0"/>
        <w:jc w:val="both"/>
      </w:pPr>
      <w:r>
        <w:rPr>
          <w:rFonts w:ascii="Times New Roman"/>
          <w:b w:val="false"/>
          <w:i w:val="false"/>
          <w:color w:val="000000"/>
          <w:sz w:val="28"/>
        </w:rPr>
        <w:t xml:space="preserve">
      12.1 заңды тұлғалар, бірлік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юридических лиц, единиц</w:t>
      </w:r>
    </w:p>
    <w:p>
      <w:pPr>
        <w:spacing w:after="0"/>
        <w:ind w:left="0"/>
        <w:jc w:val="both"/>
      </w:pPr>
      <w:r>
        <w:rPr>
          <w:rFonts w:ascii="Times New Roman"/>
          <w:b w:val="false"/>
          <w:i w:val="false"/>
          <w:color w:val="000000"/>
          <w:sz w:val="28"/>
        </w:rPr>
        <w:t xml:space="preserve">
      12.2 жеке тұлғалар, адам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физических лиц, человек</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электрондық коммерция платформаңыз (маркетплейс) арқылы өткен тауарларды</w:t>
            </w:r>
          </w:p>
          <w:p>
            <w:pPr>
              <w:spacing w:after="20"/>
              <w:ind w:left="20"/>
              <w:jc w:val="both"/>
            </w:pPr>
            <w:r>
              <w:rPr>
                <w:rFonts w:ascii="Times New Roman"/>
                <w:b w:val="false"/>
                <w:i w:val="false"/>
                <w:color w:val="000000"/>
                <w:sz w:val="20"/>
              </w:rPr>
              <w:t xml:space="preserve">
сатып алушылардың (тұтынушылардың) төлемдер көлемін көрсетіңіз, мың теңге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192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Укажите объем платежей покупателей (потребителей) товаров, проходящих через </w:t>
      </w:r>
    </w:p>
    <w:p>
      <w:pPr>
        <w:spacing w:after="0"/>
        <w:ind w:left="0"/>
        <w:jc w:val="both"/>
      </w:pPr>
      <w:r>
        <w:rPr>
          <w:rFonts w:ascii="Times New Roman"/>
          <w:b w:val="false"/>
          <w:i w:val="false"/>
          <w:color w:val="000000"/>
          <w:sz w:val="28"/>
        </w:rPr>
        <w:t>
      Вашу платформу электронной коммерции (маркетплейс),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p>
            <w:pPr>
              <w:spacing w:after="20"/>
              <w:ind w:left="20"/>
              <w:jc w:val="both"/>
            </w:pPr>
            <w:r>
              <w:rPr>
                <w:rFonts w:ascii="Times New Roman"/>
                <w:b w:val="false"/>
                <w:i w:val="false"/>
                <w:color w:val="000000"/>
                <w:sz w:val="20"/>
              </w:rPr>
              <w:t>
Наименование вида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Маркетплейс арқылы тауарларды өткізу көлемі, мың теңге</w:t>
            </w:r>
          </w:p>
          <w:p>
            <w:pPr>
              <w:spacing w:after="20"/>
              <w:ind w:left="20"/>
              <w:jc w:val="both"/>
            </w:pPr>
            <w:r>
              <w:rPr>
                <w:rFonts w:ascii="Times New Roman"/>
                <w:b w:val="false"/>
                <w:i w:val="false"/>
                <w:color w:val="000000"/>
                <w:sz w:val="20"/>
              </w:rPr>
              <w:t>
Объем реализации товаров через маркетплейс,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
телефоны и гаджеты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w:t>
            </w:r>
          </w:p>
          <w:p>
            <w:pPr>
              <w:spacing w:after="20"/>
              <w:ind w:left="20"/>
              <w:jc w:val="both"/>
            </w:pPr>
            <w:r>
              <w:rPr>
                <w:rFonts w:ascii="Times New Roman"/>
                <w:b w:val="false"/>
                <w:i w:val="false"/>
                <w:color w:val="000000"/>
                <w:sz w:val="20"/>
              </w:rPr>
              <w:t>
жасақтама, компьютерлік тауарлар</w:t>
            </w:r>
          </w:p>
          <w:p>
            <w:pPr>
              <w:spacing w:after="20"/>
              <w:ind w:left="20"/>
              <w:jc w:val="both"/>
            </w:pPr>
            <w:r>
              <w:rPr>
                <w:rFonts w:ascii="Times New Roman"/>
                <w:b w:val="false"/>
                <w:i w:val="false"/>
                <w:color w:val="000000"/>
                <w:sz w:val="20"/>
              </w:rPr>
              <w:t>
компьютеры, ноутбуки, программное обеспечение,</w:t>
            </w:r>
          </w:p>
          <w:p>
            <w:pPr>
              <w:spacing w:after="20"/>
              <w:ind w:left="20"/>
              <w:jc w:val="both"/>
            </w:pPr>
            <w:r>
              <w:rPr>
                <w:rFonts w:ascii="Times New Roman"/>
                <w:b w:val="false"/>
                <w:i w:val="false"/>
                <w:color w:val="000000"/>
                <w:sz w:val="20"/>
              </w:rPr>
              <w:t>
компьютерные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
детские товары (игрушки, детские одежды, питание,</w:t>
            </w:r>
          </w:p>
          <w:p>
            <w:pPr>
              <w:spacing w:after="20"/>
              <w:ind w:left="20"/>
              <w:jc w:val="both"/>
            </w:pPr>
            <w:r>
              <w:rPr>
                <w:rFonts w:ascii="Times New Roman"/>
                <w:b w:val="false"/>
                <w:i w:val="false"/>
                <w:color w:val="000000"/>
                <w:sz w:val="20"/>
              </w:rPr>
              <w:t>
коляски, кроватки)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
красота и здоровье (косметика, парфюмерия, товары</w:t>
            </w:r>
          </w:p>
          <w:p>
            <w:pPr>
              <w:spacing w:after="20"/>
              <w:ind w:left="20"/>
              <w:jc w:val="both"/>
            </w:pPr>
            <w:r>
              <w:rPr>
                <w:rFonts w:ascii="Times New Roman"/>
                <w:b w:val="false"/>
                <w:i w:val="false"/>
                <w:color w:val="000000"/>
                <w:sz w:val="20"/>
              </w:rPr>
              <w:t>
для бритья, техника и оборудование для красоты)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
аксессуары (сумки, очки, часы, зонты, кошельки)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
ювелирные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
товары для дома и 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
строительство и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w:t>
            </w:r>
          </w:p>
          <w:p>
            <w:pPr>
              <w:spacing w:after="20"/>
              <w:ind w:left="20"/>
              <w:jc w:val="both"/>
            </w:pPr>
            <w:r>
              <w:rPr>
                <w:rFonts w:ascii="Times New Roman"/>
                <w:b w:val="false"/>
                <w:i w:val="false"/>
                <w:color w:val="000000"/>
                <w:sz w:val="20"/>
              </w:rPr>
              <w:t>
тауарлар, дәрумендер және ББҚ)</w:t>
            </w:r>
          </w:p>
          <w:p>
            <w:pPr>
              <w:spacing w:after="20"/>
              <w:ind w:left="20"/>
              <w:jc w:val="both"/>
            </w:pPr>
            <w:r>
              <w:rPr>
                <w:rFonts w:ascii="Times New Roman"/>
                <w:b w:val="false"/>
                <w:i w:val="false"/>
                <w:color w:val="000000"/>
                <w:sz w:val="20"/>
              </w:rPr>
              <w:t>
аптека (лекарственные препараты, медицинские</w:t>
            </w:r>
          </w:p>
          <w:p>
            <w:pPr>
              <w:spacing w:after="20"/>
              <w:ind w:left="20"/>
              <w:jc w:val="both"/>
            </w:pPr>
            <w:r>
              <w:rPr>
                <w:rFonts w:ascii="Times New Roman"/>
                <w:b w:val="false"/>
                <w:i w:val="false"/>
                <w:color w:val="000000"/>
                <w:sz w:val="20"/>
              </w:rPr>
              <w:t>
товары, витамины и БАД)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
телевизоры, аудио, видео и фото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бытовая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
автотовары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
одежда, обувь и спортивные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w:t>
            </w:r>
          </w:p>
          <w:p>
            <w:pPr>
              <w:spacing w:after="20"/>
              <w:ind w:left="20"/>
              <w:jc w:val="both"/>
            </w:pPr>
            <w:r>
              <w:rPr>
                <w:rFonts w:ascii="Times New Roman"/>
                <w:b w:val="false"/>
                <w:i w:val="false"/>
                <w:color w:val="000000"/>
                <w:sz w:val="20"/>
              </w:rPr>
              <w:t>
гүлдер, мерекелерге арналған тауарлар)</w:t>
            </w:r>
          </w:p>
          <w:p>
            <w:pPr>
              <w:spacing w:after="20"/>
              <w:ind w:left="20"/>
              <w:jc w:val="both"/>
            </w:pPr>
            <w:r>
              <w:rPr>
                <w:rFonts w:ascii="Times New Roman"/>
                <w:b w:val="false"/>
                <w:i w:val="false"/>
                <w:color w:val="000000"/>
                <w:sz w:val="20"/>
              </w:rPr>
              <w:t>
досуг и творчество (подарки, цветы, товары для</w:t>
            </w:r>
          </w:p>
          <w:p>
            <w:pPr>
              <w:spacing w:after="20"/>
              <w:ind w:left="20"/>
              <w:jc w:val="both"/>
            </w:pPr>
            <w:r>
              <w:rPr>
                <w:rFonts w:ascii="Times New Roman"/>
                <w:b w:val="false"/>
                <w:i w:val="false"/>
                <w:color w:val="000000"/>
                <w:sz w:val="20"/>
              </w:rPr>
              <w:t>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тауарлар</w:t>
            </w:r>
          </w:p>
          <w:p>
            <w:pPr>
              <w:spacing w:after="20"/>
              <w:ind w:left="20"/>
              <w:jc w:val="both"/>
            </w:pPr>
            <w:r>
              <w:rPr>
                <w:rFonts w:ascii="Times New Roman"/>
                <w:b w:val="false"/>
                <w:i w:val="false"/>
                <w:color w:val="000000"/>
                <w:sz w:val="20"/>
              </w:rPr>
              <w:t>
товары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канцелярские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другое (указать)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Сіздің электрондық коммерция платформаңыз (маркетплейс) арқылы тауарларға</w:t>
      </w:r>
    </w:p>
    <w:p>
      <w:pPr>
        <w:spacing w:after="0"/>
        <w:ind w:left="0"/>
        <w:jc w:val="both"/>
      </w:pPr>
      <w:r>
        <w:rPr>
          <w:rFonts w:ascii="Times New Roman"/>
          <w:b w:val="false"/>
          <w:i w:val="false"/>
          <w:color w:val="000000"/>
          <w:sz w:val="28"/>
        </w:rPr>
        <w:t>
      тапсырыстар саны туралы ақпаратты көрсетіңіз, мың теңге</w:t>
      </w:r>
    </w:p>
    <w:p>
      <w:pPr>
        <w:spacing w:after="0"/>
        <w:ind w:left="0"/>
        <w:jc w:val="both"/>
      </w:pPr>
      <w:r>
        <w:rPr>
          <w:rFonts w:ascii="Times New Roman"/>
          <w:b w:val="false"/>
          <w:i w:val="false"/>
          <w:color w:val="000000"/>
          <w:sz w:val="28"/>
        </w:rPr>
        <w:t>
      Укажите информацию о количестве заказов на товары через Вашу платформу электронной</w:t>
      </w:r>
    </w:p>
    <w:p>
      <w:pPr>
        <w:spacing w:after="0"/>
        <w:ind w:left="0"/>
        <w:jc w:val="both"/>
      </w:pPr>
      <w:r>
        <w:rPr>
          <w:rFonts w:ascii="Times New Roman"/>
          <w:b w:val="false"/>
          <w:i w:val="false"/>
          <w:color w:val="000000"/>
          <w:sz w:val="28"/>
        </w:rPr>
        <w:t>
      коммерции (маркетплейс)</w:t>
      </w:r>
    </w:p>
    <w:p>
      <w:pPr>
        <w:spacing w:after="0"/>
        <w:ind w:left="0"/>
        <w:jc w:val="both"/>
      </w:pPr>
      <w:r>
        <w:rPr>
          <w:rFonts w:ascii="Times New Roman"/>
          <w:b w:val="false"/>
          <w:i w:val="false"/>
          <w:color w:val="000000"/>
          <w:sz w:val="28"/>
        </w:rPr>
        <w:t xml:space="preserve">
      (Тапсырыс тұтынушының белгілі бір түрдегі және сападағы </w:t>
      </w:r>
    </w:p>
    <w:p>
      <w:pPr>
        <w:spacing w:after="0"/>
        <w:ind w:left="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0"/>
        <w:ind w:left="0"/>
        <w:jc w:val="both"/>
      </w:pPr>
      <w:r>
        <w:rPr>
          <w:rFonts w:ascii="Times New Roman"/>
          <w:b w:val="false"/>
          <w:i w:val="false"/>
          <w:color w:val="000000"/>
          <w:sz w:val="28"/>
        </w:rPr>
        <w:t>
      (Заказом считается размещение предложения потребителя изготовить, поставить, продать ему продукцию, товар определенного вида и качества. Один заказ включает покупку одного или нескольких товаров).</w:t>
      </w:r>
    </w:p>
    <w:p>
      <w:pPr>
        <w:spacing w:after="0"/>
        <w:ind w:left="0"/>
        <w:jc w:val="both"/>
      </w:pPr>
      <w:r>
        <w:rPr>
          <w:rFonts w:ascii="Times New Roman"/>
          <w:b w:val="false"/>
          <w:i w:val="false"/>
          <w:color w:val="000000"/>
          <w:sz w:val="28"/>
        </w:rPr>
        <w:t>
      15. Сіздің электрондық коммерция платформаңыз (маркетплейс) арқылы көрсетілген қызметтер</w:t>
      </w:r>
    </w:p>
    <w:p>
      <w:pPr>
        <w:spacing w:after="0"/>
        <w:ind w:left="0"/>
        <w:jc w:val="both"/>
      </w:pPr>
      <w:r>
        <w:rPr>
          <w:rFonts w:ascii="Times New Roman"/>
          <w:b w:val="false"/>
          <w:i w:val="false"/>
          <w:color w:val="000000"/>
          <w:sz w:val="28"/>
        </w:rPr>
        <w:t>
      бойынша ақпаратты көрсетіңіз (бірнеше нұсқаны таңдауға болады)</w:t>
      </w:r>
    </w:p>
    <w:p>
      <w:pPr>
        <w:spacing w:after="0"/>
        <w:ind w:left="0"/>
        <w:jc w:val="both"/>
      </w:pPr>
      <w:r>
        <w:rPr>
          <w:rFonts w:ascii="Times New Roman"/>
          <w:b w:val="false"/>
          <w:i w:val="false"/>
          <w:color w:val="000000"/>
          <w:sz w:val="28"/>
        </w:rPr>
        <w:t xml:space="preserve">
      Укажите информацию по оказанным услугам через Вашу платформу электронной коммерции (маркетплейс) </w:t>
      </w:r>
    </w:p>
    <w:p>
      <w:pPr>
        <w:spacing w:after="0"/>
        <w:ind w:left="0"/>
        <w:jc w:val="both"/>
      </w:pPr>
      <w:r>
        <w:rPr>
          <w:rFonts w:ascii="Times New Roman"/>
          <w:b w:val="false"/>
          <w:i w:val="false"/>
          <w:color w:val="000000"/>
          <w:sz w:val="28"/>
        </w:rPr>
        <w:t>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Общая стоимость заказов,</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және көлік орындарын брондау</w:t>
            </w:r>
          </w:p>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азық-түлік жеткізу бойынша қызметтер</w:t>
            </w:r>
          </w:p>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бойынша қызметтер</w:t>
            </w:r>
          </w:p>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қызметтер</w:t>
            </w:r>
          </w:p>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w:t>
            </w:r>
          </w:p>
          <w:p>
            <w:pPr>
              <w:spacing w:after="20"/>
              <w:ind w:left="20"/>
              <w:jc w:val="both"/>
            </w:pPr>
            <w:r>
              <w:rPr>
                <w:rFonts w:ascii="Times New Roman"/>
                <w:b w:val="false"/>
                <w:i w:val="false"/>
                <w:color w:val="000000"/>
                <w:sz w:val="20"/>
              </w:rPr>
              <w:t>
қызметтер (телевизия, цифрлық телефония, сымсыз байланыс)</w:t>
            </w:r>
          </w:p>
          <w:p>
            <w:pPr>
              <w:spacing w:after="20"/>
              <w:ind w:left="20"/>
              <w:jc w:val="both"/>
            </w:pPr>
            <w:r>
              <w:rPr>
                <w:rFonts w:ascii="Times New Roman"/>
                <w:b w:val="false"/>
                <w:i w:val="false"/>
                <w:color w:val="000000"/>
                <w:sz w:val="20"/>
              </w:rPr>
              <w:t>
услуги в сфере информационно-коммуникационных технологий</w:t>
            </w:r>
          </w:p>
          <w:p>
            <w:pPr>
              <w:spacing w:after="20"/>
              <w:ind w:left="20"/>
              <w:jc w:val="both"/>
            </w:pPr>
            <w:r>
              <w:rPr>
                <w:rFonts w:ascii="Times New Roman"/>
                <w:b w:val="false"/>
                <w:i w:val="false"/>
                <w:color w:val="000000"/>
                <w:sz w:val="20"/>
              </w:rPr>
              <w:t>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
услуги прочие, не входящие в другие группировки (впишите) 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Сіздің электрондық коммерция платформаңыз (маркетплейс) арқылы</w:t>
      </w:r>
    </w:p>
    <w:p>
      <w:pPr>
        <w:spacing w:after="0"/>
        <w:ind w:left="0"/>
        <w:jc w:val="both"/>
      </w:pPr>
      <w:r>
        <w:rPr>
          <w:rFonts w:ascii="Times New Roman"/>
          <w:b w:val="false"/>
          <w:i w:val="false"/>
          <w:color w:val="000000"/>
          <w:sz w:val="28"/>
        </w:rPr>
        <w:t>
      қызметтерге тапсырыстар саны туралы ақпаратты көрсетіңіз</w:t>
      </w:r>
    </w:p>
    <w:p>
      <w:pPr>
        <w:spacing w:after="0"/>
        <w:ind w:left="0"/>
        <w:jc w:val="both"/>
      </w:pPr>
      <w:r>
        <w:rPr>
          <w:rFonts w:ascii="Times New Roman"/>
          <w:b w:val="false"/>
          <w:i w:val="false"/>
          <w:color w:val="000000"/>
          <w:sz w:val="28"/>
        </w:rPr>
        <w:t>
      Укажите информацию о количество заказов на услуги через Вашу платформу электронной</w:t>
      </w:r>
    </w:p>
    <w:p>
      <w:pPr>
        <w:spacing w:after="0"/>
        <w:ind w:left="0"/>
        <w:jc w:val="both"/>
      </w:pPr>
      <w:r>
        <w:rPr>
          <w:rFonts w:ascii="Times New Roman"/>
          <w:b w:val="false"/>
          <w:i w:val="false"/>
          <w:color w:val="000000"/>
          <w:sz w:val="28"/>
        </w:rPr>
        <w:t>
      коммерции (маркетплейс), единиц</w:t>
      </w:r>
    </w:p>
    <w:p>
      <w:pPr>
        <w:spacing w:after="0"/>
        <w:ind w:left="0"/>
        <w:jc w:val="both"/>
      </w:pPr>
      <w:r>
        <w:rPr>
          <w:rFonts w:ascii="Times New Roman"/>
          <w:b w:val="false"/>
          <w:i w:val="false"/>
          <w:color w:val="000000"/>
          <w:sz w:val="28"/>
        </w:rPr>
        <w:t xml:space="preserve">
      (Тапсырыс-тұтынушының жұмысты орындау немесе қызмет көрсету </w:t>
      </w:r>
    </w:p>
    <w:p>
      <w:pPr>
        <w:spacing w:after="0"/>
        <w:ind w:left="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73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ұсынысын орналастыру болып саналады. Бір тапсырыс бір немесе бірнеше қызмет түрлерін сатып алуды қамтуы мүмкін)</w:t>
      </w:r>
    </w:p>
    <w:p>
      <w:pPr>
        <w:spacing w:after="0"/>
        <w:ind w:left="0"/>
        <w:jc w:val="both"/>
      </w:pPr>
      <w:r>
        <w:rPr>
          <w:rFonts w:ascii="Times New Roman"/>
          <w:b w:val="false"/>
          <w:i w:val="false"/>
          <w:color w:val="000000"/>
          <w:sz w:val="28"/>
        </w:rPr>
        <w:t>
      (Заказом считается размещение предложения потребителя выполнить</w:t>
      </w:r>
    </w:p>
    <w:p>
      <w:pPr>
        <w:spacing w:after="0"/>
        <w:ind w:left="0"/>
        <w:jc w:val="both"/>
      </w:pPr>
      <w:r>
        <w:rPr>
          <w:rFonts w:ascii="Times New Roman"/>
          <w:b w:val="false"/>
          <w:i w:val="false"/>
          <w:color w:val="000000"/>
          <w:sz w:val="28"/>
        </w:rPr>
        <w:t>
      работу или оказать услуги. Один заказ может включать покупку одного или нескольких видов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АҚПАРАТТЫҚ СҮЙЕМЕЛДЕУДІ ҰЙЫМДАСТЫРУ ЖӨНІНДЕГІ ҚЫЗМЕТТІ ЖҮЗЕГЕ АСЫРАТЫН ЭЛЕКТРОНДЫҚ КОММЕРЦИЯ ПЛАТФОРМАСЫНЫҢ (МАРКЕТПЛЕЙС) ҰСТАУШЫЛАРЫНА АРНАЛҒАН "С" МОДУЛІ (ТІЗІМ БОЙЫНША).</w:t>
            </w:r>
          </w:p>
          <w:p>
            <w:pPr>
              <w:spacing w:after="20"/>
              <w:ind w:left="20"/>
              <w:jc w:val="both"/>
            </w:pPr>
            <w:r>
              <w:rPr>
                <w:rFonts w:ascii="Times New Roman"/>
                <w:b w:val="false"/>
                <w:i w:val="false"/>
                <w:color w:val="000000"/>
                <w:sz w:val="20"/>
              </w:rPr>
              <w:t>
МОДУЛЬ "С" ДЛЯ ДЕРЖАТЕЛЕЙ ПЛАТФОРМЫ ЭЛЕКТРОННОЙ КОММЕРЦИИ (МАРКЕТПЛЕЙС) ОСУЩЕСТВЛЯЮЩИЕ ДЕЯТЕЛЬНОСТЬ ПО ОРГАНИЗАЦИИ, ИНФОРМАЦИОННОГО СОПРОВОЖДЕНИЯ ПЕРЕВОЗКИ ПАССАЖИРОВ (ПО СПИСКУ).</w:t>
            </w:r>
          </w:p>
        </w:tc>
      </w:tr>
    </w:tbl>
    <w:p>
      <w:pPr>
        <w:spacing w:after="0"/>
        <w:ind w:left="0"/>
        <w:jc w:val="both"/>
      </w:pPr>
      <w:r>
        <w:rPr>
          <w:rFonts w:ascii="Times New Roman"/>
          <w:b w:val="false"/>
          <w:i w:val="false"/>
          <w:color w:val="000000"/>
          <w:sz w:val="28"/>
        </w:rPr>
        <w:t>
      17. Сіздің платформаңызда (маркетплейсте) тіркелген жеке тұлғалардың</w:t>
      </w:r>
    </w:p>
    <w:p>
      <w:pPr>
        <w:spacing w:after="0"/>
        <w:ind w:left="0"/>
        <w:jc w:val="both"/>
      </w:pPr>
      <w:r>
        <w:rPr>
          <w:rFonts w:ascii="Times New Roman"/>
          <w:b w:val="false"/>
          <w:i w:val="false"/>
          <w:color w:val="000000"/>
          <w:sz w:val="28"/>
        </w:rPr>
        <w:t>
      жолаушылар тасымалын сипаттайтын жекелеген көрсеткіштерді өңірлер бөлінісінде көрсетіңіз</w:t>
      </w:r>
    </w:p>
    <w:p>
      <w:pPr>
        <w:spacing w:after="0"/>
        <w:ind w:left="0"/>
        <w:jc w:val="both"/>
      </w:pPr>
      <w:r>
        <w:rPr>
          <w:rFonts w:ascii="Times New Roman"/>
          <w:b w:val="false"/>
          <w:i w:val="false"/>
          <w:color w:val="000000"/>
          <w:sz w:val="28"/>
        </w:rPr>
        <w:t xml:space="preserve">
      Укажите отдельные показатели, характеризующие перевозку пассажиров физическими лицами, зарегистрированными на Вашей платформе (маркетплейсе) в разрезе регионов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p>
            <w:pPr>
              <w:spacing w:after="20"/>
              <w:ind w:left="20"/>
              <w:jc w:val="both"/>
            </w:pPr>
            <w:r>
              <w:rPr>
                <w:rFonts w:ascii="Times New Roman"/>
                <w:b w:val="false"/>
                <w:i w:val="false"/>
                <w:color w:val="000000"/>
                <w:sz w:val="20"/>
              </w:rPr>
              <w:t>
Наименование региона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 саны, бірлік</w:t>
            </w:r>
          </w:p>
          <w:p>
            <w:pPr>
              <w:spacing w:after="20"/>
              <w:ind w:left="20"/>
              <w:jc w:val="both"/>
            </w:pPr>
            <w:r>
              <w:rPr>
                <w:rFonts w:ascii="Times New Roman"/>
                <w:b w:val="false"/>
                <w:i w:val="false"/>
                <w:color w:val="000000"/>
                <w:sz w:val="20"/>
              </w:rPr>
              <w:t>
Количество поездок,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жүрген жолы, км</w:t>
            </w:r>
          </w:p>
          <w:p>
            <w:pPr>
              <w:spacing w:after="20"/>
              <w:ind w:left="20"/>
              <w:jc w:val="both"/>
            </w:pPr>
            <w:r>
              <w:rPr>
                <w:rFonts w:ascii="Times New Roman"/>
                <w:b w:val="false"/>
                <w:i w:val="false"/>
                <w:color w:val="000000"/>
                <w:sz w:val="20"/>
              </w:rPr>
              <w:t>
Общий пробег транспортных средств,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 мың теңге</w:t>
            </w:r>
          </w:p>
          <w:p>
            <w:pPr>
              <w:spacing w:after="20"/>
              <w:ind w:left="20"/>
              <w:jc w:val="both"/>
            </w:pPr>
            <w:r>
              <w:rPr>
                <w:rFonts w:ascii="Times New Roman"/>
                <w:b w:val="false"/>
                <w:i w:val="false"/>
                <w:color w:val="000000"/>
                <w:sz w:val="20"/>
              </w:rPr>
              <w:t>
Общая стоимость заказов,</w:t>
            </w:r>
          </w:p>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Статистикалық нысанды толтыруға жұмсалған уақытты сағатпен көрсетіңіз (қажеттісін</w:t>
      </w:r>
    </w:p>
    <w:p>
      <w:pPr>
        <w:spacing w:after="0"/>
        <w:ind w:left="0"/>
        <w:jc w:val="both"/>
      </w:pPr>
      <w:r>
        <w:rPr>
          <w:rFonts w:ascii="Times New Roman"/>
          <w:b w:val="false"/>
          <w:i w:val="false"/>
          <w:color w:val="000000"/>
          <w:sz w:val="28"/>
        </w:rPr>
        <w:t>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астам</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исполняющий его обязанности </w:t>
      </w:r>
    </w:p>
    <w:p>
      <w:pPr>
        <w:spacing w:after="0"/>
        <w:ind w:left="0"/>
        <w:jc w:val="both"/>
      </w:pPr>
      <w:r>
        <w:rPr>
          <w:rFonts w:ascii="Times New Roman"/>
          <w:b w:val="false"/>
          <w:i w:val="false"/>
          <w:color w:val="000000"/>
          <w:sz w:val="28"/>
        </w:rPr>
        <w:t xml:space="preserve">
      ______________________________________________________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исполняющий его обязанности </w:t>
      </w:r>
    </w:p>
    <w:p>
      <w:pPr>
        <w:spacing w:after="0"/>
        <w:ind w:left="0"/>
        <w:jc w:val="both"/>
      </w:pPr>
      <w:r>
        <w:rPr>
          <w:rFonts w:ascii="Times New Roman"/>
          <w:b w:val="false"/>
          <w:i w:val="false"/>
          <w:color w:val="000000"/>
          <w:sz w:val="28"/>
        </w:rPr>
        <w:t xml:space="preserve">
      _________________________________________________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3"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24 шілдедегі</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14 - қосымша</w:t>
            </w:r>
          </w:p>
        </w:tc>
      </w:tr>
    </w:tbl>
    <w:bookmarkStart w:name="z16" w:id="10"/>
    <w:p>
      <w:pPr>
        <w:spacing w:after="0"/>
        <w:ind w:left="0"/>
        <w:jc w:val="left"/>
      </w:pPr>
      <w:r>
        <w:rPr>
          <w:rFonts w:ascii="Times New Roman"/>
          <w:b/>
          <w:i w:val="false"/>
          <w:color w:val="000000"/>
        </w:rPr>
        <w:t xml:space="preserve"> "Электрондық коммерция туралы есеп" жалпымемлекеттік статистикалық байқаудың статистикалық нысанын толтыру жөніндегі нұсқаулық (индексі Э-коммерция, кезеңділігі жылдық)</w:t>
      </w:r>
    </w:p>
    <w:bookmarkEnd w:id="10"/>
    <w:bookmarkStart w:name="z17" w:id="11"/>
    <w:p>
      <w:pPr>
        <w:spacing w:after="0"/>
        <w:ind w:left="0"/>
        <w:jc w:val="both"/>
      </w:pPr>
      <w:r>
        <w:rPr>
          <w:rFonts w:ascii="Times New Roman"/>
          <w:b w:val="false"/>
          <w:i w:val="false"/>
          <w:color w:val="000000"/>
          <w:sz w:val="28"/>
        </w:rPr>
        <w:t>
      1. Осы Нұсқаулық "Электрондық коммерция туралы есеп" (индексі Э-коммерция,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
    <w:bookmarkStart w:name="z18"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p>
      <w:pPr>
        <w:spacing w:after="0"/>
        <w:ind w:left="0"/>
        <w:jc w:val="both"/>
      </w:pPr>
      <w:r>
        <w:rPr>
          <w:rFonts w:ascii="Times New Roman"/>
          <w:b w:val="false"/>
          <w:i w:val="false"/>
          <w:color w:val="000000"/>
          <w:sz w:val="28"/>
        </w:rPr>
        <w:t>
      2)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3) электрондық коммерция – электрондық саудадағы, сондай-ақ көрсетілетін қызметтерді сатудағы, ақпараттық-коммуникациялық технологиялар арқылы жүзеге асырылатын кәсіпкерлік қызмет;</w:t>
      </w:r>
    </w:p>
    <w:p>
      <w:pPr>
        <w:spacing w:after="0"/>
        <w:ind w:left="0"/>
        <w:jc w:val="both"/>
      </w:pPr>
      <w:r>
        <w:rPr>
          <w:rFonts w:ascii="Times New Roman"/>
          <w:b w:val="false"/>
          <w:i w:val="false"/>
          <w:color w:val="000000"/>
          <w:sz w:val="28"/>
        </w:rPr>
        <w:t>
      4) электрондық сауда алаңы – электрондық саудаға қатысушыларды инфрақұрылыммен, оның ішінде ақпараттық-коммуникациялық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bookmarkStart w:name="z19" w:id="13"/>
    <w:p>
      <w:pPr>
        <w:spacing w:after="0"/>
        <w:ind w:left="0"/>
        <w:jc w:val="both"/>
      </w:pPr>
      <w:r>
        <w:rPr>
          <w:rFonts w:ascii="Times New Roman"/>
          <w:b w:val="false"/>
          <w:i w:val="false"/>
          <w:color w:val="000000"/>
          <w:sz w:val="28"/>
        </w:rPr>
        <w:t>
      3. "А" модулін Интернет желісі арқылы тауарлар мен қызметтерді өткізуді жүзеге асыратын ұйымдар толтырады.</w:t>
      </w:r>
    </w:p>
    <w:bookmarkEnd w:id="13"/>
    <w:p>
      <w:pPr>
        <w:spacing w:after="0"/>
        <w:ind w:left="0"/>
        <w:jc w:val="both"/>
      </w:pPr>
      <w:r>
        <w:rPr>
          <w:rFonts w:ascii="Times New Roman"/>
          <w:b w:val="false"/>
          <w:i w:val="false"/>
          <w:color w:val="000000"/>
          <w:sz w:val="28"/>
        </w:rPr>
        <w:t>
      7-бөлімде барлық тапсырыстар бойынша тек қана меншікті интернет ресурсы (қосылған құн салығынсыз) арқылы алынған тауарларды өткізу көлемі көрсетіледі, бұл ретте осы көлем 5-бөлімнің көлеміне тең болуы тиіс.</w:t>
      </w:r>
    </w:p>
    <w:p>
      <w:pPr>
        <w:spacing w:after="0"/>
        <w:ind w:left="0"/>
        <w:jc w:val="both"/>
      </w:pPr>
      <w:r>
        <w:rPr>
          <w:rFonts w:ascii="Times New Roman"/>
          <w:b w:val="false"/>
          <w:i w:val="false"/>
          <w:color w:val="000000"/>
          <w:sz w:val="28"/>
        </w:rPr>
        <w:t>
      Тауарлар және көрсетілген қызметтерді өткізу көлемі ақшалай және ақшасыз есеп айырысу үшін сатылған тауарлар, өнімдер және көрсетілген қызметтер үшін алынған ақшалай түсім сомасын сипаттайды.</w:t>
      </w:r>
    </w:p>
    <w:p>
      <w:pPr>
        <w:spacing w:after="0"/>
        <w:ind w:left="0"/>
        <w:jc w:val="both"/>
      </w:pPr>
      <w:r>
        <w:rPr>
          <w:rFonts w:ascii="Times New Roman"/>
          <w:b w:val="false"/>
          <w:i w:val="false"/>
          <w:color w:val="000000"/>
          <w:sz w:val="28"/>
        </w:rPr>
        <w:t>
      Тұтынушының оған өнімнің, тауардың белгілі бір түрі мен сапасын әзірлеу, жеткізу, сату немесе жұмысты орындау, қызмет көрсету туралы ұсынысы тапсырыс деп саналады. Бір тапсырыс бір немесе бірнеше тауарды сатып алуды қамтиды.</w:t>
      </w:r>
    </w:p>
    <w:p>
      <w:pPr>
        <w:spacing w:after="0"/>
        <w:ind w:left="0"/>
        <w:jc w:val="both"/>
      </w:pPr>
      <w:r>
        <w:rPr>
          <w:rFonts w:ascii="Times New Roman"/>
          <w:b w:val="false"/>
          <w:i w:val="false"/>
          <w:color w:val="000000"/>
          <w:sz w:val="28"/>
        </w:rPr>
        <w:t>
      8-бөлімде меншікті Интернет-ресурс арқылы ақылы негізде көрсетілген қызметтер ғана көрсетіледі. 9-бөлімде меншікті Интернет-ресурсқа келіп түскен қызметтерге тапсырыстар саны көрсетіледі.</w:t>
      </w:r>
    </w:p>
    <w:bookmarkStart w:name="z20" w:id="14"/>
    <w:p>
      <w:pPr>
        <w:spacing w:after="0"/>
        <w:ind w:left="0"/>
        <w:jc w:val="both"/>
      </w:pPr>
      <w:r>
        <w:rPr>
          <w:rFonts w:ascii="Times New Roman"/>
          <w:b w:val="false"/>
          <w:i w:val="false"/>
          <w:color w:val="000000"/>
          <w:sz w:val="28"/>
        </w:rPr>
        <w:t>
      4. 10, 11 - бөлімдерде - сұраққа жауап бере отырып, жауап тиісті торда "√" белгісімен көрсетіледі (бірнеше жауап нұсқасы болуы мүмкін).</w:t>
      </w:r>
    </w:p>
    <w:bookmarkEnd w:id="14"/>
    <w:p>
      <w:pPr>
        <w:spacing w:after="0"/>
        <w:ind w:left="0"/>
        <w:jc w:val="both"/>
      </w:pPr>
      <w:r>
        <w:rPr>
          <w:rFonts w:ascii="Times New Roman"/>
          <w:b w:val="false"/>
          <w:i w:val="false"/>
          <w:color w:val="000000"/>
          <w:sz w:val="28"/>
        </w:rPr>
        <w:t>
      10-бөлімде тауарлар мен қызметтерді өткізу кезінде пайдаланылатын төлем тәсілдері көрсетіледі.</w:t>
      </w:r>
    </w:p>
    <w:p>
      <w:pPr>
        <w:spacing w:after="0"/>
        <w:ind w:left="0"/>
        <w:jc w:val="both"/>
      </w:pPr>
      <w:r>
        <w:rPr>
          <w:rFonts w:ascii="Times New Roman"/>
          <w:b w:val="false"/>
          <w:i w:val="false"/>
          <w:color w:val="000000"/>
          <w:sz w:val="28"/>
        </w:rPr>
        <w:t>
      11-бөлімде тауарларды жеткізудің пайдаланылатын тәсілдері көрсетіледі.</w:t>
      </w:r>
    </w:p>
    <w:bookmarkStart w:name="z21" w:id="15"/>
    <w:p>
      <w:pPr>
        <w:spacing w:after="0"/>
        <w:ind w:left="0"/>
        <w:jc w:val="both"/>
      </w:pPr>
      <w:r>
        <w:rPr>
          <w:rFonts w:ascii="Times New Roman"/>
          <w:b w:val="false"/>
          <w:i w:val="false"/>
          <w:color w:val="000000"/>
          <w:sz w:val="28"/>
        </w:rPr>
        <w:t>
      5. "В" модулін тауарларды немесе қызметтерді өткізу және жолаушыларды тасымалдау үшін, ақпараттық сүйемелдеу ұйымдастыру бойынша қызметті жүзеге асыратын электрондық коммерция платформасының (маркетплейстің) ұстаушылары толтырады.</w:t>
      </w:r>
    </w:p>
    <w:bookmarkEnd w:id="15"/>
    <w:p>
      <w:pPr>
        <w:spacing w:after="0"/>
        <w:ind w:left="0"/>
        <w:jc w:val="both"/>
      </w:pPr>
      <w:r>
        <w:rPr>
          <w:rFonts w:ascii="Times New Roman"/>
          <w:b w:val="false"/>
          <w:i w:val="false"/>
          <w:color w:val="000000"/>
          <w:sz w:val="28"/>
        </w:rPr>
        <w:t xml:space="preserve">
      12-тармақта есепті кезеңде тауарлар мен қызметтерді өткізуді жүзеге асыратын тіркелген заңды және жеке тұлғалардың саны көрсетіледі. </w:t>
      </w:r>
    </w:p>
    <w:p>
      <w:pPr>
        <w:spacing w:after="0"/>
        <w:ind w:left="0"/>
        <w:jc w:val="both"/>
      </w:pPr>
      <w:r>
        <w:rPr>
          <w:rFonts w:ascii="Times New Roman"/>
          <w:b w:val="false"/>
          <w:i w:val="false"/>
          <w:color w:val="000000"/>
          <w:sz w:val="28"/>
        </w:rPr>
        <w:t>
      13, 14-тармақта тауарларды сатып алушылар төлемдерінің көлемі мен тапсырыстар саны туралы ақпарат көрсетіледі.</w:t>
      </w:r>
    </w:p>
    <w:p>
      <w:pPr>
        <w:spacing w:after="0"/>
        <w:ind w:left="0"/>
        <w:jc w:val="both"/>
      </w:pPr>
      <w:r>
        <w:rPr>
          <w:rFonts w:ascii="Times New Roman"/>
          <w:b w:val="false"/>
          <w:i w:val="false"/>
          <w:color w:val="000000"/>
          <w:sz w:val="28"/>
        </w:rPr>
        <w:t>
      15, 16-тармақта электрондық коммерция платформасы (маркетплейс) арқылы көрсетілген қызметтер бойынша тапсырыстардың жалпы құны мен тапсырыстар саны туралы ақпарат көрсетіледі.</w:t>
      </w:r>
    </w:p>
    <w:bookmarkStart w:name="z22" w:id="16"/>
    <w:p>
      <w:pPr>
        <w:spacing w:after="0"/>
        <w:ind w:left="0"/>
        <w:jc w:val="both"/>
      </w:pPr>
      <w:r>
        <w:rPr>
          <w:rFonts w:ascii="Times New Roman"/>
          <w:b w:val="false"/>
          <w:i w:val="false"/>
          <w:color w:val="000000"/>
          <w:sz w:val="28"/>
        </w:rPr>
        <w:t>
      6. "С" модулін жолаушыларды тасымалдау қызметтерін ұйымдастыру, ақпараттық сүйемелдеу жөніндегі қызметті жүзеге асыратын электрондық коммерция (маркетплейс) платформасының ұстаушылары толтырады.</w:t>
      </w:r>
    </w:p>
    <w:bookmarkEnd w:id="16"/>
    <w:bookmarkStart w:name="z23" w:id="17"/>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7"/>
    <w:bookmarkStart w:name="z24" w:id="18"/>
    <w:p>
      <w:pPr>
        <w:spacing w:after="0"/>
        <w:ind w:left="0"/>
        <w:jc w:val="both"/>
      </w:pPr>
      <w:r>
        <w:rPr>
          <w:rFonts w:ascii="Times New Roman"/>
          <w:b w:val="false"/>
          <w:i w:val="false"/>
          <w:color w:val="000000"/>
          <w:sz w:val="28"/>
        </w:rPr>
        <w:t>
      Ескертпе: Х – аталған позиция толтыруға жатпайды.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