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b727" w14:textId="14eb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жататын өлшемдер тізбесін бекіту туралы</w:t>
      </w:r>
    </w:p>
    <w:p>
      <w:pPr>
        <w:spacing w:after="0"/>
        <w:ind w:left="0"/>
        <w:jc w:val="both"/>
      </w:pPr>
      <w:r>
        <w:rPr>
          <w:rFonts w:ascii="Times New Roman"/>
          <w:b w:val="false"/>
          <w:i w:val="false"/>
          <w:color w:val="000000"/>
          <w:sz w:val="28"/>
        </w:rPr>
        <w:t>Индустрия және инфрақұрылымдық даму министрінің м.а. 2023 жылғы 11 шілдедегі № 497 және Қазақстан Республикасы Сауда және интеграция министрінің м.а. 2023 жылғы 18 шілдедегі № 285-НҚ бірлескен бұйрығы. Қазақстан Республикасының Әділет министрлігінде 2023 жылғы 21 шілдеде № 33128 болып тіркелді</w:t>
      </w:r>
    </w:p>
    <w:p>
      <w:pPr>
        <w:spacing w:after="0"/>
        <w:ind w:left="0"/>
        <w:jc w:val="both"/>
      </w:pPr>
      <w:bookmarkStart w:name="z1" w:id="0"/>
      <w:r>
        <w:rPr>
          <w:rFonts w:ascii="Times New Roman"/>
          <w:b w:val="false"/>
          <w:i w:val="false"/>
          <w:color w:val="000000"/>
          <w:sz w:val="28"/>
        </w:rPr>
        <w:t>
      "Өлшем бірлігін қамтамасыз ету туралы" Қазақстан Республикасының Заңы </w:t>
      </w:r>
      <w:r>
        <w:rPr>
          <w:rFonts w:ascii="Times New Roman"/>
          <w:b w:val="false"/>
          <w:i w:val="false"/>
          <w:color w:val="000000"/>
          <w:sz w:val="28"/>
        </w:rPr>
        <w:t>6-3-бабының</w:t>
      </w:r>
      <w:r>
        <w:rPr>
          <w:rFonts w:ascii="Times New Roman"/>
          <w:b w:val="false"/>
          <w:i w:val="false"/>
          <w:color w:val="000000"/>
          <w:sz w:val="28"/>
        </w:rPr>
        <w:t> 2)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реттеуге жататын </w:t>
      </w:r>
      <w:r>
        <w:rPr>
          <w:rFonts w:ascii="Times New Roman"/>
          <w:b w:val="false"/>
          <w:i w:val="false"/>
          <w:color w:val="000000"/>
          <w:sz w:val="28"/>
        </w:rPr>
        <w:t>өлшемдер 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реттеуге жатқызылатын өлшем тізбелерін бекіту туралы" Қазақстан Республикасы Индустрия және инфрақұрылымдық даму министрінің міндетін атқарушының 2019 жылғы 29 наурыздағы № 170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18444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Заң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Индустрия және инфрақұрылымдық даму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Индустрия және инфрақұрылымдық даму, сауда және интеграция вице-министрлеріне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Шаккалиев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Индустрия және</w:t>
            </w:r>
          </w:p>
          <w:p>
            <w:pPr>
              <w:spacing w:after="20"/>
              <w:ind w:left="20"/>
              <w:jc w:val="both"/>
            </w:pPr>
          </w:p>
          <w:p>
            <w:pPr>
              <w:spacing w:after="20"/>
              <w:ind w:left="20"/>
              <w:jc w:val="both"/>
            </w:pPr>
            <w:r>
              <w:rPr>
                <w:rFonts w:ascii="Times New Roman"/>
                <w:b w:val="false"/>
                <w:i/>
                <w:color w:val="000000"/>
                <w:sz w:val="20"/>
              </w:rPr>
              <w:t>инфрақұрылымдық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Республикаcы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реттеуге жататын өлшем тізбелері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 және қолдану саласын көрсете отырып, өлшемдердің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p>
            <w:pPr>
              <w:spacing w:after="20"/>
              <w:ind w:left="20"/>
              <w:jc w:val="both"/>
            </w:pPr>
            <w:r>
              <w:rPr>
                <w:rFonts w:ascii="Times New Roman"/>
                <w:b w:val="false"/>
                <w:i w:val="false"/>
                <w:color w:val="000000"/>
                <w:sz w:val="20"/>
              </w:rPr>
              <w:t>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қателігі немесе дәлдік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оптикалық көріну қашықтығын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 – 100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м 600 м - ге дейін</w:t>
            </w:r>
          </w:p>
          <w:p>
            <w:pPr>
              <w:spacing w:after="20"/>
              <w:ind w:left="20"/>
              <w:jc w:val="both"/>
            </w:pPr>
            <w:r>
              <w:rPr>
                <w:rFonts w:ascii="Times New Roman"/>
                <w:b w:val="false"/>
                <w:i w:val="false"/>
                <w:color w:val="000000"/>
                <w:sz w:val="20"/>
              </w:rPr>
              <w:t>
± 10% 600 м ден 1500 м дейін</w:t>
            </w:r>
          </w:p>
          <w:p>
            <w:pPr>
              <w:spacing w:after="20"/>
              <w:ind w:left="20"/>
              <w:jc w:val="both"/>
            </w:pPr>
            <w:r>
              <w:rPr>
                <w:rFonts w:ascii="Times New Roman"/>
                <w:b w:val="false"/>
                <w:i w:val="false"/>
                <w:color w:val="000000"/>
                <w:sz w:val="20"/>
              </w:rPr>
              <w:t>
± 20 % 1500 м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p>
            <w:pPr>
              <w:spacing w:after="20"/>
              <w:ind w:left="20"/>
              <w:jc w:val="both"/>
            </w:pPr>
            <w:r>
              <w:rPr>
                <w:rFonts w:ascii="Times New Roman"/>
                <w:b w:val="false"/>
                <w:i w:val="false"/>
                <w:color w:val="000000"/>
                <w:sz w:val="20"/>
              </w:rPr>
              <w:t>
қателік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шекарасының биіктігін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м – 30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 ге (330 фут) дейін ± 10 м (33 фут)</w:t>
            </w:r>
          </w:p>
          <w:p>
            <w:pPr>
              <w:spacing w:after="20"/>
              <w:ind w:left="20"/>
              <w:jc w:val="both"/>
            </w:pPr>
            <w:r>
              <w:rPr>
                <w:rFonts w:ascii="Times New Roman"/>
                <w:b w:val="false"/>
                <w:i w:val="false"/>
                <w:color w:val="000000"/>
                <w:sz w:val="20"/>
              </w:rPr>
              <w:t>
100 м-ден (330 фут) жоғары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p>
            <w:pPr>
              <w:spacing w:after="20"/>
              <w:ind w:left="20"/>
              <w:jc w:val="both"/>
            </w:pPr>
            <w:r>
              <w:rPr>
                <w:rFonts w:ascii="Times New Roman"/>
                <w:b w:val="false"/>
                <w:i w:val="false"/>
                <w:color w:val="000000"/>
                <w:sz w:val="20"/>
              </w:rPr>
              <w:t>
қателік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 қозғалысының бағытын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3600-га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ағыны қозғалысының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ден 75 м/с- 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м/с- тан (1 түйін) 5 м/с - қа (10 түйін) дейін</w:t>
            </w:r>
          </w:p>
          <w:p>
            <w:pPr>
              <w:spacing w:after="20"/>
              <w:ind w:left="20"/>
              <w:jc w:val="both"/>
            </w:pPr>
            <w:r>
              <w:rPr>
                <w:rFonts w:ascii="Times New Roman"/>
                <w:b w:val="false"/>
                <w:i w:val="false"/>
                <w:color w:val="000000"/>
                <w:sz w:val="20"/>
              </w:rPr>
              <w:t>
5 м/с-тан (10 түйін) жоғары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w:t>
            </w:r>
          </w:p>
          <w:p>
            <w:pPr>
              <w:spacing w:after="20"/>
              <w:ind w:left="20"/>
              <w:jc w:val="both"/>
            </w:pPr>
            <w:r>
              <w:rPr>
                <w:rFonts w:ascii="Times New Roman"/>
                <w:b w:val="false"/>
                <w:i w:val="false"/>
                <w:color w:val="000000"/>
                <w:sz w:val="20"/>
              </w:rPr>
              <w:t>
қателік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5002 -ден 1080 гПа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гПа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Әуеайлақтың климаттық ерекшеліктері есепке алынып, метеорологиялық жабдықтар құрамына өлшеудің азырақ ауқымдары бар аспаптар кіре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ауа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80-нен 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ауа ылғалдылығын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0С температурадан жоғары болғанда ± 5 %,</w:t>
            </w:r>
          </w:p>
          <w:p>
            <w:pPr>
              <w:spacing w:after="20"/>
              <w:ind w:left="20"/>
              <w:jc w:val="both"/>
            </w:pPr>
            <w:r>
              <w:rPr>
                <w:rFonts w:ascii="Times New Roman"/>
                <w:b w:val="false"/>
                <w:i w:val="false"/>
                <w:color w:val="000000"/>
                <w:sz w:val="20"/>
              </w:rPr>
              <w:t>
0 0С температурадан төмен болғанда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1,0 бірлік. Ксц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 ілінісу коэффициенті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ұзындығын анықтау кезінде ұзындықты өлшеу (автомобиль жолдарын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м-ден аз</w:t>
            </w:r>
          </w:p>
          <w:p>
            <w:pPr>
              <w:spacing w:after="20"/>
              <w:ind w:left="20"/>
              <w:jc w:val="both"/>
            </w:pPr>
            <w:r>
              <w:rPr>
                <w:rFonts w:ascii="Times New Roman"/>
                <w:b w:val="false"/>
                <w:i w:val="false"/>
                <w:color w:val="000000"/>
                <w:sz w:val="20"/>
              </w:rPr>
              <w:t>
1000 м-ден көп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w:t>
            </w:r>
          </w:p>
          <w:p>
            <w:pPr>
              <w:spacing w:after="20"/>
              <w:ind w:left="20"/>
              <w:jc w:val="both"/>
            </w:pPr>
            <w:r>
              <w:rPr>
                <w:rFonts w:ascii="Times New Roman"/>
                <w:b w:val="false"/>
                <w:i w:val="false"/>
                <w:color w:val="000000"/>
                <w:sz w:val="20"/>
              </w:rPr>
              <w:t>
±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тегістігін өлшеу (автомобиль жолдарын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1219</w:t>
            </w:r>
          </w:p>
          <w:p>
            <w:pPr>
              <w:spacing w:after="20"/>
              <w:ind w:left="20"/>
              <w:jc w:val="both"/>
            </w:pPr>
            <w:r>
              <w:rPr>
                <w:rFonts w:ascii="Times New Roman"/>
                <w:b w:val="false"/>
                <w:i w:val="false"/>
                <w:color w:val="000000"/>
                <w:sz w:val="20"/>
              </w:rPr>
              <w:t>
ПР РК 218-03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см/км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33101</w:t>
            </w:r>
          </w:p>
          <w:p>
            <w:pPr>
              <w:spacing w:after="20"/>
              <w:ind w:left="20"/>
              <w:jc w:val="both"/>
            </w:pPr>
            <w:r>
              <w:rPr>
                <w:rFonts w:ascii="Times New Roman"/>
                <w:b w:val="false"/>
                <w:i w:val="false"/>
                <w:color w:val="000000"/>
                <w:sz w:val="20"/>
              </w:rPr>
              <w:t>
СТ РК 1219</w:t>
            </w:r>
          </w:p>
          <w:p>
            <w:pPr>
              <w:spacing w:after="20"/>
              <w:ind w:left="20"/>
              <w:jc w:val="both"/>
            </w:pPr>
            <w:r>
              <w:rPr>
                <w:rFonts w:ascii="Times New Roman"/>
                <w:b w:val="false"/>
                <w:i w:val="false"/>
                <w:color w:val="000000"/>
                <w:sz w:val="20"/>
              </w:rPr>
              <w:t>
ПР РК 218-03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 Халықаралық тегістік индексі бойынша</w:t>
            </w:r>
          </w:p>
          <w:p>
            <w:pPr>
              <w:spacing w:after="20"/>
              <w:ind w:left="20"/>
              <w:jc w:val="both"/>
            </w:pPr>
            <w:r>
              <w:rPr>
                <w:rFonts w:ascii="Times New Roman"/>
                <w:b w:val="false"/>
                <w:i w:val="false"/>
                <w:color w:val="000000"/>
                <w:sz w:val="20"/>
              </w:rPr>
              <w:t>
(0 - 10)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33101</w:t>
            </w:r>
          </w:p>
          <w:p>
            <w:pPr>
              <w:spacing w:after="20"/>
              <w:ind w:left="20"/>
              <w:jc w:val="both"/>
            </w:pPr>
            <w:r>
              <w:rPr>
                <w:rFonts w:ascii="Times New Roman"/>
                <w:b w:val="false"/>
                <w:i w:val="false"/>
                <w:color w:val="000000"/>
                <w:sz w:val="20"/>
              </w:rPr>
              <w:t>
ҚР СТ 1219</w:t>
            </w:r>
          </w:p>
          <w:p>
            <w:pPr>
              <w:spacing w:after="20"/>
              <w:ind w:left="20"/>
              <w:jc w:val="both"/>
            </w:pPr>
            <w:r>
              <w:rPr>
                <w:rFonts w:ascii="Times New Roman"/>
                <w:b w:val="false"/>
                <w:i w:val="false"/>
                <w:color w:val="000000"/>
                <w:sz w:val="20"/>
              </w:rPr>
              <w:t>
ПР РК 218-03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еңістерін анықтау кезінде құламалықты өлшеу (автомобиль жолдарын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промилле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промилле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33475</w:t>
            </w:r>
          </w:p>
          <w:p>
            <w:pPr>
              <w:spacing w:after="20"/>
              <w:ind w:left="20"/>
              <w:jc w:val="both"/>
            </w:pPr>
            <w:r>
              <w:rPr>
                <w:rFonts w:ascii="Times New Roman"/>
                <w:b w:val="false"/>
                <w:i w:val="false"/>
                <w:color w:val="000000"/>
                <w:sz w:val="20"/>
              </w:rPr>
              <w:t>
СП РК 3.03-101</w:t>
            </w:r>
          </w:p>
          <w:p>
            <w:pPr>
              <w:spacing w:after="20"/>
              <w:ind w:left="20"/>
              <w:jc w:val="both"/>
            </w:pPr>
            <w:r>
              <w:rPr>
                <w:rFonts w:ascii="Times New Roman"/>
                <w:b w:val="false"/>
                <w:i w:val="false"/>
                <w:color w:val="000000"/>
                <w:sz w:val="20"/>
              </w:rPr>
              <w:t>
СП РК 3.04-101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бұрышының шамасын өлшеу (автомобиль жолдарын)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33475</w:t>
            </w:r>
          </w:p>
          <w:p>
            <w:pPr>
              <w:spacing w:after="20"/>
              <w:ind w:left="20"/>
              <w:jc w:val="both"/>
            </w:pPr>
            <w:r>
              <w:rPr>
                <w:rFonts w:ascii="Times New Roman"/>
                <w:b w:val="false"/>
                <w:i w:val="false"/>
                <w:color w:val="000000"/>
                <w:sz w:val="20"/>
              </w:rPr>
              <w:t>
СП РК 3.03-101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радиусының шамасын өлшеу (автомобиль жолдарын)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(10 - 3000)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33475</w:t>
            </w:r>
          </w:p>
          <w:p>
            <w:pPr>
              <w:spacing w:after="20"/>
              <w:ind w:left="20"/>
              <w:jc w:val="both"/>
            </w:pPr>
            <w:r>
              <w:rPr>
                <w:rFonts w:ascii="Times New Roman"/>
                <w:b w:val="false"/>
                <w:i w:val="false"/>
                <w:color w:val="000000"/>
                <w:sz w:val="20"/>
              </w:rPr>
              <w:t>
СП РК 3.03-101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 бетінің микропішіні элементтерінің биіктігін өлшеу(автомобиль жолдарын)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(0,001 - 0,150)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 сорабының тереңдігін өлшеу</w:t>
            </w:r>
          </w:p>
          <w:p>
            <w:pPr>
              <w:spacing w:after="20"/>
              <w:ind w:left="20"/>
              <w:jc w:val="both"/>
            </w:pPr>
            <w:r>
              <w:rPr>
                <w:rFonts w:ascii="Times New Roman"/>
                <w:b w:val="false"/>
                <w:i w:val="false"/>
                <w:color w:val="000000"/>
                <w:sz w:val="20"/>
              </w:rPr>
              <w:t>
(автомобиль жолдарын)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(0,003 - 0,150)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серпімді иілісінің шамасын өлшеу</w:t>
            </w:r>
          </w:p>
          <w:p>
            <w:pPr>
              <w:spacing w:after="20"/>
              <w:ind w:left="20"/>
              <w:jc w:val="both"/>
            </w:pPr>
            <w:r>
              <w:rPr>
                <w:rFonts w:ascii="Times New Roman"/>
                <w:b w:val="false"/>
                <w:i w:val="false"/>
                <w:color w:val="000000"/>
                <w:sz w:val="20"/>
              </w:rPr>
              <w:t>
(автомобиль жолдарын)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(0,2 - 1,5)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32729</w:t>
            </w:r>
          </w:p>
          <w:p>
            <w:pPr>
              <w:spacing w:after="20"/>
              <w:ind w:left="20"/>
              <w:jc w:val="both"/>
            </w:pPr>
            <w:r>
              <w:rPr>
                <w:rFonts w:ascii="Times New Roman"/>
                <w:b w:val="false"/>
                <w:i w:val="false"/>
                <w:color w:val="000000"/>
                <w:sz w:val="20"/>
              </w:rPr>
              <w:t>
ҚР СТ 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қалыңдығын өлшеу (автомобиль жолдарын)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3.03-101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шинасының жол жамылғысымен ілінісу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33078</w:t>
            </w:r>
          </w:p>
          <w:p>
            <w:pPr>
              <w:spacing w:after="20"/>
              <w:ind w:left="20"/>
              <w:jc w:val="both"/>
            </w:pPr>
            <w:r>
              <w:rPr>
                <w:rFonts w:ascii="Times New Roman"/>
                <w:b w:val="false"/>
                <w:i w:val="false"/>
                <w:color w:val="000000"/>
                <w:sz w:val="20"/>
              </w:rPr>
              <w:t>
ҚР СТ 1279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белгілерінің көріну қашықтығын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(0,3 - 150)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қателік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32945</w:t>
            </w:r>
          </w:p>
          <w:p>
            <w:pPr>
              <w:spacing w:after="20"/>
              <w:ind w:left="20"/>
              <w:jc w:val="both"/>
            </w:pPr>
            <w:r>
              <w:rPr>
                <w:rFonts w:ascii="Times New Roman"/>
                <w:b w:val="false"/>
                <w:i w:val="false"/>
                <w:color w:val="000000"/>
                <w:sz w:val="20"/>
              </w:rPr>
              <w:t>
ГОСТ 32946</w:t>
            </w:r>
          </w:p>
          <w:p>
            <w:pPr>
              <w:spacing w:after="20"/>
              <w:ind w:left="20"/>
              <w:jc w:val="both"/>
            </w:pPr>
            <w:r>
              <w:rPr>
                <w:rFonts w:ascii="Times New Roman"/>
                <w:b w:val="false"/>
                <w:i w:val="false"/>
                <w:color w:val="000000"/>
                <w:sz w:val="20"/>
              </w:rPr>
              <w:t>
ҚР СТ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жамылғысының жарықтылық деңгейін анықтау кезінде жарықтылықты өлшеу</w:t>
            </w:r>
          </w:p>
          <w:p>
            <w:pPr>
              <w:spacing w:after="20"/>
              <w:ind w:left="20"/>
              <w:jc w:val="both"/>
            </w:pPr>
            <w:r>
              <w:rPr>
                <w:rFonts w:ascii="Times New Roman"/>
                <w:b w:val="false"/>
                <w:i w:val="false"/>
                <w:color w:val="000000"/>
                <w:sz w:val="20"/>
              </w:rPr>
              <w:t>
(автомобиль жолдарын)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(10 - 2·105) кд/м2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33176</w:t>
            </w:r>
          </w:p>
          <w:p>
            <w:pPr>
              <w:spacing w:after="20"/>
              <w:ind w:left="20"/>
              <w:jc w:val="both"/>
            </w:pPr>
            <w:r>
              <w:rPr>
                <w:rFonts w:ascii="Times New Roman"/>
                <w:b w:val="false"/>
                <w:i w:val="false"/>
                <w:color w:val="000000"/>
                <w:sz w:val="20"/>
              </w:rPr>
              <w:t>
ГОСТ 33175</w:t>
            </w:r>
          </w:p>
          <w:p>
            <w:pPr>
              <w:spacing w:after="20"/>
              <w:ind w:left="20"/>
              <w:jc w:val="both"/>
            </w:pPr>
            <w:r>
              <w:rPr>
                <w:rFonts w:ascii="Times New Roman"/>
                <w:b w:val="false"/>
                <w:i w:val="false"/>
                <w:color w:val="000000"/>
                <w:sz w:val="20"/>
              </w:rPr>
              <w:t>
ҚР СТ ГОСТ Р 54305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жамылғысының жарықтандыру деңгейін өлшеу</w:t>
            </w:r>
          </w:p>
          <w:p>
            <w:pPr>
              <w:spacing w:after="20"/>
              <w:ind w:left="20"/>
              <w:jc w:val="both"/>
            </w:pPr>
            <w:r>
              <w:rPr>
                <w:rFonts w:ascii="Times New Roman"/>
                <w:b w:val="false"/>
                <w:i w:val="false"/>
                <w:color w:val="000000"/>
                <w:sz w:val="20"/>
              </w:rPr>
              <w:t>
(автомобиль жолдарын)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(10 - 2·105) лк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33176</w:t>
            </w:r>
          </w:p>
          <w:p>
            <w:pPr>
              <w:spacing w:after="20"/>
              <w:ind w:left="20"/>
              <w:jc w:val="both"/>
            </w:pPr>
            <w:r>
              <w:rPr>
                <w:rFonts w:ascii="Times New Roman"/>
                <w:b w:val="false"/>
                <w:i w:val="false"/>
                <w:color w:val="000000"/>
                <w:sz w:val="20"/>
              </w:rPr>
              <w:t>
ГОСТ 33175</w:t>
            </w:r>
          </w:p>
          <w:p>
            <w:pPr>
              <w:spacing w:after="20"/>
              <w:ind w:left="20"/>
              <w:jc w:val="both"/>
            </w:pPr>
            <w:r>
              <w:rPr>
                <w:rFonts w:ascii="Times New Roman"/>
                <w:b w:val="false"/>
                <w:i w:val="false"/>
                <w:color w:val="000000"/>
                <w:sz w:val="20"/>
              </w:rPr>
              <w:t>
ҚР СТ ГОСТ Р 54305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белгілерінің жарықтық коэффициентін өлшеу</w:t>
            </w:r>
          </w:p>
          <w:p>
            <w:pPr>
              <w:spacing w:after="20"/>
              <w:ind w:left="20"/>
              <w:jc w:val="both"/>
            </w:pPr>
            <w:r>
              <w:rPr>
                <w:rFonts w:ascii="Times New Roman"/>
                <w:b w:val="false"/>
                <w:i w:val="false"/>
                <w:color w:val="000000"/>
                <w:sz w:val="20"/>
              </w:rPr>
              <w:t>
(автомобиль жолдарын)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32945</w:t>
            </w:r>
          </w:p>
          <w:p>
            <w:pPr>
              <w:spacing w:after="20"/>
              <w:ind w:left="20"/>
              <w:jc w:val="both"/>
            </w:pPr>
            <w:r>
              <w:rPr>
                <w:rFonts w:ascii="Times New Roman"/>
                <w:b w:val="false"/>
                <w:i w:val="false"/>
                <w:color w:val="000000"/>
                <w:sz w:val="20"/>
              </w:rPr>
              <w:t>
ГОСТ 32946</w:t>
            </w:r>
          </w:p>
          <w:p>
            <w:pPr>
              <w:spacing w:after="20"/>
              <w:ind w:left="20"/>
              <w:jc w:val="both"/>
            </w:pPr>
            <w:r>
              <w:rPr>
                <w:rFonts w:ascii="Times New Roman"/>
                <w:b w:val="false"/>
                <w:i w:val="false"/>
                <w:color w:val="000000"/>
                <w:sz w:val="20"/>
              </w:rPr>
              <w:t>
ҚР СТ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таңбаларының жарықтылық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32953</w:t>
            </w:r>
          </w:p>
          <w:p>
            <w:pPr>
              <w:spacing w:after="20"/>
              <w:ind w:left="20"/>
              <w:jc w:val="both"/>
            </w:pPr>
            <w:r>
              <w:rPr>
                <w:rFonts w:ascii="Times New Roman"/>
                <w:b w:val="false"/>
                <w:i w:val="false"/>
                <w:color w:val="000000"/>
                <w:sz w:val="20"/>
              </w:rPr>
              <w:t>
ГОСТ 32952</w:t>
            </w:r>
          </w:p>
          <w:p>
            <w:pPr>
              <w:spacing w:after="20"/>
              <w:ind w:left="20"/>
              <w:jc w:val="both"/>
            </w:pPr>
            <w:r>
              <w:rPr>
                <w:rFonts w:ascii="Times New Roman"/>
                <w:b w:val="false"/>
                <w:i w:val="false"/>
                <w:color w:val="000000"/>
                <w:sz w:val="20"/>
              </w:rPr>
              <w:t>
ҚР СТ 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белгісінің жарық қайтару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32945</w:t>
            </w:r>
          </w:p>
          <w:p>
            <w:pPr>
              <w:spacing w:after="20"/>
              <w:ind w:left="20"/>
              <w:jc w:val="both"/>
            </w:pPr>
            <w:r>
              <w:rPr>
                <w:rFonts w:ascii="Times New Roman"/>
                <w:b w:val="false"/>
                <w:i w:val="false"/>
                <w:color w:val="000000"/>
                <w:sz w:val="20"/>
              </w:rPr>
              <w:t>
ГОСТ 32946</w:t>
            </w:r>
          </w:p>
          <w:p>
            <w:pPr>
              <w:spacing w:after="20"/>
              <w:ind w:left="20"/>
              <w:jc w:val="both"/>
            </w:pPr>
            <w:r>
              <w:rPr>
                <w:rFonts w:ascii="Times New Roman"/>
                <w:b w:val="false"/>
                <w:i w:val="false"/>
                <w:color w:val="000000"/>
                <w:sz w:val="20"/>
              </w:rPr>
              <w:t>
СТ РК 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таңбасының жарық қайтару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32953</w:t>
            </w:r>
          </w:p>
          <w:p>
            <w:pPr>
              <w:spacing w:after="20"/>
              <w:ind w:left="20"/>
              <w:jc w:val="both"/>
            </w:pPr>
            <w:r>
              <w:rPr>
                <w:rFonts w:ascii="Times New Roman"/>
                <w:b w:val="false"/>
                <w:i w:val="false"/>
                <w:color w:val="000000"/>
                <w:sz w:val="20"/>
              </w:rPr>
              <w:t>
ГОСТ 32952</w:t>
            </w:r>
          </w:p>
          <w:p>
            <w:pPr>
              <w:spacing w:after="20"/>
              <w:ind w:left="20"/>
              <w:jc w:val="both"/>
            </w:pPr>
            <w:r>
              <w:rPr>
                <w:rFonts w:ascii="Times New Roman"/>
                <w:b w:val="false"/>
                <w:i w:val="false"/>
                <w:color w:val="000000"/>
                <w:sz w:val="20"/>
              </w:rPr>
              <w:t>
СТ РК 1124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Рельстік жолтабан параметрлерін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(1510-1550)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техникалық пайдалану қағидаларын бекіту туралы" Қазақстан Республикасы Инвестициялар және даму министрінің 2015 жылғы 30 сәуірдегі № 544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11897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рельстік жіптің биіктігі бойынша өзара орналасуы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Көлдеңен рельс жіптің иілу жебесі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жазықтықтағы рельс жіптің иілу жебесі (шөгу)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іргетастардың, көпір құрылыстарының көпарналы діріл диагностикасын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100) Гц</w:t>
            </w:r>
          </w:p>
          <w:p>
            <w:pPr>
              <w:spacing w:after="20"/>
              <w:ind w:left="20"/>
              <w:jc w:val="both"/>
            </w:pPr>
            <w:r>
              <w:rPr>
                <w:rFonts w:ascii="Times New Roman"/>
                <w:b w:val="false"/>
                <w:i w:val="false"/>
                <w:color w:val="000000"/>
                <w:sz w:val="20"/>
              </w:rPr>
              <w:t>
(5 – 1000) Гц</w:t>
            </w:r>
          </w:p>
          <w:p>
            <w:pPr>
              <w:spacing w:after="20"/>
              <w:ind w:left="20"/>
              <w:jc w:val="both"/>
            </w:pPr>
            <w:r>
              <w:rPr>
                <w:rFonts w:ascii="Times New Roman"/>
                <w:b w:val="false"/>
                <w:i w:val="false"/>
                <w:color w:val="000000"/>
                <w:sz w:val="20"/>
              </w:rPr>
              <w:t>
діріл жылдамдығын өлшеу ауқымы,</w:t>
            </w:r>
          </w:p>
          <w:p>
            <w:pPr>
              <w:spacing w:after="20"/>
              <w:ind w:left="20"/>
              <w:jc w:val="both"/>
            </w:pPr>
            <w:r>
              <w:rPr>
                <w:rFonts w:ascii="Times New Roman"/>
                <w:b w:val="false"/>
                <w:i w:val="false"/>
                <w:color w:val="000000"/>
                <w:sz w:val="20"/>
              </w:rPr>
              <w:t>
(0,1 – 500) мм/с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параметрлерін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басының деңгейінен байланыс сымының биіктігін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 – 6800)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техникалық пайдалану қағидаларын бекіту туралы" Қазақстан Республикасы Инвестициялар және даму министрінің 2015 жылғы 30 сәуірдегі № 544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11897 болып тіркелген)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профилін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басының тік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"Теміржол көлігінің техникалық пайдалану қағидаларын бекіту туралы" Қазақстан Республикасы Инвестициялар және даму министрінің 2015 жылғы 30 сәуірдегі № 544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11897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басының бүйір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басының металл қаттылығын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МТР (HRC)</w:t>
            </w:r>
          </w:p>
          <w:p>
            <w:pPr>
              <w:spacing w:after="20"/>
              <w:ind w:left="20"/>
              <w:jc w:val="both"/>
            </w:pPr>
            <w:r>
              <w:rPr>
                <w:rFonts w:ascii="Times New Roman"/>
                <w:b w:val="false"/>
                <w:i w:val="false"/>
                <w:color w:val="000000"/>
                <w:sz w:val="20"/>
              </w:rPr>
              <w:t>
25 ± 5</w:t>
            </w:r>
          </w:p>
          <w:p>
            <w:pPr>
              <w:spacing w:after="20"/>
              <w:ind w:left="20"/>
              <w:jc w:val="both"/>
            </w:pPr>
            <w:r>
              <w:rPr>
                <w:rFonts w:ascii="Times New Roman"/>
                <w:b w:val="false"/>
                <w:i w:val="false"/>
                <w:color w:val="000000"/>
                <w:sz w:val="20"/>
              </w:rPr>
              <w:t>
45 ± 5</w:t>
            </w:r>
          </w:p>
          <w:p>
            <w:pPr>
              <w:spacing w:after="20"/>
              <w:ind w:left="20"/>
              <w:jc w:val="both"/>
            </w:pPr>
            <w:r>
              <w:rPr>
                <w:rFonts w:ascii="Times New Roman"/>
                <w:b w:val="false"/>
                <w:i w:val="false"/>
                <w:color w:val="000000"/>
                <w:sz w:val="20"/>
              </w:rPr>
              <w:t>
65 ± 5</w:t>
            </w:r>
          </w:p>
          <w:p>
            <w:pPr>
              <w:spacing w:after="20"/>
              <w:ind w:left="20"/>
              <w:jc w:val="both"/>
            </w:pPr>
            <w:r>
              <w:rPr>
                <w:rFonts w:ascii="Times New Roman"/>
                <w:b w:val="false"/>
                <w:i w:val="false"/>
                <w:color w:val="000000"/>
                <w:sz w:val="20"/>
              </w:rPr>
              <w:t>
НВ</w:t>
            </w:r>
          </w:p>
          <w:p>
            <w:pPr>
              <w:spacing w:after="20"/>
              <w:ind w:left="20"/>
              <w:jc w:val="both"/>
            </w:pPr>
            <w:r>
              <w:rPr>
                <w:rFonts w:ascii="Times New Roman"/>
                <w:b w:val="false"/>
                <w:i w:val="false"/>
                <w:color w:val="000000"/>
                <w:sz w:val="20"/>
              </w:rPr>
              <w:t>
100 ± 25</w:t>
            </w:r>
          </w:p>
          <w:p>
            <w:pPr>
              <w:spacing w:after="20"/>
              <w:ind w:left="20"/>
              <w:jc w:val="both"/>
            </w:pPr>
            <w:r>
              <w:rPr>
                <w:rFonts w:ascii="Times New Roman"/>
                <w:b w:val="false"/>
                <w:i w:val="false"/>
                <w:color w:val="000000"/>
                <w:sz w:val="20"/>
              </w:rPr>
              <w:t>
200 ± 50</w:t>
            </w:r>
          </w:p>
          <w:p>
            <w:pPr>
              <w:spacing w:after="20"/>
              <w:ind w:left="20"/>
              <w:jc w:val="both"/>
            </w:pPr>
            <w:r>
              <w:rPr>
                <w:rFonts w:ascii="Times New Roman"/>
                <w:b w:val="false"/>
                <w:i w:val="false"/>
                <w:color w:val="000000"/>
                <w:sz w:val="20"/>
              </w:rPr>
              <w:t>
400 ± 50</w:t>
            </w:r>
          </w:p>
          <w:p>
            <w:pPr>
              <w:spacing w:after="20"/>
              <w:ind w:left="20"/>
              <w:jc w:val="both"/>
            </w:pPr>
            <w:r>
              <w:rPr>
                <w:rFonts w:ascii="Times New Roman"/>
                <w:b w:val="false"/>
                <w:i w:val="false"/>
                <w:color w:val="000000"/>
                <w:sz w:val="20"/>
              </w:rPr>
              <w:t>
HV</w:t>
            </w:r>
          </w:p>
          <w:p>
            <w:pPr>
              <w:spacing w:after="20"/>
              <w:ind w:left="20"/>
              <w:jc w:val="both"/>
            </w:pPr>
            <w:r>
              <w:rPr>
                <w:rFonts w:ascii="Times New Roman"/>
                <w:b w:val="false"/>
                <w:i w:val="false"/>
                <w:color w:val="000000"/>
                <w:sz w:val="20"/>
              </w:rPr>
              <w:t>
450 ± 50</w:t>
            </w:r>
          </w:p>
          <w:p>
            <w:pPr>
              <w:spacing w:after="20"/>
              <w:ind w:left="20"/>
              <w:jc w:val="both"/>
            </w:pPr>
            <w:r>
              <w:rPr>
                <w:rFonts w:ascii="Times New Roman"/>
                <w:b w:val="false"/>
                <w:i w:val="false"/>
                <w:color w:val="000000"/>
                <w:sz w:val="20"/>
              </w:rPr>
              <w:t>
800 ± 75</w:t>
            </w:r>
          </w:p>
          <w:p>
            <w:pPr>
              <w:spacing w:after="20"/>
              <w:ind w:left="20"/>
              <w:jc w:val="both"/>
            </w:pPr>
            <w:r>
              <w:rPr>
                <w:rFonts w:ascii="Times New Roman"/>
                <w:b w:val="false"/>
                <w:i w:val="false"/>
                <w:color w:val="000000"/>
                <w:sz w:val="20"/>
              </w:rPr>
              <w:t>
HSD</w:t>
            </w:r>
          </w:p>
          <w:p>
            <w:pPr>
              <w:spacing w:after="20"/>
              <w:ind w:left="20"/>
              <w:jc w:val="both"/>
            </w:pPr>
            <w:r>
              <w:rPr>
                <w:rFonts w:ascii="Times New Roman"/>
                <w:b w:val="false"/>
                <w:i w:val="false"/>
                <w:color w:val="000000"/>
                <w:sz w:val="20"/>
              </w:rPr>
              <w:t>
30 ± 7</w:t>
            </w:r>
          </w:p>
          <w:p>
            <w:pPr>
              <w:spacing w:after="20"/>
              <w:ind w:left="20"/>
              <w:jc w:val="both"/>
            </w:pPr>
            <w:r>
              <w:rPr>
                <w:rFonts w:ascii="Times New Roman"/>
                <w:b w:val="false"/>
                <w:i w:val="false"/>
                <w:color w:val="000000"/>
                <w:sz w:val="20"/>
              </w:rPr>
              <w:t>
60 ± 7</w:t>
            </w:r>
          </w:p>
          <w:p>
            <w:pPr>
              <w:spacing w:after="20"/>
              <w:ind w:left="20"/>
              <w:jc w:val="both"/>
            </w:pPr>
            <w:r>
              <w:rPr>
                <w:rFonts w:ascii="Times New Roman"/>
                <w:b w:val="false"/>
                <w:i w:val="false"/>
                <w:color w:val="000000"/>
                <w:sz w:val="20"/>
              </w:rPr>
              <w:t>
95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HRC</w:t>
            </w:r>
          </w:p>
          <w:p>
            <w:pPr>
              <w:spacing w:after="20"/>
              <w:ind w:left="20"/>
              <w:jc w:val="both"/>
            </w:pPr>
            <w:r>
              <w:rPr>
                <w:rFonts w:ascii="Times New Roman"/>
                <w:b w:val="false"/>
                <w:i w:val="false"/>
                <w:color w:val="000000"/>
                <w:sz w:val="20"/>
              </w:rPr>
              <w:t>
±10 HB</w:t>
            </w:r>
          </w:p>
          <w:p>
            <w:pPr>
              <w:spacing w:after="20"/>
              <w:ind w:left="20"/>
              <w:jc w:val="both"/>
            </w:pPr>
            <w:r>
              <w:rPr>
                <w:rFonts w:ascii="Times New Roman"/>
                <w:b w:val="false"/>
                <w:i w:val="false"/>
                <w:color w:val="000000"/>
                <w:sz w:val="20"/>
              </w:rPr>
              <w:t>
±12 HV</w:t>
            </w:r>
          </w:p>
          <w:p>
            <w:pPr>
              <w:spacing w:after="20"/>
              <w:ind w:left="20"/>
              <w:jc w:val="both"/>
            </w:pPr>
            <w:r>
              <w:rPr>
                <w:rFonts w:ascii="Times New Roman"/>
                <w:b w:val="false"/>
                <w:i w:val="false"/>
                <w:color w:val="000000"/>
                <w:sz w:val="20"/>
              </w:rPr>
              <w:t>
±2 HSD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ақауларының тереңдігін анықтау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тереңдігі және оның орналасуы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580)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параметрлерін өлшеу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параметрлері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140 км/сағ (жолаушы);</w:t>
            </w:r>
          </w:p>
          <w:p>
            <w:pPr>
              <w:spacing w:after="20"/>
              <w:ind w:left="20"/>
              <w:jc w:val="both"/>
            </w:pPr>
            <w:r>
              <w:rPr>
                <w:rFonts w:ascii="Times New Roman"/>
                <w:b w:val="false"/>
                <w:i w:val="false"/>
                <w:color w:val="000000"/>
                <w:sz w:val="20"/>
              </w:rPr>
              <w:t>
0-ден 90 км/сағ дейін (жүк)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км/сағ (жолаушы);</w:t>
            </w:r>
          </w:p>
          <w:p>
            <w:pPr>
              <w:spacing w:after="20"/>
              <w:ind w:left="20"/>
              <w:jc w:val="both"/>
            </w:pPr>
            <w:r>
              <w:rPr>
                <w:rFonts w:ascii="Times New Roman"/>
                <w:b w:val="false"/>
                <w:i w:val="false"/>
                <w:color w:val="000000"/>
                <w:sz w:val="20"/>
              </w:rPr>
              <w:t>
± 2 км/сағ (жүк)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техникалық пайдалану қағидаларын бекіту туралы" Қазақстан Республикасы Инвестициялар және даму министрінің 2015 жылғы 30 сәуірдегі № 544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11897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 (конверсия)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бұрышын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модуляторының ось айналу бұрышы, 0 - 8.57 ... 359.94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жобалау параметрлері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арбалары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Раманың білік ойықтарының сыртқы бағыттағыштары арасындағы қашықтықты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(2180 - 2190)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техникалық пайдалану қағидаларын бекіту туралы" Қазақстан Республикасы Инвестициялар және даму министрінің 2015 жылғы 30 сәуірдегі № 544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11897 болып тіркелген)</w:t>
            </w:r>
          </w:p>
          <w:p>
            <w:pPr>
              <w:spacing w:after="20"/>
              <w:ind w:left="20"/>
              <w:jc w:val="both"/>
            </w:pPr>
            <w:r>
              <w:rPr>
                <w:rFonts w:ascii="Times New Roman"/>
                <w:b w:val="false"/>
                <w:i w:val="false"/>
                <w:color w:val="000000"/>
                <w:sz w:val="20"/>
              </w:rPr>
              <w:t>
Достастыққа қатысушы мемлекеттердің темір жол көлігі жөніндегі кеңесі бекіткен 1520 (1524мм) магистралдық темір жолдарының жүк вагондарының букс тораптарымен доңғалақ жұптарын жөндеу және оларға техникалық қызмет көрсету жөніндегі басшылық құжат (2012 жылғы 16-17 қазандағы .№57 хаттама);</w:t>
            </w:r>
          </w:p>
          <w:p>
            <w:pPr>
              <w:spacing w:after="20"/>
              <w:ind w:left="20"/>
              <w:jc w:val="both"/>
            </w:pPr>
            <w:r>
              <w:rPr>
                <w:rFonts w:ascii="Times New Roman"/>
                <w:b w:val="false"/>
                <w:i w:val="false"/>
                <w:color w:val="000000"/>
                <w:sz w:val="20"/>
              </w:rPr>
              <w:t>
Достастыққа катысушы мемлекеттердің темір жол көлігі жөніндегі кеңесі бекіткен темір жол жылжымалы құрамының автотіркегіш құрылғысын жөндеу және қызмет көрсету жөніндегі нұсқаулық (2010 жылғы 18-19 мамырдағы №54 хаттама)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сырғымалары арасындағы өлшеулер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w:t>
            </w:r>
          </w:p>
          <w:p>
            <w:pPr>
              <w:spacing w:after="20"/>
              <w:ind w:left="20"/>
              <w:jc w:val="both"/>
            </w:pPr>
            <w:r>
              <w:rPr>
                <w:rFonts w:ascii="Times New Roman"/>
                <w:b w:val="false"/>
                <w:i w:val="false"/>
                <w:color w:val="000000"/>
                <w:sz w:val="20"/>
              </w:rPr>
              <w:t>
(0-22) мм</w:t>
            </w:r>
          </w:p>
          <w:p>
            <w:pPr>
              <w:spacing w:after="20"/>
              <w:ind w:left="20"/>
              <w:jc w:val="both"/>
            </w:pPr>
            <w:r>
              <w:rPr>
                <w:rFonts w:ascii="Times New Roman"/>
                <w:b w:val="false"/>
                <w:i w:val="false"/>
                <w:color w:val="000000"/>
                <w:sz w:val="20"/>
              </w:rPr>
              <w:t>
(0-10) мм</w:t>
            </w:r>
          </w:p>
          <w:p>
            <w:pPr>
              <w:spacing w:after="20"/>
              <w:ind w:left="20"/>
              <w:jc w:val="both"/>
            </w:pPr>
            <w:r>
              <w:rPr>
                <w:rFonts w:ascii="Times New Roman"/>
                <w:b w:val="false"/>
                <w:i w:val="false"/>
                <w:color w:val="000000"/>
                <w:sz w:val="20"/>
              </w:rPr>
              <w:t>
(0-20)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0,05 мм</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0,05 мм</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0,05 мм</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 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Рессордан жоғары арқалыққа қатысты сына қалпын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0,1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автотіркегіш осінің биіктігін рельстер бастарының жоғарғы деңгейінен бақылау, автотіркегіш биіктіктері арасындағы айырмашылықты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прокат, жылжыма, шыр (0 – 10) мм,</w:t>
            </w:r>
          </w:p>
          <w:p>
            <w:pPr>
              <w:spacing w:after="20"/>
              <w:ind w:left="20"/>
              <w:jc w:val="both"/>
            </w:pPr>
            <w:r>
              <w:rPr>
                <w:rFonts w:ascii="Times New Roman"/>
                <w:b w:val="false"/>
                <w:i w:val="false"/>
                <w:color w:val="000000"/>
                <w:sz w:val="20"/>
              </w:rPr>
              <w:t>
- қабырғасының қалыңдығы (18- 33)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w:t>
            </w:r>
          </w:p>
          <w:p>
            <w:pPr>
              <w:spacing w:after="20"/>
              <w:ind w:left="20"/>
              <w:jc w:val="both"/>
            </w:pPr>
            <w:r>
              <w:rPr>
                <w:rFonts w:ascii="Times New Roman"/>
                <w:b w:val="false"/>
                <w:i w:val="false"/>
                <w:color w:val="000000"/>
                <w:sz w:val="20"/>
              </w:rPr>
              <w:t>
± 0,3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Букса түйіннің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0 C-тан 600 0 C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0С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бұғаттау құрылғыларының параметрлерін өлшеу (СОБ)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 айнымалы және тұрақты токты, тұрақты және ауыспалы токтың шамасын (оның ішінде кодтық рельстік тізбектерде және тонналық жиіліктегі рельстік тізбектерде, кең жолақты және селективті режимдерде), тұрақты ток кедергісін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30 А-ға дейін тұрақты тоқ</w:t>
            </w:r>
          </w:p>
          <w:p>
            <w:pPr>
              <w:spacing w:after="20"/>
              <w:ind w:left="20"/>
              <w:jc w:val="both"/>
            </w:pPr>
            <w:r>
              <w:rPr>
                <w:rFonts w:ascii="Times New Roman"/>
                <w:b w:val="false"/>
                <w:i w:val="false"/>
                <w:color w:val="000000"/>
                <w:sz w:val="20"/>
              </w:rPr>
              <w:t>
0-ден 300 А-ға дейін айнымалы тоқ</w:t>
            </w:r>
          </w:p>
          <w:p>
            <w:pPr>
              <w:spacing w:after="20"/>
              <w:ind w:left="20"/>
              <w:jc w:val="both"/>
            </w:pPr>
            <w:r>
              <w:rPr>
                <w:rFonts w:ascii="Times New Roman"/>
                <w:b w:val="false"/>
                <w:i w:val="false"/>
                <w:color w:val="000000"/>
                <w:sz w:val="20"/>
              </w:rPr>
              <w:t>
0-ден 1000 В-ға дейін</w:t>
            </w:r>
          </w:p>
          <w:p>
            <w:pPr>
              <w:spacing w:after="20"/>
              <w:ind w:left="20"/>
              <w:jc w:val="both"/>
            </w:pPr>
            <w:r>
              <w:rPr>
                <w:rFonts w:ascii="Times New Roman"/>
                <w:b w:val="false"/>
                <w:i w:val="false"/>
                <w:color w:val="000000"/>
                <w:sz w:val="20"/>
              </w:rPr>
              <w:t>
0-ден 10 МОм-ге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класы</w:t>
            </w:r>
          </w:p>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"Теміржол көлігін техникалық пайдалану қағидаларын бекіту туралы" Қазақстан Республикасы Инвестициялар және даму министрінің 2015 жылғы 30 сәуірдегі № 544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11897 болып тіркелген)</w:t>
            </w:r>
          </w:p>
          <w:p>
            <w:pPr>
              <w:spacing w:after="20"/>
              <w:ind w:left="20"/>
              <w:jc w:val="both"/>
            </w:pPr>
            <w:r>
              <w:rPr>
                <w:rFonts w:ascii="Times New Roman"/>
                <w:b w:val="false"/>
                <w:i w:val="false"/>
                <w:color w:val="000000"/>
                <w:sz w:val="20"/>
              </w:rPr>
              <w:t>
Қазақстан Республикасы Энергетика министрінің 2015 жылғы 20 наурыздағы № 230 бұйрығымен бекітілген Электр қондырғыларын орнату қағидалары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АЛСН кодтық сигналдарының уақыт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мс – 1999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телемеханика және байланыс құралдарының құрылғылары мен жабдықтарындағы кабель желілері кабельдерінің монтажы мен сымдарының оқшаулау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10000) 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телемеханика және байланыс құралдарын электрлік орталықтандыру және автобұғаттау құрылғыларының жерге тұйықтау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1000) 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Кабель-жер потенциалдарының айырмасын, теміржол автоматикасы, телемеханика және байланыс құралдарының дренаж тогын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мкА-ден 50 А-ге дейін</w:t>
            </w:r>
          </w:p>
          <w:p>
            <w:pPr>
              <w:spacing w:after="20"/>
              <w:ind w:left="20"/>
              <w:jc w:val="both"/>
            </w:pPr>
            <w:r>
              <w:rPr>
                <w:rFonts w:ascii="Times New Roman"/>
                <w:b w:val="false"/>
                <w:i w:val="false"/>
                <w:color w:val="000000"/>
                <w:sz w:val="20"/>
              </w:rPr>
              <w:t>
75 мВ-тен 600 В-ке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желісінің бағыттамалы бұрмаларындағы бағыттамаларды ауыстыру күшін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реленің баяулауын және магистральдық темір жол желісінің темір жол автоматикасы мен телемеханикасының құрылғылары мен жабдықтарындағы фидерлерді қайта қосу уақытын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0,03с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2015 жылғы 20 наурыздағы № 230 бұйрығымен бекітілген электр қондырғыларын орнату қағидалары</w:t>
            </w:r>
          </w:p>
          <w:p>
            <w:pPr>
              <w:spacing w:after="20"/>
              <w:ind w:left="20"/>
              <w:jc w:val="both"/>
            </w:pPr>
            <w:r>
              <w:rPr>
                <w:rFonts w:ascii="Times New Roman"/>
                <w:b w:val="false"/>
                <w:i w:val="false"/>
                <w:color w:val="000000"/>
                <w:sz w:val="20"/>
              </w:rPr>
              <w:t>
"ҚТЖ" ҰҚ" АҚ Вице-президентінің 2014 жылғы 29 желтоқсандағы №1714-ЦЗ бұйрығымен бекітілген Сигнал беру, орталықтандыру және бұғаттау құрылғыларына(СЦБ) техникалық қызмет көрсету жөніндегі нұсқаулық"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желісінің релесі мен темір жол автоматикасы мен телемеханикасының құрылғылары мен жабдықтарының уақытша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105mc-ке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кернеу мен тоқ күшін, айнымалы кернеулер мен тоқ күшін, темір жол автоматикасы, телемеханика және байланыс құралдарының тұрақты тоқ бойынша электр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40 А дейін тұрақты ток</w:t>
            </w:r>
          </w:p>
          <w:p>
            <w:pPr>
              <w:spacing w:after="20"/>
              <w:ind w:left="20"/>
              <w:jc w:val="both"/>
            </w:pPr>
            <w:r>
              <w:rPr>
                <w:rFonts w:ascii="Times New Roman"/>
                <w:b w:val="false"/>
                <w:i w:val="false"/>
                <w:color w:val="000000"/>
                <w:sz w:val="20"/>
              </w:rPr>
              <w:t>
0-ден 20 А-ға дейін айнымалы ток</w:t>
            </w:r>
          </w:p>
          <w:p>
            <w:pPr>
              <w:spacing w:after="20"/>
              <w:ind w:left="20"/>
              <w:jc w:val="both"/>
            </w:pPr>
            <w:r>
              <w:rPr>
                <w:rFonts w:ascii="Times New Roman"/>
                <w:b w:val="false"/>
                <w:i w:val="false"/>
                <w:color w:val="000000"/>
                <w:sz w:val="20"/>
              </w:rPr>
              <w:t>
Кернеу бойынша:</w:t>
            </w:r>
          </w:p>
          <w:p>
            <w:pPr>
              <w:spacing w:after="20"/>
              <w:ind w:left="20"/>
              <w:jc w:val="both"/>
            </w:pPr>
            <w:r>
              <w:rPr>
                <w:rFonts w:ascii="Times New Roman"/>
                <w:b w:val="false"/>
                <w:i w:val="false"/>
                <w:color w:val="000000"/>
                <w:sz w:val="20"/>
              </w:rPr>
              <w:t>
0-ден 1000 В-ға дейін</w:t>
            </w:r>
          </w:p>
          <w:p>
            <w:pPr>
              <w:spacing w:after="20"/>
              <w:ind w:left="20"/>
              <w:jc w:val="both"/>
            </w:pPr>
            <w:r>
              <w:rPr>
                <w:rFonts w:ascii="Times New Roman"/>
                <w:b w:val="false"/>
                <w:i w:val="false"/>
                <w:color w:val="000000"/>
                <w:sz w:val="20"/>
              </w:rPr>
              <w:t>
кедергі бойынша:</w:t>
            </w:r>
          </w:p>
          <w:p>
            <w:pPr>
              <w:spacing w:after="20"/>
              <w:ind w:left="20"/>
              <w:jc w:val="both"/>
            </w:pPr>
            <w:r>
              <w:rPr>
                <w:rFonts w:ascii="Times New Roman"/>
                <w:b w:val="false"/>
                <w:i w:val="false"/>
                <w:color w:val="000000"/>
                <w:sz w:val="20"/>
              </w:rPr>
              <w:t>
0-ден 200 МОм-ге дейін</w:t>
            </w:r>
          </w:p>
          <w:p>
            <w:pPr>
              <w:spacing w:after="20"/>
              <w:ind w:left="20"/>
              <w:jc w:val="both"/>
            </w:pPr>
            <w:r>
              <w:rPr>
                <w:rFonts w:ascii="Times New Roman"/>
                <w:b w:val="false"/>
                <w:i w:val="false"/>
                <w:color w:val="000000"/>
                <w:sz w:val="20"/>
              </w:rPr>
              <w:t>
жиілігі бойынша:</w:t>
            </w:r>
          </w:p>
          <w:p>
            <w:pPr>
              <w:spacing w:after="20"/>
              <w:ind w:left="20"/>
              <w:jc w:val="both"/>
            </w:pPr>
            <w:r>
              <w:rPr>
                <w:rFonts w:ascii="Times New Roman"/>
                <w:b w:val="false"/>
                <w:i w:val="false"/>
                <w:color w:val="000000"/>
                <w:sz w:val="20"/>
              </w:rPr>
              <w:t>
0-ден 100 кГц-ке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автоматикасы, телемеханика және байланыс құралдарының айнымалы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бойынша:</w:t>
            </w:r>
          </w:p>
          <w:p>
            <w:pPr>
              <w:spacing w:after="20"/>
              <w:ind w:left="20"/>
              <w:jc w:val="both"/>
            </w:pPr>
            <w:r>
              <w:rPr>
                <w:rFonts w:ascii="Times New Roman"/>
                <w:b w:val="false"/>
                <w:i w:val="false"/>
                <w:color w:val="000000"/>
                <w:sz w:val="20"/>
              </w:rPr>
              <w:t>
0-ден 300 В-ға дейін</w:t>
            </w:r>
          </w:p>
          <w:p>
            <w:pPr>
              <w:spacing w:after="20"/>
              <w:ind w:left="20"/>
              <w:jc w:val="both"/>
            </w:pPr>
            <w:r>
              <w:rPr>
                <w:rFonts w:ascii="Times New Roman"/>
                <w:b w:val="false"/>
                <w:i w:val="false"/>
                <w:color w:val="000000"/>
                <w:sz w:val="20"/>
              </w:rPr>
              <w:t>
жиілігі бойынша:</w:t>
            </w:r>
          </w:p>
          <w:p>
            <w:pPr>
              <w:spacing w:after="20"/>
              <w:ind w:left="20"/>
              <w:jc w:val="both"/>
            </w:pPr>
            <w:r>
              <w:rPr>
                <w:rFonts w:ascii="Times New Roman"/>
                <w:b w:val="false"/>
                <w:i w:val="false"/>
                <w:color w:val="000000"/>
                <w:sz w:val="20"/>
              </w:rPr>
              <w:t>
0-ден 5 кГц-ке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желісіндегі электр байланысы құрылғыларының параметрлерін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және ультрадыбыстық жиіліктердің электрлік тербелістерін өлшеу, магистральдық теміржол желісінің радиобайланыс құрылғыларының синусоидалды сигналының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бойынша:</w:t>
            </w:r>
          </w:p>
          <w:p>
            <w:pPr>
              <w:spacing w:after="20"/>
              <w:ind w:left="20"/>
              <w:jc w:val="both"/>
            </w:pPr>
            <w:r>
              <w:rPr>
                <w:rFonts w:ascii="Times New Roman"/>
                <w:b w:val="false"/>
                <w:i w:val="false"/>
                <w:color w:val="000000"/>
                <w:sz w:val="20"/>
              </w:rPr>
              <w:t>
0,3-тен 620 кГц-ке дейін</w:t>
            </w:r>
          </w:p>
          <w:p>
            <w:pPr>
              <w:spacing w:after="20"/>
              <w:ind w:left="20"/>
              <w:jc w:val="both"/>
            </w:pPr>
            <w:r>
              <w:rPr>
                <w:rFonts w:ascii="Times New Roman"/>
                <w:b w:val="false"/>
                <w:i w:val="false"/>
                <w:color w:val="000000"/>
                <w:sz w:val="20"/>
              </w:rPr>
              <w:t>
деңгейі бойынша:</w:t>
            </w:r>
          </w:p>
          <w:p>
            <w:pPr>
              <w:spacing w:after="20"/>
              <w:ind w:left="20"/>
              <w:jc w:val="both"/>
            </w:pPr>
            <w:r>
              <w:rPr>
                <w:rFonts w:ascii="Times New Roman"/>
                <w:b w:val="false"/>
                <w:i w:val="false"/>
                <w:color w:val="000000"/>
                <w:sz w:val="20"/>
              </w:rPr>
              <w:t>
минус 50 дБ-дан 10 дБ-ға дейін</w:t>
            </w:r>
          </w:p>
          <w:p>
            <w:pPr>
              <w:spacing w:after="20"/>
              <w:ind w:left="20"/>
              <w:jc w:val="both"/>
            </w:pPr>
            <w:r>
              <w:rPr>
                <w:rFonts w:ascii="Times New Roman"/>
                <w:b w:val="false"/>
                <w:i w:val="false"/>
                <w:color w:val="000000"/>
                <w:sz w:val="20"/>
              </w:rPr>
              <w:t>
жиілігі бойынша:</w:t>
            </w:r>
          </w:p>
          <w:p>
            <w:pPr>
              <w:spacing w:after="20"/>
              <w:ind w:left="20"/>
              <w:jc w:val="both"/>
            </w:pPr>
            <w:r>
              <w:rPr>
                <w:rFonts w:ascii="Times New Roman"/>
                <w:b w:val="false"/>
                <w:i w:val="false"/>
                <w:color w:val="000000"/>
                <w:sz w:val="20"/>
              </w:rPr>
              <w:t>
0,2 кГц-тан 1620 кГц-ке дейін,</w:t>
            </w:r>
          </w:p>
          <w:p>
            <w:pPr>
              <w:spacing w:after="20"/>
              <w:ind w:left="20"/>
              <w:jc w:val="both"/>
            </w:pPr>
            <w:r>
              <w:rPr>
                <w:rFonts w:ascii="Times New Roman"/>
                <w:b w:val="false"/>
                <w:i w:val="false"/>
                <w:color w:val="000000"/>
                <w:sz w:val="20"/>
              </w:rPr>
              <w:t>
деңгейі бойынша:</w:t>
            </w:r>
          </w:p>
          <w:p>
            <w:pPr>
              <w:spacing w:after="20"/>
              <w:ind w:left="20"/>
              <w:jc w:val="both"/>
            </w:pPr>
            <w:r>
              <w:rPr>
                <w:rFonts w:ascii="Times New Roman"/>
                <w:b w:val="false"/>
                <w:i w:val="false"/>
                <w:color w:val="000000"/>
                <w:sz w:val="20"/>
              </w:rPr>
              <w:t>
минус 70 дБ-дан 10 дБ-ға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кГц</w:t>
            </w:r>
          </w:p>
          <w:p>
            <w:pPr>
              <w:spacing w:after="20"/>
              <w:ind w:left="20"/>
              <w:jc w:val="both"/>
            </w:pPr>
            <w:r>
              <w:rPr>
                <w:rFonts w:ascii="Times New Roman"/>
                <w:b w:val="false"/>
                <w:i w:val="false"/>
                <w:color w:val="000000"/>
                <w:sz w:val="20"/>
              </w:rPr>
              <w:t>
± 0,2 дБ</w:t>
            </w:r>
          </w:p>
          <w:p>
            <w:pPr>
              <w:spacing w:after="20"/>
              <w:ind w:left="20"/>
              <w:jc w:val="both"/>
            </w:pPr>
            <w:r>
              <w:rPr>
                <w:rFonts w:ascii="Times New Roman"/>
                <w:b w:val="false"/>
                <w:i w:val="false"/>
                <w:color w:val="000000"/>
                <w:sz w:val="20"/>
              </w:rPr>
              <w:t>
± 0,5 %</w:t>
            </w:r>
          </w:p>
          <w:p>
            <w:pPr>
              <w:spacing w:after="20"/>
              <w:ind w:left="20"/>
              <w:jc w:val="both"/>
            </w:pPr>
            <w:r>
              <w:rPr>
                <w:rFonts w:ascii="Times New Roman"/>
                <w:b w:val="false"/>
                <w:i w:val="false"/>
                <w:color w:val="000000"/>
                <w:sz w:val="20"/>
              </w:rPr>
              <w:t>
± 0,2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"Магистральдық темір жол желісінде электр байланысы құрылғыларына техникалық қызмет көрсету жүйесін ұйымдастыру жөніндегі нұсқаулық"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желісіндегі радиобайланыс құрылғыларының сигналдарының нысанын өлшеу және олардың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250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желісіндегі радиобайланыс құрылғыларының дыбыстық және ультрадбыстық жиіліктерінің электрлік тербелістерін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Гц-ден 200 кГц-ке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Гармоник коэффициенті</w:t>
            </w:r>
          </w:p>
          <w:p>
            <w:pPr>
              <w:spacing w:after="20"/>
              <w:ind w:left="20"/>
              <w:jc w:val="both"/>
            </w:pPr>
            <w:r>
              <w:rPr>
                <w:rFonts w:ascii="Times New Roman"/>
                <w:b w:val="false"/>
                <w:i w:val="false"/>
                <w:color w:val="000000"/>
                <w:sz w:val="20"/>
              </w:rPr>
              <w:t>
К. г. - 0,05 бастап %</w:t>
            </w:r>
          </w:p>
          <w:p>
            <w:pPr>
              <w:spacing w:after="20"/>
              <w:ind w:left="20"/>
              <w:jc w:val="both"/>
            </w:pPr>
            <w:r>
              <w:rPr>
                <w:rFonts w:ascii="Times New Roman"/>
                <w:b w:val="false"/>
                <w:i w:val="false"/>
                <w:color w:val="000000"/>
                <w:sz w:val="20"/>
              </w:rPr>
              <w:t>
Жиілікті орнату</w:t>
            </w:r>
          </w:p>
          <w:p>
            <w:pPr>
              <w:spacing w:after="20"/>
              <w:ind w:left="20"/>
              <w:jc w:val="both"/>
            </w:pPr>
            <w:r>
              <w:rPr>
                <w:rFonts w:ascii="Times New Roman"/>
                <w:b w:val="false"/>
                <w:i w:val="false"/>
                <w:color w:val="000000"/>
                <w:sz w:val="20"/>
              </w:rPr>
              <w:t>
0,01 Гц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желісіндегі радиобайланыс құрылғылары радиожиіліктерінің электрлік тербелістерін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МГц-тен 1 ГГц-ке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тербелістерінің жиілігін, электр тербелістерінің кезеңін, уақыт интервалдарын, импульс ұзақтығын өлшеу, магистральдық темір жол желісіндегі радиобайланыс құрылғыларының электр импульстарының (жиілік санауыштарының) санын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0,01 Гц тен 1ГГц</w:t>
            </w:r>
          </w:p>
          <w:p>
            <w:pPr>
              <w:spacing w:after="20"/>
              <w:ind w:left="20"/>
              <w:jc w:val="both"/>
            </w:pPr>
            <w:r>
              <w:rPr>
                <w:rFonts w:ascii="Times New Roman"/>
                <w:b w:val="false"/>
                <w:i w:val="false"/>
                <w:color w:val="000000"/>
                <w:sz w:val="20"/>
              </w:rPr>
              <w:t>
Период: 10-6С-ден 10С-ға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желісіндегі радиобайланыс құрылғыларының электр сыйымдылығын, индуктивтілігін,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кГц-тен 1 ГГц-ке дейін</w:t>
            </w:r>
          </w:p>
          <w:p>
            <w:pPr>
              <w:spacing w:after="20"/>
              <w:ind w:left="20"/>
              <w:jc w:val="both"/>
            </w:pPr>
            <w:r>
              <w:rPr>
                <w:rFonts w:ascii="Times New Roman"/>
                <w:b w:val="false"/>
                <w:i w:val="false"/>
                <w:color w:val="000000"/>
                <w:sz w:val="20"/>
              </w:rPr>
              <w:t>
0,1 пФ-тен 20 мкФ-ке дейін</w:t>
            </w:r>
          </w:p>
          <w:p>
            <w:pPr>
              <w:spacing w:after="20"/>
              <w:ind w:left="20"/>
              <w:jc w:val="both"/>
            </w:pPr>
            <w:r>
              <w:rPr>
                <w:rFonts w:ascii="Times New Roman"/>
                <w:b w:val="false"/>
                <w:i w:val="false"/>
                <w:color w:val="000000"/>
                <w:sz w:val="20"/>
              </w:rPr>
              <w:t>
1 Мом-ден 20 МОо-ге дейін</w:t>
            </w:r>
          </w:p>
          <w:p>
            <w:pPr>
              <w:spacing w:after="20"/>
              <w:ind w:left="20"/>
              <w:jc w:val="both"/>
            </w:pPr>
            <w:r>
              <w:rPr>
                <w:rFonts w:ascii="Times New Roman"/>
                <w:b w:val="false"/>
                <w:i w:val="false"/>
                <w:color w:val="000000"/>
                <w:sz w:val="20"/>
              </w:rPr>
              <w:t>
0,1 Мгн-ден 16 кГн-ге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желісіндегі радиобайланыс құрылғыларының жол тізбесінің магнит ағынын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 мкВб</w:t>
            </w:r>
          </w:p>
          <w:p>
            <w:pPr>
              <w:spacing w:after="20"/>
              <w:ind w:left="20"/>
              <w:jc w:val="both"/>
            </w:pPr>
            <w:r>
              <w:rPr>
                <w:rFonts w:ascii="Times New Roman"/>
                <w:b w:val="false"/>
                <w:i w:val="false"/>
                <w:color w:val="000000"/>
                <w:sz w:val="20"/>
              </w:rPr>
              <w:t>
50-0-50 мкВб,</w:t>
            </w:r>
          </w:p>
          <w:p>
            <w:pPr>
              <w:spacing w:after="20"/>
              <w:ind w:left="20"/>
              <w:jc w:val="both"/>
            </w:pPr>
            <w:r>
              <w:rPr>
                <w:rFonts w:ascii="Times New Roman"/>
                <w:b w:val="false"/>
                <w:i w:val="false"/>
                <w:color w:val="000000"/>
                <w:sz w:val="20"/>
              </w:rPr>
              <w:t>
100-0-100 мкВб</w:t>
            </w:r>
          </w:p>
          <w:p>
            <w:pPr>
              <w:spacing w:after="20"/>
              <w:ind w:left="20"/>
              <w:jc w:val="both"/>
            </w:pPr>
            <w:r>
              <w:rPr>
                <w:rFonts w:ascii="Times New Roman"/>
                <w:b w:val="false"/>
                <w:i w:val="false"/>
                <w:color w:val="000000"/>
                <w:sz w:val="20"/>
              </w:rPr>
              <w:t>
250-0-250 мкВб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радиобайланыс желісі құрылғылары сымының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0-тен 25 мм-ке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желісіндегі электр байланысы құрылғыларының параметрлерін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желісіндегі телекоммуникациялық құрылғылардың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кГц-тен 3,4 кГц-ке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10851 болып тіркелген "Электр қондырғыларын орнату қағидаларын бекіту туралы "Қазақстан Республикасы Энергетика министрінің 2015 жылғы 20 наурыздағы № 230 бұйрығы);</w:t>
            </w:r>
          </w:p>
          <w:p>
            <w:pPr>
              <w:spacing w:after="20"/>
              <w:ind w:left="20"/>
              <w:jc w:val="both"/>
            </w:pPr>
            <w:r>
              <w:rPr>
                <w:rFonts w:ascii="Times New Roman"/>
                <w:b w:val="false"/>
                <w:i w:val="false"/>
                <w:color w:val="000000"/>
                <w:sz w:val="20"/>
              </w:rPr>
              <w:t>
"Қазақстан темір жолы "Ұлттық компаниясы" акционерлік қоғамы Вице-Президентінің 2012 жылғы 27 желтоқсандағы № 1190-ЦЗ бұйрығымен бекітілген Теміржол сигнализациясының, орталықтандырудың және бұғаттаудың электрмен жабдықтау объектілерін орнату және техникалық пайдалану қағидалары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Магитральдық теміржол желісіндегі телекоммуникация және радиобайланыс үшін күшейткіш аппаратураның электр сигналының амплитудасы мен уақыт параметрлерін өлшеу жиілік және жиілікті өлшеу магистральдық теміржол желісі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МГц</w:t>
            </w:r>
          </w:p>
          <w:p>
            <w:pPr>
              <w:spacing w:after="20"/>
              <w:ind w:left="20"/>
              <w:jc w:val="both"/>
            </w:pPr>
            <w:r>
              <w:rPr>
                <w:rFonts w:ascii="Times New Roman"/>
                <w:b w:val="false"/>
                <w:i w:val="false"/>
                <w:color w:val="000000"/>
                <w:sz w:val="20"/>
              </w:rPr>
              <w:t>
(0,05 – 200)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желісіндегі телекоммуникациялық және радиобайланыс генераторлық аппаратурасы тудыратын синусоидалы сигналдарды жиілікті өлшеу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Гц-тен 10 МГц-ке дейін</w:t>
            </w:r>
          </w:p>
          <w:p>
            <w:pPr>
              <w:spacing w:after="20"/>
              <w:ind w:left="20"/>
              <w:jc w:val="both"/>
            </w:pPr>
            <w:r>
              <w:rPr>
                <w:rFonts w:ascii="Times New Roman"/>
                <w:b w:val="false"/>
                <w:i w:val="false"/>
                <w:color w:val="000000"/>
                <w:sz w:val="20"/>
              </w:rPr>
              <w:t>
0,1 мкс-тен 100с-ке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байланыс желілерінің параметрлерін өлшеу және магистральдық және жергілікті байланыс желілерінің зақымдану орынын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Ом-ден 1 Гом-ке дейін</w:t>
            </w:r>
          </w:p>
          <w:p>
            <w:pPr>
              <w:spacing w:after="20"/>
              <w:ind w:left="20"/>
              <w:jc w:val="both"/>
            </w:pPr>
            <w:r>
              <w:rPr>
                <w:rFonts w:ascii="Times New Roman"/>
                <w:b w:val="false"/>
                <w:i w:val="false"/>
                <w:color w:val="000000"/>
                <w:sz w:val="20"/>
              </w:rPr>
              <w:t>
100 нФ-тен 10 мкФ-ке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желісіндегі жергілікті және жергілікті магистральдық байланыс желілерінің 20 км-ге дейінгі және қашықтықтағы тұрақты/айналымы токпен және рефлектормен көпір режимінде кабель өзектерінің параметрлері мен біркелкі еместігін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В,</w:t>
            </w:r>
          </w:p>
          <w:p>
            <w:pPr>
              <w:spacing w:after="20"/>
              <w:ind w:left="20"/>
              <w:jc w:val="both"/>
            </w:pPr>
            <w:r>
              <w:rPr>
                <w:rFonts w:ascii="Times New Roman"/>
                <w:b w:val="false"/>
                <w:i w:val="false"/>
                <w:color w:val="000000"/>
                <w:sz w:val="20"/>
              </w:rPr>
              <w:t>
10 кОм-дейін 20 Гом-ге дейін,</w:t>
            </w:r>
          </w:p>
          <w:p>
            <w:pPr>
              <w:spacing w:after="20"/>
              <w:ind w:left="20"/>
              <w:jc w:val="both"/>
            </w:pPr>
            <w:r>
              <w:rPr>
                <w:rFonts w:ascii="Times New Roman"/>
                <w:b w:val="false"/>
                <w:i w:val="false"/>
                <w:color w:val="000000"/>
                <w:sz w:val="20"/>
              </w:rPr>
              <w:t>
50 м-ден 20 км-ге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айналымы токпен зақымдануды оқшаулау әдісімен өлшеу, Мюррей бойынша өлшеу, Кюпфмюллер бойынша өлшеу, қосымша автоматты сүзгілеу арқылы кедергі кернеуін талдау, оқшаулау кедергісін өлшеу, контур кедергісін өлшеу, айырмашылық кедергісін өлшеу, сыйымдылықты өлшеу (екі сымды және төрт сымды), сыйымдылықты жерге өлшеу, саңылаулар мен кроссоверлерді өлшеу, оқшаулау темір жолдардың жергілікті және магистральдық байланыс желілеріндегі аралас кабельдері бар учаскелердегі ақаулар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Ом-ден 10 кОм-ге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индикация ± 0,005 Ом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желісінің электрлендірген учаскелеріндегі жоғары вольтты электр беру желілерімен, ДПР желілерімен байланыс кабельдерінің трассаларынан өту кезінде мүмкін болатын әсерді анықтау үшін жоғары жиілікті жүйелердің байланыс желілері арналарындағы кедергілерді (шуларды)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0,2м-ден 4,6 м-ге дейін Зонд режимінде 10%</w:t>
            </w:r>
          </w:p>
          <w:p>
            <w:pPr>
              <w:spacing w:after="20"/>
              <w:ind w:left="20"/>
              <w:jc w:val="both"/>
            </w:pPr>
            <w:r>
              <w:rPr>
                <w:rFonts w:ascii="Times New Roman"/>
                <w:b w:val="false"/>
                <w:i w:val="false"/>
                <w:color w:val="000000"/>
                <w:sz w:val="20"/>
              </w:rPr>
              <w:t>
4,6 м-ден 6 м-ге дейін,</w:t>
            </w:r>
          </w:p>
          <w:p>
            <w:pPr>
              <w:spacing w:after="20"/>
              <w:ind w:left="20"/>
              <w:jc w:val="both"/>
            </w:pPr>
            <w:r>
              <w:rPr>
                <w:rFonts w:ascii="Times New Roman"/>
                <w:b w:val="false"/>
                <w:i w:val="false"/>
                <w:color w:val="000000"/>
                <w:sz w:val="20"/>
              </w:rPr>
              <w:t>
50 Гц, 100 Гц, 450 Гц немесе 60 Гц, 120 Гц, 540 Гц,</w:t>
            </w:r>
          </w:p>
          <w:p>
            <w:pPr>
              <w:spacing w:after="20"/>
              <w:ind w:left="20"/>
              <w:jc w:val="both"/>
            </w:pPr>
            <w:r>
              <w:rPr>
                <w:rFonts w:ascii="Times New Roman"/>
                <w:b w:val="false"/>
                <w:i w:val="false"/>
                <w:color w:val="000000"/>
                <w:sz w:val="20"/>
              </w:rPr>
              <w:t>
15 кГц-тен 60 кГц-ке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Сымдардың, түйіспелі тораптың айырғыштарының, телекоммуникация құралдарының, радиобайланыстың, сигналдық жүйелердің, магистарльдық теміржол желісін электрмен жабдықтаудың күштік электр жабдықтарындағы болтты жалғаулардың беткі жанасуындағы қыздыру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650°С</w:t>
            </w:r>
          </w:p>
          <w:p>
            <w:pPr>
              <w:spacing w:after="20"/>
              <w:ind w:left="20"/>
              <w:jc w:val="both"/>
            </w:pPr>
            <w:r>
              <w:rPr>
                <w:rFonts w:ascii="Times New Roman"/>
                <w:b w:val="false"/>
                <w:i w:val="false"/>
                <w:color w:val="000000"/>
                <w:sz w:val="20"/>
              </w:rPr>
              <w:t>
минус 20-дан 120°С</w:t>
            </w:r>
          </w:p>
          <w:p>
            <w:pPr>
              <w:spacing w:after="20"/>
              <w:ind w:left="20"/>
              <w:jc w:val="both"/>
            </w:pPr>
            <w:r>
              <w:rPr>
                <w:rFonts w:ascii="Times New Roman"/>
                <w:b w:val="false"/>
                <w:i w:val="false"/>
                <w:color w:val="000000"/>
                <w:sz w:val="20"/>
              </w:rPr>
              <w:t>
0-ден 650°С</w:t>
            </w:r>
          </w:p>
          <w:p>
            <w:pPr>
              <w:spacing w:after="20"/>
              <w:ind w:left="20"/>
              <w:jc w:val="both"/>
            </w:pPr>
            <w:r>
              <w:rPr>
                <w:rFonts w:ascii="Times New Roman"/>
                <w:b w:val="false"/>
                <w:i w:val="false"/>
                <w:color w:val="000000"/>
                <w:sz w:val="20"/>
              </w:rPr>
              <w:t>
300-ден 1500°С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көлігімен тасымалданатын жүк массасының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НПВі салмағының ең үлкен шегі мұнда НПВі = НПВ; НмПВі салмақтың ең төмен шегі, мұндағы НмПВі = НПВ(і-1) және НмПВі=НмПВ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- 50 000 б қоса.; 50 000 б-тен 200 000 б қоса;</w:t>
            </w:r>
          </w:p>
          <w:p>
            <w:pPr>
              <w:spacing w:after="20"/>
              <w:ind w:left="20"/>
              <w:jc w:val="both"/>
            </w:pPr>
            <w:r>
              <w:rPr>
                <w:rFonts w:ascii="Times New Roman"/>
                <w:b w:val="false"/>
                <w:i w:val="false"/>
                <w:color w:val="000000"/>
                <w:sz w:val="20"/>
              </w:rPr>
              <w:t>
Св 200 000 б</w:t>
            </w:r>
          </w:p>
          <w:p>
            <w:pPr>
              <w:spacing w:after="20"/>
              <w:ind w:left="20"/>
              <w:jc w:val="both"/>
            </w:pPr>
            <w:r>
              <w:rPr>
                <w:rFonts w:ascii="Times New Roman"/>
                <w:b w:val="false"/>
                <w:i w:val="false"/>
                <w:color w:val="000000"/>
                <w:sz w:val="20"/>
              </w:rPr>
              <w:t>
Класс II – 0-ден 5 000 б қоса; 5 000 б-тен 20 000 б қоса.; Св. 20 000 б Класс III – 0-ден 500 б қоса; 500 б-тен 2 000 б қоса. Св. 2 000 б Класс IV – 0-ден 50 б қоса.; 50 б-тен 200 б қоса. ±0,5 б; ±1 б; Св. 200 б; ± 1,5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OIML R 76-1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жылжымалы таразылардағы жүктер мен көліктердің жалпы массасы станционарлық үлгідегі таразы жабдығында жүктемені және көлік құралдарының жалпы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 боынша:</w:t>
            </w:r>
          </w:p>
          <w:p>
            <w:pPr>
              <w:spacing w:after="20"/>
              <w:ind w:left="20"/>
              <w:jc w:val="both"/>
            </w:pPr>
            <w:r>
              <w:rPr>
                <w:rFonts w:ascii="Times New Roman"/>
                <w:b w:val="false"/>
                <w:i w:val="false"/>
                <w:color w:val="000000"/>
                <w:sz w:val="20"/>
              </w:rPr>
              <w:t>
1 т-дан 200 т-ға дейін</w:t>
            </w:r>
          </w:p>
          <w:p>
            <w:pPr>
              <w:spacing w:after="20"/>
              <w:ind w:left="20"/>
              <w:jc w:val="both"/>
            </w:pPr>
            <w:r>
              <w:rPr>
                <w:rFonts w:ascii="Times New Roman"/>
                <w:b w:val="false"/>
                <w:i w:val="false"/>
                <w:color w:val="000000"/>
                <w:sz w:val="20"/>
              </w:rPr>
              <w:t>
Ось бойынша:</w:t>
            </w:r>
          </w:p>
          <w:p>
            <w:pPr>
              <w:spacing w:after="20"/>
              <w:ind w:left="20"/>
              <w:jc w:val="both"/>
            </w:pPr>
            <w:r>
              <w:rPr>
                <w:rFonts w:ascii="Times New Roman"/>
                <w:b w:val="false"/>
                <w:i w:val="false"/>
                <w:color w:val="000000"/>
                <w:sz w:val="20"/>
              </w:rPr>
              <w:t>
0,2 т-дан 30 т-ға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масса бойынша ± 3 %</w:t>
            </w:r>
          </w:p>
          <w:p>
            <w:pPr>
              <w:spacing w:after="20"/>
              <w:ind w:left="20"/>
              <w:jc w:val="both"/>
            </w:pPr>
            <w:r>
              <w:rPr>
                <w:rFonts w:ascii="Times New Roman"/>
                <w:b w:val="false"/>
                <w:i w:val="false"/>
                <w:color w:val="000000"/>
                <w:sz w:val="20"/>
              </w:rPr>
              <w:t>
- осьтер бойынша</w:t>
            </w:r>
          </w:p>
          <w:p>
            <w:pPr>
              <w:spacing w:after="20"/>
              <w:ind w:left="20"/>
              <w:jc w:val="both"/>
            </w:pPr>
            <w:r>
              <w:rPr>
                <w:rFonts w:ascii="Times New Roman"/>
                <w:b w:val="false"/>
                <w:i w:val="false"/>
                <w:color w:val="000000"/>
                <w:sz w:val="20"/>
              </w:rPr>
              <w:t>
±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жолдарымен жүруге арналған автокөлік құралдарының жол берілетін параметрлерін бекіту туралы"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міндетін атқарушының 2015 жылғы 26 наурыздағы № 342 бұйрығы (Нормативтік құқықтық актілерді мемлекеттік тіркеу тізілімінде № 11009 болып тіркелген)</w:t>
            </w:r>
          </w:p>
          <w:p>
            <w:pPr>
              <w:spacing w:after="20"/>
              <w:ind w:left="20"/>
              <w:jc w:val="both"/>
            </w:pPr>
            <w:r>
              <w:rPr>
                <w:rFonts w:ascii="Times New Roman"/>
                <w:b w:val="false"/>
                <w:i w:val="false"/>
                <w:color w:val="000000"/>
                <w:sz w:val="20"/>
              </w:rPr>
              <w:t>
"Қазақстан Республикасының аумағындағы көліктік бақылау бекеттерінің жұмысын ұйымдастыру қағидаларын бекіту туралы" Қазақстан Республикасын Көлік және коммуникация министрінің міндетін атқарушының 2010 жылғы 13 тамыздағы № 362 бұйрығы (Нормативтік құқықтық актілерді мемлекеттік тіркеу тізілімінде № 6472 болып тіркелген)</w:t>
            </w:r>
          </w:p>
          <w:p>
            <w:pPr>
              <w:spacing w:after="20"/>
              <w:ind w:left="20"/>
              <w:jc w:val="both"/>
            </w:pPr>
            <w:r>
              <w:rPr>
                <w:rFonts w:ascii="Times New Roman"/>
                <w:b w:val="false"/>
                <w:i w:val="false"/>
                <w:color w:val="000000"/>
                <w:sz w:val="20"/>
              </w:rPr>
              <w:t>
ПР РК 218-143.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Станционарлық үлгідегі таразы жабдығында жүктемені және көлік құралдарының жалпы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масса бойынша: 3,5 тоннадан 200 тоннаға дейін</w:t>
            </w:r>
          </w:p>
          <w:p>
            <w:pPr>
              <w:spacing w:after="20"/>
              <w:ind w:left="20"/>
              <w:jc w:val="both"/>
            </w:pPr>
            <w:r>
              <w:rPr>
                <w:rFonts w:ascii="Times New Roman"/>
                <w:b w:val="false"/>
                <w:i w:val="false"/>
                <w:color w:val="000000"/>
                <w:sz w:val="20"/>
              </w:rPr>
              <w:t>
– осьтер бойынша:</w:t>
            </w:r>
          </w:p>
          <w:p>
            <w:pPr>
              <w:spacing w:after="20"/>
              <w:ind w:left="20"/>
              <w:jc w:val="both"/>
            </w:pPr>
            <w:r>
              <w:rPr>
                <w:rFonts w:ascii="Times New Roman"/>
                <w:b w:val="false"/>
                <w:i w:val="false"/>
                <w:color w:val="000000"/>
                <w:sz w:val="20"/>
              </w:rPr>
              <w:t>
1 т-дан 50 т-ға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масса бойынша: ± 5 %</w:t>
            </w:r>
          </w:p>
          <w:p>
            <w:pPr>
              <w:spacing w:after="20"/>
              <w:ind w:left="20"/>
              <w:jc w:val="both"/>
            </w:pPr>
            <w:r>
              <w:rPr>
                <w:rFonts w:ascii="Times New Roman"/>
                <w:b w:val="false"/>
                <w:i w:val="false"/>
                <w:color w:val="000000"/>
                <w:sz w:val="20"/>
              </w:rPr>
              <w:t>
- осьтер бойынша: ± 8 %,</w:t>
            </w:r>
          </w:p>
          <w:p>
            <w:pPr>
              <w:spacing w:after="20"/>
              <w:ind w:left="20"/>
              <w:jc w:val="both"/>
            </w:pPr>
            <w:r>
              <w:rPr>
                <w:rFonts w:ascii="Times New Roman"/>
                <w:b w:val="false"/>
                <w:i w:val="false"/>
                <w:color w:val="000000"/>
                <w:sz w:val="20"/>
              </w:rPr>
              <w:t>
- осьтер тобына ± 10 %</w:t>
            </w:r>
          </w:p>
          <w:p>
            <w:pPr>
              <w:spacing w:after="20"/>
              <w:ind w:left="20"/>
              <w:jc w:val="both"/>
            </w:pPr>
            <w:r>
              <w:rPr>
                <w:rFonts w:ascii="Times New Roman"/>
                <w:b w:val="false"/>
                <w:i w:val="false"/>
                <w:color w:val="000000"/>
                <w:sz w:val="20"/>
              </w:rPr>
              <w:t>
- осьтер тобындағы ось бойынша ± 10 %</w:t>
            </w:r>
          </w:p>
          <w:p>
            <w:pPr>
              <w:spacing w:after="20"/>
              <w:ind w:left="20"/>
              <w:jc w:val="both"/>
            </w:pPr>
            <w:r>
              <w:rPr>
                <w:rFonts w:ascii="Times New Roman"/>
                <w:b w:val="false"/>
                <w:i w:val="false"/>
                <w:color w:val="000000"/>
                <w:sz w:val="20"/>
              </w:rPr>
              <w:t>
- осьтер аралық қашықтық, геометриялық параметрлер ± 2 %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арнайы автоматтандырылған өлшеу құралдарында көлік құралдарының осьтік жүктемелерін, жалпы массасын және жиынтық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масса бойынша: ± 14 %-дан жоғары емес</w:t>
            </w:r>
          </w:p>
          <w:p>
            <w:pPr>
              <w:spacing w:after="20"/>
              <w:ind w:left="20"/>
              <w:jc w:val="both"/>
            </w:pPr>
            <w:r>
              <w:rPr>
                <w:rFonts w:ascii="Times New Roman"/>
                <w:b w:val="false"/>
                <w:i w:val="false"/>
                <w:color w:val="000000"/>
                <w:sz w:val="20"/>
              </w:rPr>
              <w:t>
- осьтер бойынша: ±19 %-дан жоғары емес,</w:t>
            </w:r>
          </w:p>
          <w:p>
            <w:pPr>
              <w:spacing w:after="20"/>
              <w:ind w:left="20"/>
              <w:jc w:val="both"/>
            </w:pPr>
            <w:r>
              <w:rPr>
                <w:rFonts w:ascii="Times New Roman"/>
                <w:b w:val="false"/>
                <w:i w:val="false"/>
                <w:color w:val="000000"/>
                <w:sz w:val="20"/>
              </w:rPr>
              <w:t>
- осьтер тобына ± 17 %-дан жоғары емес,</w:t>
            </w:r>
          </w:p>
          <w:p>
            <w:pPr>
              <w:spacing w:after="20"/>
              <w:ind w:left="20"/>
              <w:jc w:val="both"/>
            </w:pPr>
            <w:r>
              <w:rPr>
                <w:rFonts w:ascii="Times New Roman"/>
                <w:b w:val="false"/>
                <w:i w:val="false"/>
                <w:color w:val="000000"/>
                <w:sz w:val="20"/>
              </w:rPr>
              <w:t>
- ұзындығы бойынша ± 50 мм</w:t>
            </w:r>
          </w:p>
          <w:p>
            <w:pPr>
              <w:spacing w:after="20"/>
              <w:ind w:left="20"/>
              <w:jc w:val="both"/>
            </w:pPr>
            <w:r>
              <w:rPr>
                <w:rFonts w:ascii="Times New Roman"/>
                <w:b w:val="false"/>
                <w:i w:val="false"/>
                <w:color w:val="000000"/>
                <w:sz w:val="20"/>
              </w:rPr>
              <w:t>
- биіктігі мен ені бойынша ± 35 мм</w:t>
            </w:r>
          </w:p>
          <w:p>
            <w:pPr>
              <w:spacing w:after="20"/>
              <w:ind w:left="20"/>
              <w:jc w:val="both"/>
            </w:pPr>
            <w:r>
              <w:rPr>
                <w:rFonts w:ascii="Times New Roman"/>
                <w:b w:val="false"/>
                <w:i w:val="false"/>
                <w:color w:val="000000"/>
                <w:sz w:val="20"/>
              </w:rPr>
              <w:t>
- осьтер аралық қашықтық, геометриялық параметрлер ± 2 %-дан жоғары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жалпы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м-ден 50 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мм + 0,05L) м L - габаритті параметрлер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еңбек және демалыс режимін тіркеу кезінде қолданылатын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220 км/с-қа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км/с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фараларының жарық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механикалық көлік құралдары мен олардың тіркемелерін қоспағанда, механикалық көлік құралдары мен олардың тіркемелерін міндетті техникалық байқауды ұйымдастыру және өткізу қағидаларын, механикалық көлік құралдары мен олардың тіркемелерін міндетті техникалық байқаудан өткізудің кезеңділігін бекіту туралы" Қазақстан Республикасы Инвестициялар және даму министрінің 2015 жылғы 26 наурыздағы № 329 бұйрығы (нормативтік құқықтық актілерді мемлекеттік тіркеу тізілімінде № 11704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басқармалардың жиынтық люфтін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800) кд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Педальға күш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900)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пайдаланылған газдарын шығару шуының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0,7 дБ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 сыйымдылығы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20-дан 70 ºС-ға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жарықтандыруын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(1 - 20000) лк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лк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нормативтерді бекіту туралы әсер ететін физикалық факторларға байланысты Қазықстан Республикасы денсаулық сақтау министрлігінің 2022 жылғы 16 ақпандағы № ҚР ДСМ-15 (нормативтік құқықтық актілерді мемлекеттік тіркеу тізілімінде № 26831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шуды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140)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40)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жүзу кемелерін жасау қағидаларын бекіту туралы" Қазақстан Республикасы Көлік және коммуникация министрінің 2011 жылғы 9 наурыздағы № 127 бұйрығының 397-қосымшасы (Нормативтік құқықтық актілерді мемлекеттік тіркеу тізілімінде № 6871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тізбектерінің оқшаулау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кОм-ден 50 МОм-ке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кемелерді куәландыру қағидаларын бекіту туралы" Қазақстан Республикасы Көлік және коммуникация министрінің 2011 жылғы 9 наурыздағы №216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№6991болып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30-дан 50 ºС-ға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жүзу кемелерін жасау қағидаларын бекіту туралы" Қазақстан Республикасы Көлік және коммуникация министрінің 2011 жылғы 9 наурыздағы № 127 бұйрығының 397-қосымшасы (Нормативтік құқықтық актілерді мемлекеттік тіркеу тізілімінде № 6871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алынатын материалдардың салмағын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кеме қатынасының қауіпсіздігін қамтамасыз ету бойынша жол-көлік жұмыстарын жоспарлау қағидаларын бекіту туралы" Қазақстан Республикасы Көлік және коммуникация министрінің 2013 жылғы 27 қыкүйектегі №761 бұйрығы (Нормативтік құқықтық актілерді мемлекеттік тіркеу тізілімінде №8861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жолдарының тереңдігін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 пайдалану қағидаларын бекіту туралы" Қазақстан Республикасы Инвестициялар және даму министрінің 2015 жылғы 24 ақпандағы №161 бұйрығы (Нормативтік құқықтық актілерді мемлекеттік тіркеу тізілімінде № №10870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жүйелердегі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(80 - 106)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МПа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кемелерді куәландыру қағидасын бекіту туралы" Қазақстан Республикасы Көлік және коммуникация министрінің міндетін атқарушының 2011 жылғы 21 сәуірдегі № 216 бұйрығы (Нормативтік құқықтық актілерді мемлекеттік тіркеу тізілімінде № 6991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Пнемотикалық жүйелердегі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800)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қозғалтқыштардың майлау жүйесіндегі май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ыдыстардағы оттегі газының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25)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МПа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№358 бұйрығы (Нормативтік құқықтық актілерді мемлекеттік тіркеу №10303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Қысымдымды ыдыстардағы пропан газының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суы мен майының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кемелерді куәландыру қағидасын бекіту туралы" Қазақстан Республикасы Көлік және коммуникация министрінің міндетін атқарушының 2011 жылғы 21 сәуірдегі № 216 бұйрығы (Нормативтік құқықтық актілерді мемлекеттік тіркеу тізілімінде № 6991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жөндеуде қолданылатын дайындамалар мен бұйымдардың метрикалық мәндерін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қағидаларының бекіту туралы" Қазақстан Республикасы Көлік және коммуникация министрінің 2011 жылғы 7 сәуірдегі №201 бұйрығы (Нормативтік құқықтық актілерді мемлекеттік тіркеу тізілімінде №6938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кемелерді куәландыру қағидасын бекіту туралы" Қазақстан Республикасы Көлік және коммуникация министрінің міндетін атқарушының 2011 жылғы 21 сәуірдегі № 216 бұйрығы (Нормативтік құқықтық актілерді мемлекеттік тіркеу тізілімінде № 6991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желісінің ток жиілігін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суда жүзетін кемелерді жасау қағидасын бекіту туралы" Қазақстан Республикасы Көлік және коммуникация министрінің 2011 жылғы 9 наурыздағы № 127 бұйрығы (Нормативтік құқықтық актілерді мемлекеттік тіркеу тізілімінде № 6871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қозғалтқыштардың иінді білігінің айналу жиілігін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1500) об/мин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об/мин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кемелерді куәландыру қағидасын бекіту туралы" Қазақстан Республикасы Көлік және коммуникация министрінің міндетін атқарушының 2011 жылғы 21 сәуірдегі № 216 бұйрығы (Нормативтік құқықтық актілерді мемлекеттік тіркеу тізілімінде № 6991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Атомосфералық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800) мм рт.ст.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мм рт.ст.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жүзу кемелерін жасау қағидаларын бекіту туралы" Қазақстан Республикасы Көлік және коммуникация министрінің 2011 жылғы 9 наурыздағы № 127 бұйрығының 397-қосымшасы (Нормативтік құқықтық актілерді мемлекеттік тіркеу тізілімінде № 6871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құлыптарының қақпалары мен қақпаларының металын коррозиядан қорғау бойынша жұмыстарды орындау кезінде әртүрлі материалдардан жасалған бұйымдардың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(1,0 - 199,9)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гидротехникалық құрылыстарды (шлюздер) техникалық пайдалану, тексеру және жөндеу қағидалары" Қазақстан Республикасы Инвестициялар және даму министрінің 2015 жылғы 30 сәуірдегі №550 бұйрығы (Нормативтік құқытық актлерді мемлекеттік тіркеу тізілімінде №11915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пайда болу координаттарының өзгеруі; бетон құрылыстардағы ақаулардың баламалы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6000,0)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құрылыстарына бір жақты қол жеткізу кезінде бұйымдардың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6000,0)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бетон құрылыстары мен олардың негіздерінің қашықтықтарын (көлденең және тік)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мм/км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орамын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(0 - 40)º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жүзу кемелерін жасау қағидаларын бекіту туралы" Қазақстан Республикасы Көлік және коммуникация министрінің 2011 жылғы 9 наурыздағы № 127 бұйрығының 397-қосымшасы (Нормативтік құқықтық актілерді мемлекеттік тіркеу тізілімінде № 6871 болып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судағы кемелердің корпус конструкцияларының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100)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кемелерді тексеру қағидаларын бекіту туралы" Қазақстан Республикасы Көлік және коммуникация министрінің міндетін атқарушының 2011 жылғы 21 сәуірдегі №216 бұйрығы (Нормативтік құқықтық актілерді мемлекеттік тіркеу тізілімінде №6991 болып тіркеген)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қозғалтқыштардың цилиндрлі-поршеньді тобы бөліктерінің сыртқы және ішкі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бұрандалы-рульдік кешені бөліктерінің корпусын, жұмыс беттерін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 саласындағы материалдардың бетіндегі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40-тан 280 °C-қа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26629;</w:t>
            </w:r>
          </w:p>
          <w:p>
            <w:pPr>
              <w:spacing w:after="20"/>
              <w:ind w:left="20"/>
              <w:jc w:val="both"/>
            </w:pPr>
            <w:r>
              <w:rPr>
                <w:rFonts w:ascii="Times New Roman"/>
                <w:b w:val="false"/>
                <w:i w:val="false"/>
                <w:color w:val="000000"/>
                <w:sz w:val="20"/>
              </w:rPr>
              <w:t>
ГОСТ 11828</w:t>
            </w:r>
          </w:p>
          <w:p>
            <w:pPr>
              <w:spacing w:after="20"/>
              <w:ind w:left="20"/>
              <w:jc w:val="both"/>
            </w:pPr>
            <w:r>
              <w:rPr>
                <w:rFonts w:ascii="Times New Roman"/>
                <w:b w:val="false"/>
                <w:i w:val="false"/>
                <w:color w:val="000000"/>
                <w:sz w:val="20"/>
              </w:rPr>
              <w:t>
ГОСТ 25380</w:t>
            </w:r>
          </w:p>
          <w:p>
            <w:pPr>
              <w:spacing w:after="20"/>
              <w:ind w:left="20"/>
              <w:jc w:val="both"/>
            </w:pPr>
            <w:r>
              <w:rPr>
                <w:rFonts w:ascii="Times New Roman"/>
                <w:b w:val="false"/>
                <w:i w:val="false"/>
                <w:color w:val="000000"/>
                <w:sz w:val="20"/>
              </w:rPr>
              <w:t>
СП-ҚР-4.0203;</w:t>
            </w:r>
          </w:p>
          <w:p>
            <w:pPr>
              <w:spacing w:after="20"/>
              <w:ind w:left="20"/>
              <w:jc w:val="both"/>
            </w:pPr>
            <w:r>
              <w:rPr>
                <w:rFonts w:ascii="Times New Roman"/>
                <w:b w:val="false"/>
                <w:i w:val="false"/>
                <w:color w:val="000000"/>
                <w:sz w:val="20"/>
              </w:rPr>
              <w:t>
РД-153-34.0-20363;</w:t>
            </w:r>
          </w:p>
          <w:p>
            <w:pPr>
              <w:spacing w:after="20"/>
              <w:ind w:left="20"/>
              <w:jc w:val="both"/>
            </w:pPr>
            <w:r>
              <w:rPr>
                <w:rFonts w:ascii="Times New Roman"/>
                <w:b w:val="false"/>
                <w:i w:val="false"/>
                <w:color w:val="000000"/>
                <w:sz w:val="20"/>
              </w:rPr>
              <w:t>
РД-13-04;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үнемдейтін энергия тиімділігі саласындағы сұйықтық пен салқындатқыштың шығынын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0,7-ден 1500000 м³/с-қа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 жылдамдықтан бастап 0,1-дейін 1 м³/с;</w:t>
            </w:r>
          </w:p>
          <w:p>
            <w:pPr>
              <w:spacing w:after="20"/>
              <w:ind w:left="20"/>
              <w:jc w:val="both"/>
            </w:pPr>
            <w:r>
              <w:rPr>
                <w:rFonts w:ascii="Times New Roman"/>
                <w:b w:val="false"/>
                <w:i w:val="false"/>
                <w:color w:val="000000"/>
                <w:sz w:val="20"/>
              </w:rPr>
              <w:t>
± 1,5 % жылдамдықтан бастап 1,0 дейін 20 м³/с;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8.611;</w:t>
            </w:r>
          </w:p>
          <w:p>
            <w:pPr>
              <w:spacing w:after="20"/>
              <w:ind w:left="20"/>
              <w:jc w:val="both"/>
            </w:pPr>
            <w:r>
              <w:rPr>
                <w:rFonts w:ascii="Times New Roman"/>
                <w:b w:val="false"/>
                <w:i w:val="false"/>
                <w:color w:val="000000"/>
                <w:sz w:val="20"/>
              </w:rPr>
              <w:t>
ГОСТ 28702;</w:t>
            </w:r>
          </w:p>
          <w:p>
            <w:pPr>
              <w:spacing w:after="20"/>
              <w:ind w:left="20"/>
              <w:jc w:val="both"/>
            </w:pPr>
            <w:r>
              <w:rPr>
                <w:rFonts w:ascii="Times New Roman"/>
                <w:b w:val="false"/>
                <w:i w:val="false"/>
                <w:color w:val="000000"/>
                <w:sz w:val="20"/>
              </w:rPr>
              <w:t>
ГОСТ 15528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 саласындағы қалыңдықты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1000 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28702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 саласында қоршаған орта мен материалдың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550 °C-қа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26629;</w:t>
            </w:r>
          </w:p>
          <w:p>
            <w:pPr>
              <w:spacing w:after="20"/>
              <w:ind w:left="20"/>
              <w:jc w:val="both"/>
            </w:pPr>
            <w:r>
              <w:rPr>
                <w:rFonts w:ascii="Times New Roman"/>
                <w:b w:val="false"/>
                <w:i w:val="false"/>
                <w:color w:val="000000"/>
                <w:sz w:val="20"/>
              </w:rPr>
              <w:t>
СП-РК-4.0203;</w:t>
            </w:r>
          </w:p>
          <w:p>
            <w:pPr>
              <w:spacing w:after="20"/>
              <w:ind w:left="20"/>
              <w:jc w:val="both"/>
            </w:pPr>
            <w:r>
              <w:rPr>
                <w:rFonts w:ascii="Times New Roman"/>
                <w:b w:val="false"/>
                <w:i w:val="false"/>
                <w:color w:val="000000"/>
                <w:sz w:val="20"/>
              </w:rPr>
              <w:t>
РД-153-34.0-20363;</w:t>
            </w:r>
          </w:p>
          <w:p>
            <w:pPr>
              <w:spacing w:after="20"/>
              <w:ind w:left="20"/>
              <w:jc w:val="both"/>
            </w:pPr>
            <w:r>
              <w:rPr>
                <w:rFonts w:ascii="Times New Roman"/>
                <w:b w:val="false"/>
                <w:i w:val="false"/>
                <w:color w:val="000000"/>
                <w:sz w:val="20"/>
              </w:rPr>
              <w:t>
РД-13-04;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энегергия тиімділігі саласындағы жылу ағынының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999) Вт/м²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 саласындағы жылу ағының тығыздығын температуралық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30-дан 80 °C-қа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8.558;</w:t>
            </w:r>
          </w:p>
          <w:p>
            <w:pPr>
              <w:spacing w:after="20"/>
              <w:ind w:left="20"/>
              <w:jc w:val="both"/>
            </w:pPr>
            <w:r>
              <w:rPr>
                <w:rFonts w:ascii="Times New Roman"/>
                <w:b w:val="false"/>
                <w:i w:val="false"/>
                <w:color w:val="000000"/>
                <w:sz w:val="20"/>
              </w:rPr>
              <w:t>
ГОСТ 26629;</w:t>
            </w:r>
          </w:p>
          <w:p>
            <w:pPr>
              <w:spacing w:after="20"/>
              <w:ind w:left="20"/>
              <w:jc w:val="both"/>
            </w:pPr>
            <w:r>
              <w:rPr>
                <w:rFonts w:ascii="Times New Roman"/>
                <w:b w:val="false"/>
                <w:i w:val="false"/>
                <w:color w:val="000000"/>
                <w:sz w:val="20"/>
              </w:rPr>
              <w:t>
(өнеркәсіптік кәсіпорындардың энергия аудитін жүргізу кезінде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 саласындағы айнымалы ток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 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 саласындағы айнымалы ток күшін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 саласындағы айнымалы ток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ауа қозғалысының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(0,80 -30,00)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ылғалдылығын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(1-200 000) лк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21830; ГОСТ 8.051;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сапасының көрсеткіштерін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13109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пен газдың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 мм вод.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(0,08-0,98) мм вод.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қоспалары құрамының сапасы мен санын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0-ден 25 %-ға дейін</w:t>
            </w:r>
          </w:p>
          <w:p>
            <w:pPr>
              <w:spacing w:after="20"/>
              <w:ind w:left="20"/>
              <w:jc w:val="both"/>
            </w:pPr>
            <w:r>
              <w:rPr>
                <w:rFonts w:ascii="Times New Roman"/>
                <w:b w:val="false"/>
                <w:i w:val="false"/>
                <w:color w:val="000000"/>
                <w:sz w:val="20"/>
              </w:rPr>
              <w:t>
(СО) 4-ден 4000 %-ға дейін (NO) 0-ден 3000 %-ға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(O-оттегі) ± 3,3 %; (CO-көміртек) ± 6,6 %; (NO-азот) ±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8.207; РД 34.01.101; РД 34.25.514; РД 34 ҚР 1-26.303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Бетонның созылу беріктігін, құрылыста сығылуға беріктігін анықтауда қолданылатын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1500 кН-ға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10180</w:t>
            </w:r>
          </w:p>
          <w:p>
            <w:pPr>
              <w:spacing w:after="20"/>
              <w:ind w:left="20"/>
              <w:jc w:val="both"/>
            </w:pPr>
            <w:r>
              <w:rPr>
                <w:rFonts w:ascii="Times New Roman"/>
                <w:b w:val="false"/>
                <w:i w:val="false"/>
                <w:color w:val="000000"/>
                <w:sz w:val="20"/>
              </w:rPr>
              <w:t>
ГОСТ 18105</w:t>
            </w:r>
          </w:p>
          <w:p>
            <w:pPr>
              <w:spacing w:after="20"/>
              <w:ind w:left="20"/>
              <w:jc w:val="both"/>
            </w:pPr>
            <w:r>
              <w:rPr>
                <w:rFonts w:ascii="Times New Roman"/>
                <w:b w:val="false"/>
                <w:i w:val="false"/>
                <w:color w:val="000000"/>
                <w:sz w:val="20"/>
              </w:rPr>
              <w:t>
ГОСТ 22690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кірпіштің байланыс беріктігін анықтауда қолданылатын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160 МПа-ға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конструкциялардың қисиаюын анықтауда қолданылатын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темір-бетон конструкцияларындағы бетонның қорғаныс қабатын және арматураның орнын анықтауда қолданылатын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5-тен 130-ға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±(0,05tpr + 0,5) мм</w:t>
            </w:r>
          </w:p>
          <w:p>
            <w:pPr>
              <w:spacing w:after="20"/>
              <w:ind w:left="20"/>
              <w:jc w:val="both"/>
            </w:pPr>
            <w:r>
              <w:rPr>
                <w:rFonts w:ascii="Times New Roman"/>
                <w:b w:val="false"/>
                <w:i w:val="false"/>
                <w:color w:val="000000"/>
                <w:sz w:val="20"/>
              </w:rPr>
              <w:t>
tpr – бетонның қорғаныш қабатының қалыңдығы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22904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температура мен ылғалықты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0-ден 100%-ға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ҚР EN 1991-1-5:2003/2017 НТП ҚР 01-01-5.1-2013 ГОСТ ISO 3745</w:t>
            </w:r>
          </w:p>
          <w:p>
            <w:pPr>
              <w:spacing w:after="20"/>
              <w:ind w:left="20"/>
              <w:jc w:val="both"/>
            </w:pPr>
            <w:r>
              <w:rPr>
                <w:rFonts w:ascii="Times New Roman"/>
                <w:b w:val="false"/>
                <w:i w:val="false"/>
                <w:color w:val="000000"/>
                <w:sz w:val="20"/>
              </w:rPr>
              <w:t>
СП РК EN 1991-1-5:2003/2017 НТП РК 01-01-5.1-2013 ГОСТ 30494-96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10°С-тен 60 °С-ке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акустикалық басқару жүйелерін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қалыңдық диапазоны 0,5-тен 6000 мм-ге дейін ақаудың тереңдігін өлшеу диапазоны 2-ден 6000 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(0,1+0,02ˑН) мм ± (0,3+0,03ˑХ)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массаны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1600 кгс/см2-қа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материалдардың беріктік сипаттамаларын анықтауда қолданылатын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шекті жүктеме кемінде 2000Н, жылжымалы қысқышты жылжытудың тұрақты жылдамдығы (100 ± 10) мм/мин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топырақты далалық сынау кезінде қолданылатын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қадалардың көтеру қабілетін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1200)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радиоактивті және дезактивация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созылуға, сығылуға, иілуге, майыстыруға, кесуге – конструкциялардың нормативтік және есептік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10-2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10180 СНиП ІІ-23-881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кернеудің созылу, сығылуға, иілуге, майыстыруға, кесуге қабілетін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10-2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серпімді негіздің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5) т/м3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көлденең қиманың ауданын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6000)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26433.0-85</w:t>
            </w:r>
          </w:p>
          <w:p>
            <w:pPr>
              <w:spacing w:after="20"/>
              <w:ind w:left="20"/>
              <w:jc w:val="both"/>
            </w:pPr>
            <w:r>
              <w:rPr>
                <w:rFonts w:ascii="Times New Roman"/>
                <w:b w:val="false"/>
                <w:i w:val="false"/>
                <w:color w:val="000000"/>
                <w:sz w:val="20"/>
              </w:rPr>
              <w:t>
ГОСТ 26433.2-94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арматуралық бұйымдардың аққыштық, серпімділік шегін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цемент арқалықтарының иілу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қабырға материалдарының иілу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бұйымдардың сығылу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8462; ГОСТ 24332</w:t>
            </w:r>
          </w:p>
          <w:p>
            <w:pPr>
              <w:spacing w:after="20"/>
              <w:ind w:left="20"/>
              <w:jc w:val="both"/>
            </w:pPr>
            <w:r>
              <w:rPr>
                <w:rFonts w:ascii="Times New Roman"/>
                <w:b w:val="false"/>
                <w:i w:val="false"/>
                <w:color w:val="000000"/>
                <w:sz w:val="20"/>
              </w:rPr>
              <w:t>
ГОСТ 10180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бұйымдардың ілінісу беріктігін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бетон қоспасының қозғалғыштығын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бетон қоспасының қаттылығын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бетон қоспасының орташа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w:t>
            </w:r>
          </w:p>
          <w:p>
            <w:pPr>
              <w:spacing w:after="20"/>
              <w:ind w:left="20"/>
              <w:jc w:val="both"/>
            </w:pPr>
            <w:r>
              <w:rPr>
                <w:rFonts w:ascii="Times New Roman"/>
                <w:b w:val="false"/>
                <w:i w:val="false"/>
                <w:color w:val="000000"/>
                <w:sz w:val="20"/>
              </w:rPr>
              <w:t>
(3-6)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бетон қоспасының үйінді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10060-2</w:t>
            </w:r>
          </w:p>
          <w:p>
            <w:pPr>
              <w:spacing w:after="20"/>
              <w:ind w:left="20"/>
              <w:jc w:val="both"/>
            </w:pPr>
            <w:r>
              <w:rPr>
                <w:rFonts w:ascii="Times New Roman"/>
                <w:b w:val="false"/>
                <w:i w:val="false"/>
                <w:color w:val="000000"/>
                <w:sz w:val="20"/>
              </w:rPr>
              <w:t>
ГОСТ 10060-3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тығыздықты (көлемдік массаны)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шынайы тығыздықты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г/см3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бетондардың кеуектілігін, су өткізбеушілігін, ауа өткізбеушілігін, ылғалдылығын және су сіңуін анықтау кезінде қолданылатын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қателік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12730.0 ГОСТ 12730.2 ГОСТ 12730.3 ГОСТ 12730.4 ГОСТ 12730.5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бетондардың аязға төзімділігін анықтау кезінде қолданылатын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p>
            <w:pPr>
              <w:spacing w:after="20"/>
              <w:ind w:left="20"/>
              <w:jc w:val="both"/>
            </w:pPr>
            <w:r>
              <w:rPr>
                <w:rFonts w:ascii="Times New Roman"/>
                <w:b w:val="false"/>
                <w:i w:val="false"/>
                <w:color w:val="000000"/>
                <w:sz w:val="20"/>
              </w:rPr>
              <w:t>
Мрз (50-1000)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су өткізбейтін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12730.0</w:t>
            </w:r>
          </w:p>
          <w:p>
            <w:pPr>
              <w:spacing w:after="20"/>
              <w:ind w:left="20"/>
              <w:jc w:val="both"/>
            </w:pPr>
            <w:r>
              <w:rPr>
                <w:rFonts w:ascii="Times New Roman"/>
                <w:b w:val="false"/>
                <w:i w:val="false"/>
                <w:color w:val="000000"/>
                <w:sz w:val="20"/>
              </w:rPr>
              <w:t>
ГОСТ 12730.5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ауа өткізгіштікті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 бетонда цементтің үлестік жылу бөлінуін анықтау кезінде қолданылатын өлшеулер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125) Вт/(м С)</w:t>
            </w:r>
          </w:p>
          <w:p>
            <w:pPr>
              <w:spacing w:after="20"/>
              <w:ind w:left="20"/>
              <w:jc w:val="both"/>
            </w:pPr>
            <w:r>
              <w:rPr>
                <w:rFonts w:ascii="Times New Roman"/>
                <w:b w:val="false"/>
                <w:i w:val="false"/>
                <w:color w:val="000000"/>
                <w:sz w:val="20"/>
              </w:rPr>
              <w:t>
(0-398) Вт/(м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p>
            <w:pPr>
              <w:spacing w:after="20"/>
              <w:ind w:left="20"/>
              <w:jc w:val="both"/>
            </w:pPr>
            <w:r>
              <w:rPr>
                <w:rFonts w:ascii="Times New Roman"/>
                <w:b w:val="false"/>
                <w:i w:val="false"/>
                <w:color w:val="000000"/>
                <w:sz w:val="20"/>
              </w:rPr>
              <w:t>
±5,0 %</w:t>
            </w:r>
          </w:p>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7076</w:t>
            </w:r>
          </w:p>
          <w:p>
            <w:pPr>
              <w:spacing w:after="20"/>
              <w:ind w:left="20"/>
              <w:jc w:val="both"/>
            </w:pPr>
            <w:r>
              <w:rPr>
                <w:rFonts w:ascii="Times New Roman"/>
                <w:b w:val="false"/>
                <w:i w:val="false"/>
                <w:color w:val="000000"/>
                <w:sz w:val="20"/>
              </w:rPr>
              <w:t>
ГОСТ 30256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6 м2 * К / 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26602.1-99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су сіңіруді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өлшеу</w:t>
            </w:r>
          </w:p>
          <w:p>
            <w:pPr>
              <w:spacing w:after="20"/>
              <w:ind w:left="20"/>
              <w:jc w:val="both"/>
            </w:pPr>
            <w:r>
              <w:rPr>
                <w:rFonts w:ascii="Times New Roman"/>
                <w:b w:val="false"/>
                <w:i w:val="false"/>
                <w:color w:val="000000"/>
                <w:sz w:val="20"/>
              </w:rPr>
              <w:t>
құрылыстағы бетонның бу өткізгіштігі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шу көздерінің дыбыстық қуаттылығын анықтауда қолданылатын өлшеулер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29053;</w:t>
            </w:r>
          </w:p>
          <w:p>
            <w:pPr>
              <w:spacing w:after="20"/>
              <w:ind w:left="20"/>
              <w:jc w:val="both"/>
            </w:pPr>
            <w:r>
              <w:rPr>
                <w:rFonts w:ascii="Times New Roman"/>
                <w:b w:val="false"/>
                <w:i w:val="false"/>
                <w:color w:val="000000"/>
                <w:sz w:val="20"/>
              </w:rPr>
              <w:t>
ГОСТ ISO 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акустикалық кедергіні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10000)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амплитуда және ± 10° фаза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механикалық кедергіні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1000)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 үшін ± 5 %</w:t>
            </w:r>
          </w:p>
          <w:p>
            <w:pPr>
              <w:spacing w:after="20"/>
              <w:ind w:left="20"/>
              <w:jc w:val="both"/>
            </w:pPr>
            <w:r>
              <w:rPr>
                <w:rFonts w:ascii="Times New Roman"/>
                <w:b w:val="false"/>
                <w:i w:val="false"/>
                <w:color w:val="000000"/>
                <w:sz w:val="20"/>
              </w:rPr>
              <w:t>
Фазаға үшін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2.03-30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ерікті тербелістердің параметрлерін анықтауда қолданылатын өлшеулер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РК 2.03-30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шығынын өлшеу</w:t>
            </w:r>
          </w:p>
          <w:p>
            <w:pPr>
              <w:spacing w:after="20"/>
              <w:ind w:left="20"/>
              <w:jc w:val="both"/>
            </w:pPr>
            <w:r>
              <w:rPr>
                <w:rFonts w:ascii="Times New Roman"/>
                <w:b w:val="false"/>
                <w:i w:val="false"/>
                <w:color w:val="000000"/>
                <w:sz w:val="20"/>
              </w:rPr>
              <w:t>
D 15-тен 50 мм-ге дейін (қалақты)</w:t>
            </w:r>
          </w:p>
          <w:p>
            <w:pPr>
              <w:spacing w:after="20"/>
              <w:ind w:left="20"/>
              <w:jc w:val="both"/>
            </w:pPr>
            <w:r>
              <w:rPr>
                <w:rFonts w:ascii="Times New Roman"/>
                <w:b w:val="false"/>
                <w:i w:val="false"/>
                <w:color w:val="000000"/>
                <w:sz w:val="20"/>
              </w:rPr>
              <w:t>
D 65 мм-ден 150 мм-ге дейін</w:t>
            </w:r>
          </w:p>
          <w:p>
            <w:pPr>
              <w:spacing w:after="20"/>
              <w:ind w:left="20"/>
              <w:jc w:val="both"/>
            </w:pPr>
            <w:r>
              <w:rPr>
                <w:rFonts w:ascii="Times New Roman"/>
                <w:b w:val="false"/>
                <w:i w:val="false"/>
                <w:color w:val="000000"/>
                <w:sz w:val="20"/>
              </w:rPr>
              <w:t>
(турбиналық)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15 мм 0,01-ден 3,5 м3/сағ-қа дейін</w:t>
            </w:r>
          </w:p>
          <w:p>
            <w:pPr>
              <w:spacing w:after="20"/>
              <w:ind w:left="20"/>
              <w:jc w:val="both"/>
            </w:pPr>
            <w:r>
              <w:rPr>
                <w:rFonts w:ascii="Times New Roman"/>
                <w:b w:val="false"/>
                <w:i w:val="false"/>
                <w:color w:val="000000"/>
                <w:sz w:val="20"/>
              </w:rPr>
              <w:t>
D 20 мм-ден 0,015-ке дейін 5,0 м3/сағ</w:t>
            </w:r>
          </w:p>
          <w:p>
            <w:pPr>
              <w:spacing w:after="20"/>
              <w:ind w:left="20"/>
              <w:jc w:val="both"/>
            </w:pPr>
            <w:r>
              <w:rPr>
                <w:rFonts w:ascii="Times New Roman"/>
                <w:b w:val="false"/>
                <w:i w:val="false"/>
                <w:color w:val="000000"/>
                <w:sz w:val="20"/>
              </w:rPr>
              <w:t>
D 25 мм 0,02-ден 7,9 м3/сағ-қа дейін</w:t>
            </w:r>
          </w:p>
          <w:p>
            <w:pPr>
              <w:spacing w:after="20"/>
              <w:ind w:left="20"/>
              <w:jc w:val="both"/>
            </w:pPr>
            <w:r>
              <w:rPr>
                <w:rFonts w:ascii="Times New Roman"/>
                <w:b w:val="false"/>
                <w:i w:val="false"/>
                <w:color w:val="000000"/>
                <w:sz w:val="20"/>
              </w:rPr>
              <w:t>
D 32 мм 0,03-тен 13,0 м3/сағ-қа дейін</w:t>
            </w:r>
          </w:p>
          <w:p>
            <w:pPr>
              <w:spacing w:after="20"/>
              <w:ind w:left="20"/>
              <w:jc w:val="both"/>
            </w:pPr>
            <w:r>
              <w:rPr>
                <w:rFonts w:ascii="Times New Roman"/>
                <w:b w:val="false"/>
                <w:i w:val="false"/>
                <w:color w:val="000000"/>
                <w:sz w:val="20"/>
              </w:rPr>
              <w:t>
D 40 мм 0,04-тен 20,0 м3/сағ-қа дейін</w:t>
            </w:r>
          </w:p>
          <w:p>
            <w:pPr>
              <w:spacing w:after="20"/>
              <w:ind w:left="20"/>
              <w:jc w:val="both"/>
            </w:pPr>
            <w:r>
              <w:rPr>
                <w:rFonts w:ascii="Times New Roman"/>
                <w:b w:val="false"/>
                <w:i w:val="false"/>
                <w:color w:val="000000"/>
                <w:sz w:val="20"/>
              </w:rPr>
              <w:t>
D 50 мм 0,05-тен 31,5 м3/сағ-қа дейін</w:t>
            </w:r>
          </w:p>
          <w:p>
            <w:pPr>
              <w:spacing w:after="20"/>
              <w:ind w:left="20"/>
              <w:jc w:val="both"/>
            </w:pPr>
            <w:r>
              <w:rPr>
                <w:rFonts w:ascii="Times New Roman"/>
                <w:b w:val="false"/>
                <w:i w:val="false"/>
                <w:color w:val="000000"/>
                <w:sz w:val="20"/>
              </w:rPr>
              <w:t>
D 65 мм 0,1-ден 120,0 м3/сағ-қа дейін</w:t>
            </w:r>
          </w:p>
          <w:p>
            <w:pPr>
              <w:spacing w:after="20"/>
              <w:ind w:left="20"/>
              <w:jc w:val="both"/>
            </w:pPr>
            <w:r>
              <w:rPr>
                <w:rFonts w:ascii="Times New Roman"/>
                <w:b w:val="false"/>
                <w:i w:val="false"/>
                <w:color w:val="000000"/>
                <w:sz w:val="20"/>
              </w:rPr>
              <w:t>
D 80 мм 0,1-ден 200,0 м3/сағ-қа дейін</w:t>
            </w:r>
          </w:p>
          <w:p>
            <w:pPr>
              <w:spacing w:after="20"/>
              <w:ind w:left="20"/>
              <w:jc w:val="both"/>
            </w:pPr>
            <w:r>
              <w:rPr>
                <w:rFonts w:ascii="Times New Roman"/>
                <w:b w:val="false"/>
                <w:i w:val="false"/>
                <w:color w:val="000000"/>
                <w:sz w:val="20"/>
              </w:rPr>
              <w:t>
D 100 мм</w:t>
            </w:r>
          </w:p>
          <w:p>
            <w:pPr>
              <w:spacing w:after="20"/>
              <w:ind w:left="20"/>
              <w:jc w:val="both"/>
            </w:pPr>
            <w:r>
              <w:rPr>
                <w:rFonts w:ascii="Times New Roman"/>
                <w:b w:val="false"/>
                <w:i w:val="false"/>
                <w:color w:val="000000"/>
                <w:sz w:val="20"/>
              </w:rPr>
              <w:t>
0,2-ден 300,0 м3/сағ-қа дейін</w:t>
            </w:r>
          </w:p>
          <w:p>
            <w:pPr>
              <w:spacing w:after="20"/>
              <w:ind w:left="20"/>
              <w:jc w:val="both"/>
            </w:pPr>
            <w:r>
              <w:rPr>
                <w:rFonts w:ascii="Times New Roman"/>
                <w:b w:val="false"/>
                <w:i w:val="false"/>
                <w:color w:val="000000"/>
                <w:sz w:val="20"/>
              </w:rPr>
              <w:t>
D 125 мм</w:t>
            </w:r>
          </w:p>
          <w:p>
            <w:pPr>
              <w:spacing w:after="20"/>
              <w:ind w:left="20"/>
              <w:jc w:val="both"/>
            </w:pPr>
            <w:r>
              <w:rPr>
                <w:rFonts w:ascii="Times New Roman"/>
                <w:b w:val="false"/>
                <w:i w:val="false"/>
                <w:color w:val="000000"/>
                <w:sz w:val="20"/>
              </w:rPr>
              <w:t>
0,2-ден 350,0 м3/сағ-қа дейін</w:t>
            </w:r>
          </w:p>
          <w:p>
            <w:pPr>
              <w:spacing w:after="20"/>
              <w:ind w:left="20"/>
              <w:jc w:val="both"/>
            </w:pPr>
            <w:r>
              <w:rPr>
                <w:rFonts w:ascii="Times New Roman"/>
                <w:b w:val="false"/>
                <w:i w:val="false"/>
                <w:color w:val="000000"/>
                <w:sz w:val="20"/>
              </w:rPr>
              <w:t>
D 150 мм</w:t>
            </w:r>
          </w:p>
          <w:p>
            <w:pPr>
              <w:spacing w:after="20"/>
              <w:ind w:left="20"/>
              <w:jc w:val="both"/>
            </w:pPr>
            <w:r>
              <w:rPr>
                <w:rFonts w:ascii="Times New Roman"/>
                <w:b w:val="false"/>
                <w:i w:val="false"/>
                <w:color w:val="000000"/>
                <w:sz w:val="20"/>
              </w:rPr>
              <w:t>
0,2-ден 600,0 м3/сағ-қа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 үшін:</w:t>
            </w:r>
          </w:p>
          <w:p>
            <w:pPr>
              <w:spacing w:after="20"/>
              <w:ind w:left="20"/>
              <w:jc w:val="both"/>
            </w:pPr>
            <w:r>
              <w:rPr>
                <w:rFonts w:ascii="Times New Roman"/>
                <w:b w:val="false"/>
                <w:i w:val="false"/>
                <w:color w:val="000000"/>
                <w:sz w:val="20"/>
              </w:rPr>
              <w:t>
Q1-ден Q2-ке дейін</w:t>
            </w:r>
          </w:p>
          <w:p>
            <w:pPr>
              <w:spacing w:after="20"/>
              <w:ind w:left="20"/>
              <w:jc w:val="both"/>
            </w:pPr>
            <w:r>
              <w:rPr>
                <w:rFonts w:ascii="Times New Roman"/>
                <w:b w:val="false"/>
                <w:i w:val="false"/>
                <w:color w:val="000000"/>
                <w:sz w:val="20"/>
              </w:rPr>
              <w:t>
d = ± 5%</w:t>
            </w:r>
          </w:p>
          <w:p>
            <w:pPr>
              <w:spacing w:after="20"/>
              <w:ind w:left="20"/>
              <w:jc w:val="both"/>
            </w:pPr>
            <w:r>
              <w:rPr>
                <w:rFonts w:ascii="Times New Roman"/>
                <w:b w:val="false"/>
                <w:i w:val="false"/>
                <w:color w:val="000000"/>
                <w:sz w:val="20"/>
              </w:rPr>
              <w:t>
Q2-ден Q4 дейін</w:t>
            </w:r>
          </w:p>
          <w:p>
            <w:pPr>
              <w:spacing w:after="20"/>
              <w:ind w:left="20"/>
              <w:jc w:val="both"/>
            </w:pPr>
            <w:r>
              <w:rPr>
                <w:rFonts w:ascii="Times New Roman"/>
                <w:b w:val="false"/>
                <w:i w:val="false"/>
                <w:color w:val="000000"/>
                <w:sz w:val="20"/>
              </w:rPr>
              <w:t>
d = ± 2%</w:t>
            </w:r>
          </w:p>
          <w:p>
            <w:pPr>
              <w:spacing w:after="20"/>
              <w:ind w:left="20"/>
              <w:jc w:val="both"/>
            </w:pPr>
            <w:r>
              <w:rPr>
                <w:rFonts w:ascii="Times New Roman"/>
                <w:b w:val="false"/>
                <w:i w:val="false"/>
                <w:color w:val="000000"/>
                <w:sz w:val="20"/>
              </w:rPr>
              <w:t>
Ыстық су үшін: Q1ден Q2-ке дейін</w:t>
            </w:r>
          </w:p>
          <w:p>
            <w:pPr>
              <w:spacing w:after="20"/>
              <w:ind w:left="20"/>
              <w:jc w:val="both"/>
            </w:pPr>
            <w:r>
              <w:rPr>
                <w:rFonts w:ascii="Times New Roman"/>
                <w:b w:val="false"/>
                <w:i w:val="false"/>
                <w:color w:val="000000"/>
                <w:sz w:val="20"/>
              </w:rPr>
              <w:t>
D = ± 5%</w:t>
            </w:r>
          </w:p>
          <w:p>
            <w:pPr>
              <w:spacing w:after="20"/>
              <w:ind w:left="20"/>
              <w:jc w:val="both"/>
            </w:pPr>
            <w:r>
              <w:rPr>
                <w:rFonts w:ascii="Times New Roman"/>
                <w:b w:val="false"/>
                <w:i w:val="false"/>
                <w:color w:val="000000"/>
                <w:sz w:val="20"/>
              </w:rPr>
              <w:t>
Q2-ден Q4-ке дейін</w:t>
            </w:r>
          </w:p>
          <w:p>
            <w:pPr>
              <w:spacing w:after="20"/>
              <w:ind w:left="20"/>
              <w:jc w:val="both"/>
            </w:pPr>
            <w:r>
              <w:rPr>
                <w:rFonts w:ascii="Times New Roman"/>
                <w:b w:val="false"/>
                <w:i w:val="false"/>
                <w:color w:val="000000"/>
                <w:sz w:val="20"/>
              </w:rPr>
              <w:t>
d =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есепке алу үшін (монтаждауға байланысты, V – тігінен немесе H - көлдеңінен) 30 ˚С дейінгі суды есепке алу үшін ГОСТ Р 50193.0 бойынша дәлдік сыныбы С-тен төмен емес, ҚР СТБ ИСО 4064-1 сәйкес Q3/Q1 арақатынасы 100 төмен емес, суды есепке алу үшін ГОСТ Р 50193.1 бойынша 30-дан 90 ˚С –ке дейін дәлдігі В-дан төмен емес, ҚР СТ СТБ ИСО 4064-1 бойынша Q3/Q1 арақатынасы 50-ден емес.</w:t>
            </w:r>
          </w:p>
          <w:p>
            <w:pPr>
              <w:spacing w:after="20"/>
              <w:ind w:left="20"/>
              <w:jc w:val="both"/>
            </w:pPr>
            <w:r>
              <w:rPr>
                <w:rFonts w:ascii="Times New Roman"/>
                <w:b w:val="false"/>
                <w:i w:val="false"/>
                <w:color w:val="000000"/>
                <w:sz w:val="20"/>
              </w:rPr>
              <w:t>
∆Qmin – жылумен жабдықтау жүйесінің тура және кері ағындарының жылу тасымалдағышы температурасының ең аз айырмасы</w:t>
            </w:r>
          </w:p>
          <w:p>
            <w:pPr>
              <w:spacing w:after="20"/>
              <w:ind w:left="20"/>
              <w:jc w:val="both"/>
            </w:pPr>
            <w:r>
              <w:rPr>
                <w:rFonts w:ascii="Times New Roman"/>
                <w:b w:val="false"/>
                <w:i w:val="false"/>
                <w:color w:val="000000"/>
                <w:sz w:val="20"/>
              </w:rPr>
              <w:t>
∆Q – жылумен жабдықтау жүйесінің тура және кері ағындарының жылу тасымалдағышы температурасының айырмасы</w:t>
            </w:r>
          </w:p>
          <w:p>
            <w:pPr>
              <w:spacing w:after="20"/>
              <w:ind w:left="20"/>
              <w:jc w:val="both"/>
            </w:pPr>
            <w:r>
              <w:rPr>
                <w:rFonts w:ascii="Times New Roman"/>
                <w:b w:val="false"/>
                <w:i w:val="false"/>
                <w:color w:val="000000"/>
                <w:sz w:val="20"/>
              </w:rPr>
              <w:t>
Q1 – ең аз шығын</w:t>
            </w:r>
          </w:p>
          <w:p>
            <w:pPr>
              <w:spacing w:after="20"/>
              <w:ind w:left="20"/>
              <w:jc w:val="both"/>
            </w:pPr>
            <w:r>
              <w:rPr>
                <w:rFonts w:ascii="Times New Roman"/>
                <w:b w:val="false"/>
                <w:i w:val="false"/>
                <w:color w:val="000000"/>
                <w:sz w:val="20"/>
              </w:rPr>
              <w:t>
Q2 – номиналды шығын</w:t>
            </w:r>
          </w:p>
          <w:p>
            <w:pPr>
              <w:spacing w:after="20"/>
              <w:ind w:left="20"/>
              <w:jc w:val="both"/>
            </w:pPr>
            <w:r>
              <w:rPr>
                <w:rFonts w:ascii="Times New Roman"/>
                <w:b w:val="false"/>
                <w:i w:val="false"/>
                <w:color w:val="000000"/>
                <w:sz w:val="20"/>
              </w:rPr>
              <w:t>
Q4 – максималды шығын</w:t>
            </w:r>
          </w:p>
          <w:p>
            <w:pPr>
              <w:spacing w:after="20"/>
              <w:ind w:left="20"/>
              <w:jc w:val="both"/>
            </w:pPr>
            <w:r>
              <w:rPr>
                <w:rFonts w:ascii="Times New Roman"/>
                <w:b w:val="false"/>
                <w:i w:val="false"/>
                <w:color w:val="000000"/>
                <w:sz w:val="20"/>
              </w:rPr>
              <w:t>
∆ - абсолютті ауытқу</w:t>
            </w:r>
          </w:p>
          <w:p>
            <w:pPr>
              <w:spacing w:after="20"/>
              <w:ind w:left="20"/>
              <w:jc w:val="both"/>
            </w:pPr>
            <w:r>
              <w:rPr>
                <w:rFonts w:ascii="Times New Roman"/>
                <w:b w:val="false"/>
                <w:i w:val="false"/>
                <w:color w:val="000000"/>
                <w:sz w:val="20"/>
              </w:rPr>
              <w:t>
d – салыстырмалы ауытқу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шығынын өлшеу (ультрадыбыстық)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10 мм</w:t>
            </w:r>
          </w:p>
          <w:p>
            <w:pPr>
              <w:spacing w:after="20"/>
              <w:ind w:left="20"/>
              <w:jc w:val="both"/>
            </w:pPr>
            <w:r>
              <w:rPr>
                <w:rFonts w:ascii="Times New Roman"/>
                <w:b w:val="false"/>
                <w:i w:val="false"/>
                <w:color w:val="000000"/>
                <w:sz w:val="20"/>
              </w:rPr>
              <w:t>
0,028-ден 1,4 м3/сағ-қа дейін</w:t>
            </w:r>
          </w:p>
          <w:p>
            <w:pPr>
              <w:spacing w:after="20"/>
              <w:ind w:left="20"/>
              <w:jc w:val="both"/>
            </w:pPr>
            <w:r>
              <w:rPr>
                <w:rFonts w:ascii="Times New Roman"/>
                <w:b w:val="false"/>
                <w:i w:val="false"/>
                <w:color w:val="000000"/>
                <w:sz w:val="20"/>
              </w:rPr>
              <w:t>
D 15 мм</w:t>
            </w:r>
          </w:p>
          <w:p>
            <w:pPr>
              <w:spacing w:after="20"/>
              <w:ind w:left="20"/>
              <w:jc w:val="both"/>
            </w:pPr>
            <w:r>
              <w:rPr>
                <w:rFonts w:ascii="Times New Roman"/>
                <w:b w:val="false"/>
                <w:i w:val="false"/>
                <w:color w:val="000000"/>
                <w:sz w:val="20"/>
              </w:rPr>
              <w:t>
0,1-ден 3,5 м3/сағ-қа дейін D 20 мм</w:t>
            </w:r>
          </w:p>
          <w:p>
            <w:pPr>
              <w:spacing w:after="20"/>
              <w:ind w:left="20"/>
              <w:jc w:val="both"/>
            </w:pPr>
            <w:r>
              <w:rPr>
                <w:rFonts w:ascii="Times New Roman"/>
                <w:b w:val="false"/>
                <w:i w:val="false"/>
                <w:color w:val="000000"/>
                <w:sz w:val="20"/>
              </w:rPr>
              <w:t>
0,02-тен 8,1 м3/сағ-қа дейін</w:t>
            </w:r>
          </w:p>
          <w:p>
            <w:pPr>
              <w:spacing w:after="20"/>
              <w:ind w:left="20"/>
              <w:jc w:val="both"/>
            </w:pPr>
            <w:r>
              <w:rPr>
                <w:rFonts w:ascii="Times New Roman"/>
                <w:b w:val="false"/>
                <w:i w:val="false"/>
                <w:color w:val="000000"/>
                <w:sz w:val="20"/>
              </w:rPr>
              <w:t>
D 25 мм</w:t>
            </w:r>
          </w:p>
          <w:p>
            <w:pPr>
              <w:spacing w:after="20"/>
              <w:ind w:left="20"/>
              <w:jc w:val="both"/>
            </w:pPr>
            <w:r>
              <w:rPr>
                <w:rFonts w:ascii="Times New Roman"/>
                <w:b w:val="false"/>
                <w:i w:val="false"/>
                <w:color w:val="000000"/>
                <w:sz w:val="20"/>
              </w:rPr>
              <w:t>
0,06-ден 12,2 м3/сағ-қа дейін</w:t>
            </w:r>
          </w:p>
          <w:p>
            <w:pPr>
              <w:spacing w:after="20"/>
              <w:ind w:left="20"/>
              <w:jc w:val="both"/>
            </w:pPr>
            <w:r>
              <w:rPr>
                <w:rFonts w:ascii="Times New Roman"/>
                <w:b w:val="false"/>
                <w:i w:val="false"/>
                <w:color w:val="000000"/>
                <w:sz w:val="20"/>
              </w:rPr>
              <w:t>
D 32 мм</w:t>
            </w:r>
          </w:p>
          <w:p>
            <w:pPr>
              <w:spacing w:after="20"/>
              <w:ind w:left="20"/>
              <w:jc w:val="both"/>
            </w:pPr>
            <w:r>
              <w:rPr>
                <w:rFonts w:ascii="Times New Roman"/>
                <w:b w:val="false"/>
                <w:i w:val="false"/>
                <w:color w:val="000000"/>
                <w:sz w:val="20"/>
              </w:rPr>
              <w:t>
0,07-ден 40,0 м3/сағ-қа дейін</w:t>
            </w:r>
          </w:p>
          <w:p>
            <w:pPr>
              <w:spacing w:after="20"/>
              <w:ind w:left="20"/>
              <w:jc w:val="both"/>
            </w:pPr>
            <w:r>
              <w:rPr>
                <w:rFonts w:ascii="Times New Roman"/>
                <w:b w:val="false"/>
                <w:i w:val="false"/>
                <w:color w:val="000000"/>
                <w:sz w:val="20"/>
              </w:rPr>
              <w:t>
D 40 мм</w:t>
            </w:r>
          </w:p>
          <w:p>
            <w:pPr>
              <w:spacing w:after="20"/>
              <w:ind w:left="20"/>
              <w:jc w:val="both"/>
            </w:pPr>
            <w:r>
              <w:rPr>
                <w:rFonts w:ascii="Times New Roman"/>
                <w:b w:val="false"/>
                <w:i w:val="false"/>
                <w:color w:val="000000"/>
                <w:sz w:val="20"/>
              </w:rPr>
              <w:t>
0,1-ден 45,0 м3/сағ-қа дейін</w:t>
            </w:r>
          </w:p>
          <w:p>
            <w:pPr>
              <w:spacing w:after="20"/>
              <w:ind w:left="20"/>
              <w:jc w:val="both"/>
            </w:pPr>
            <w:r>
              <w:rPr>
                <w:rFonts w:ascii="Times New Roman"/>
                <w:b w:val="false"/>
                <w:i w:val="false"/>
                <w:color w:val="000000"/>
                <w:sz w:val="20"/>
              </w:rPr>
              <w:t>
D 50 мм</w:t>
            </w:r>
          </w:p>
          <w:p>
            <w:pPr>
              <w:spacing w:after="20"/>
              <w:ind w:left="20"/>
              <w:jc w:val="both"/>
            </w:pPr>
            <w:r>
              <w:rPr>
                <w:rFonts w:ascii="Times New Roman"/>
                <w:b w:val="false"/>
                <w:i w:val="false"/>
                <w:color w:val="000000"/>
                <w:sz w:val="20"/>
              </w:rPr>
              <w:t>
0,1-ден 70,0 м3/сағ-қа дейін</w:t>
            </w:r>
          </w:p>
          <w:p>
            <w:pPr>
              <w:spacing w:after="20"/>
              <w:ind w:left="20"/>
              <w:jc w:val="both"/>
            </w:pPr>
            <w:r>
              <w:rPr>
                <w:rFonts w:ascii="Times New Roman"/>
                <w:b w:val="false"/>
                <w:i w:val="false"/>
                <w:color w:val="000000"/>
                <w:sz w:val="20"/>
              </w:rPr>
              <w:t>
D 65 мм</w:t>
            </w:r>
          </w:p>
          <w:p>
            <w:pPr>
              <w:spacing w:after="20"/>
              <w:ind w:left="20"/>
              <w:jc w:val="both"/>
            </w:pPr>
            <w:r>
              <w:rPr>
                <w:rFonts w:ascii="Times New Roman"/>
                <w:b w:val="false"/>
                <w:i w:val="false"/>
                <w:color w:val="000000"/>
                <w:sz w:val="20"/>
              </w:rPr>
              <w:t>
0,65-тен 120 м3/сағ-қа дейін</w:t>
            </w:r>
          </w:p>
          <w:p>
            <w:pPr>
              <w:spacing w:after="20"/>
              <w:ind w:left="20"/>
              <w:jc w:val="both"/>
            </w:pPr>
            <w:r>
              <w:rPr>
                <w:rFonts w:ascii="Times New Roman"/>
                <w:b w:val="false"/>
                <w:i w:val="false"/>
                <w:color w:val="000000"/>
                <w:sz w:val="20"/>
              </w:rPr>
              <w:t>
D 80 мм</w:t>
            </w:r>
          </w:p>
          <w:p>
            <w:pPr>
              <w:spacing w:after="20"/>
              <w:ind w:left="20"/>
              <w:jc w:val="both"/>
            </w:pPr>
            <w:r>
              <w:rPr>
                <w:rFonts w:ascii="Times New Roman"/>
                <w:b w:val="false"/>
                <w:i w:val="false"/>
                <w:color w:val="000000"/>
                <w:sz w:val="20"/>
              </w:rPr>
              <w:t>
0,4-тен 80 м3/сағ-қа дейін</w:t>
            </w:r>
          </w:p>
          <w:p>
            <w:pPr>
              <w:spacing w:after="20"/>
              <w:ind w:left="20"/>
              <w:jc w:val="both"/>
            </w:pPr>
            <w:r>
              <w:rPr>
                <w:rFonts w:ascii="Times New Roman"/>
                <w:b w:val="false"/>
                <w:i w:val="false"/>
                <w:color w:val="000000"/>
                <w:sz w:val="20"/>
              </w:rPr>
              <w:t>
D 100 мм</w:t>
            </w:r>
          </w:p>
          <w:p>
            <w:pPr>
              <w:spacing w:after="20"/>
              <w:ind w:left="20"/>
              <w:jc w:val="both"/>
            </w:pPr>
            <w:r>
              <w:rPr>
                <w:rFonts w:ascii="Times New Roman"/>
                <w:b w:val="false"/>
                <w:i w:val="false"/>
                <w:color w:val="000000"/>
                <w:sz w:val="20"/>
              </w:rPr>
              <w:t>
0,63-тен 280 м3/сағ-қа дейін</w:t>
            </w:r>
          </w:p>
          <w:p>
            <w:pPr>
              <w:spacing w:after="20"/>
              <w:ind w:left="20"/>
              <w:jc w:val="both"/>
            </w:pPr>
            <w:r>
              <w:rPr>
                <w:rFonts w:ascii="Times New Roman"/>
                <w:b w:val="false"/>
                <w:i w:val="false"/>
                <w:color w:val="000000"/>
                <w:sz w:val="20"/>
              </w:rPr>
              <w:t>
D 150 мм</w:t>
            </w:r>
          </w:p>
          <w:p>
            <w:pPr>
              <w:spacing w:after="20"/>
              <w:ind w:left="20"/>
              <w:jc w:val="both"/>
            </w:pPr>
            <w:r>
              <w:rPr>
                <w:rFonts w:ascii="Times New Roman"/>
                <w:b w:val="false"/>
                <w:i w:val="false"/>
                <w:color w:val="000000"/>
                <w:sz w:val="20"/>
              </w:rPr>
              <w:t>
1,5-нан 750 м3/сағ-қа дейін</w:t>
            </w:r>
          </w:p>
          <w:p>
            <w:pPr>
              <w:spacing w:after="20"/>
              <w:ind w:left="20"/>
              <w:jc w:val="both"/>
            </w:pPr>
            <w:r>
              <w:rPr>
                <w:rFonts w:ascii="Times New Roman"/>
                <w:b w:val="false"/>
                <w:i w:val="false"/>
                <w:color w:val="000000"/>
                <w:sz w:val="20"/>
              </w:rPr>
              <w:t>
D 200мм</w:t>
            </w:r>
          </w:p>
          <w:p>
            <w:pPr>
              <w:spacing w:after="20"/>
              <w:ind w:left="20"/>
              <w:jc w:val="both"/>
            </w:pPr>
            <w:r>
              <w:rPr>
                <w:rFonts w:ascii="Times New Roman"/>
                <w:b w:val="false"/>
                <w:i w:val="false"/>
                <w:color w:val="000000"/>
                <w:sz w:val="20"/>
              </w:rPr>
              <w:t>
2-ден 1100 м3/сағ-қа дейін</w:t>
            </w:r>
          </w:p>
          <w:p>
            <w:pPr>
              <w:spacing w:after="20"/>
              <w:ind w:left="20"/>
              <w:jc w:val="both"/>
            </w:pPr>
            <w:r>
              <w:rPr>
                <w:rFonts w:ascii="Times New Roman"/>
                <w:b w:val="false"/>
                <w:i w:val="false"/>
                <w:color w:val="000000"/>
                <w:sz w:val="20"/>
              </w:rPr>
              <w:t>
D 250 мм</w:t>
            </w:r>
          </w:p>
          <w:p>
            <w:pPr>
              <w:spacing w:after="20"/>
              <w:ind w:left="20"/>
              <w:jc w:val="both"/>
            </w:pPr>
            <w:r>
              <w:rPr>
                <w:rFonts w:ascii="Times New Roman"/>
                <w:b w:val="false"/>
                <w:i w:val="false"/>
                <w:color w:val="000000"/>
                <w:sz w:val="20"/>
              </w:rPr>
              <w:t>
5-тен 2000 м3/сағ-қа дейін</w:t>
            </w:r>
          </w:p>
          <w:p>
            <w:pPr>
              <w:spacing w:after="20"/>
              <w:ind w:left="20"/>
              <w:jc w:val="both"/>
            </w:pPr>
            <w:r>
              <w:rPr>
                <w:rFonts w:ascii="Times New Roman"/>
                <w:b w:val="false"/>
                <w:i w:val="false"/>
                <w:color w:val="000000"/>
                <w:sz w:val="20"/>
              </w:rPr>
              <w:t>
D 300 мм</w:t>
            </w:r>
          </w:p>
          <w:p>
            <w:pPr>
              <w:spacing w:after="20"/>
              <w:ind w:left="20"/>
              <w:jc w:val="both"/>
            </w:pPr>
            <w:r>
              <w:rPr>
                <w:rFonts w:ascii="Times New Roman"/>
                <w:b w:val="false"/>
                <w:i w:val="false"/>
                <w:color w:val="000000"/>
                <w:sz w:val="20"/>
              </w:rPr>
              <w:t>
6-дан 2500 м3/сағ-қа дейін</w:t>
            </w:r>
          </w:p>
          <w:p>
            <w:pPr>
              <w:spacing w:after="20"/>
              <w:ind w:left="20"/>
              <w:jc w:val="both"/>
            </w:pPr>
            <w:r>
              <w:rPr>
                <w:rFonts w:ascii="Times New Roman"/>
                <w:b w:val="false"/>
                <w:i w:val="false"/>
                <w:color w:val="000000"/>
                <w:sz w:val="20"/>
              </w:rPr>
              <w:t>
D 350 мм</w:t>
            </w:r>
          </w:p>
          <w:p>
            <w:pPr>
              <w:spacing w:after="20"/>
              <w:ind w:left="20"/>
              <w:jc w:val="both"/>
            </w:pPr>
            <w:r>
              <w:rPr>
                <w:rFonts w:ascii="Times New Roman"/>
                <w:b w:val="false"/>
                <w:i w:val="false"/>
                <w:color w:val="000000"/>
                <w:sz w:val="20"/>
              </w:rPr>
              <w:t>
7-ден 3500 м3/сағ-қа дейін</w:t>
            </w:r>
          </w:p>
          <w:p>
            <w:pPr>
              <w:spacing w:after="20"/>
              <w:ind w:left="20"/>
              <w:jc w:val="both"/>
            </w:pPr>
            <w:r>
              <w:rPr>
                <w:rFonts w:ascii="Times New Roman"/>
                <w:b w:val="false"/>
                <w:i w:val="false"/>
                <w:color w:val="000000"/>
                <w:sz w:val="20"/>
              </w:rPr>
              <w:t>
D 400 мм</w:t>
            </w:r>
          </w:p>
          <w:p>
            <w:pPr>
              <w:spacing w:after="20"/>
              <w:ind w:left="20"/>
              <w:jc w:val="both"/>
            </w:pPr>
            <w:r>
              <w:rPr>
                <w:rFonts w:ascii="Times New Roman"/>
                <w:b w:val="false"/>
                <w:i w:val="false"/>
                <w:color w:val="000000"/>
                <w:sz w:val="20"/>
              </w:rPr>
              <w:t>
8-ден 4500 м3/сағ-қа дейін</w:t>
            </w:r>
          </w:p>
          <w:p>
            <w:pPr>
              <w:spacing w:after="20"/>
              <w:ind w:left="20"/>
              <w:jc w:val="both"/>
            </w:pPr>
            <w:r>
              <w:rPr>
                <w:rFonts w:ascii="Times New Roman"/>
                <w:b w:val="false"/>
                <w:i w:val="false"/>
                <w:color w:val="000000"/>
                <w:sz w:val="20"/>
              </w:rPr>
              <w:t>
D 500 мм</w:t>
            </w:r>
          </w:p>
          <w:p>
            <w:pPr>
              <w:spacing w:after="20"/>
              <w:ind w:left="20"/>
              <w:jc w:val="both"/>
            </w:pPr>
            <w:r>
              <w:rPr>
                <w:rFonts w:ascii="Times New Roman"/>
                <w:b w:val="false"/>
                <w:i w:val="false"/>
                <w:color w:val="000000"/>
                <w:sz w:val="20"/>
              </w:rPr>
              <w:t>
10-нан 7000 м3/сағ-қа</w:t>
            </w:r>
          </w:p>
          <w:p>
            <w:pPr>
              <w:spacing w:after="20"/>
              <w:ind w:left="20"/>
              <w:jc w:val="both"/>
            </w:pPr>
            <w:r>
              <w:rPr>
                <w:rFonts w:ascii="Times New Roman"/>
                <w:b w:val="false"/>
                <w:i w:val="false"/>
                <w:color w:val="000000"/>
                <w:sz w:val="20"/>
              </w:rPr>
              <w:t>
D 600мм</w:t>
            </w:r>
          </w:p>
          <w:p>
            <w:pPr>
              <w:spacing w:after="20"/>
              <w:ind w:left="20"/>
              <w:jc w:val="both"/>
            </w:pPr>
            <w:r>
              <w:rPr>
                <w:rFonts w:ascii="Times New Roman"/>
                <w:b w:val="false"/>
                <w:i w:val="false"/>
                <w:color w:val="000000"/>
                <w:sz w:val="20"/>
              </w:rPr>
              <w:t>
12-ден 10000 м3/сағ-қа дейін</w:t>
            </w:r>
          </w:p>
          <w:p>
            <w:pPr>
              <w:spacing w:after="20"/>
              <w:ind w:left="20"/>
              <w:jc w:val="both"/>
            </w:pPr>
            <w:r>
              <w:rPr>
                <w:rFonts w:ascii="Times New Roman"/>
                <w:b w:val="false"/>
                <w:i w:val="false"/>
                <w:color w:val="000000"/>
                <w:sz w:val="20"/>
              </w:rPr>
              <w:t>
D 700 мм</w:t>
            </w:r>
          </w:p>
          <w:p>
            <w:pPr>
              <w:spacing w:after="20"/>
              <w:ind w:left="20"/>
              <w:jc w:val="both"/>
            </w:pPr>
            <w:r>
              <w:rPr>
                <w:rFonts w:ascii="Times New Roman"/>
                <w:b w:val="false"/>
                <w:i w:val="false"/>
                <w:color w:val="000000"/>
                <w:sz w:val="20"/>
              </w:rPr>
              <w:t>
14-тен 14000 м3/сағ-қа дейін</w:t>
            </w:r>
          </w:p>
          <w:p>
            <w:pPr>
              <w:spacing w:after="20"/>
              <w:ind w:left="20"/>
              <w:jc w:val="both"/>
            </w:pPr>
            <w:r>
              <w:rPr>
                <w:rFonts w:ascii="Times New Roman"/>
                <w:b w:val="false"/>
                <w:i w:val="false"/>
                <w:color w:val="000000"/>
                <w:sz w:val="20"/>
              </w:rPr>
              <w:t>
D 800 мм</w:t>
            </w:r>
          </w:p>
          <w:p>
            <w:pPr>
              <w:spacing w:after="20"/>
              <w:ind w:left="20"/>
              <w:jc w:val="both"/>
            </w:pPr>
            <w:r>
              <w:rPr>
                <w:rFonts w:ascii="Times New Roman"/>
                <w:b w:val="false"/>
                <w:i w:val="false"/>
                <w:color w:val="000000"/>
                <w:sz w:val="20"/>
              </w:rPr>
              <w:t>
16-дан 18000 м3/сағ-қа дейін</w:t>
            </w:r>
          </w:p>
          <w:p>
            <w:pPr>
              <w:spacing w:after="20"/>
              <w:ind w:left="20"/>
              <w:jc w:val="both"/>
            </w:pPr>
            <w:r>
              <w:rPr>
                <w:rFonts w:ascii="Times New Roman"/>
                <w:b w:val="false"/>
                <w:i w:val="false"/>
                <w:color w:val="000000"/>
                <w:sz w:val="20"/>
              </w:rPr>
              <w:t>
D 900 мм</w:t>
            </w:r>
          </w:p>
          <w:p>
            <w:pPr>
              <w:spacing w:after="20"/>
              <w:ind w:left="20"/>
              <w:jc w:val="both"/>
            </w:pPr>
            <w:r>
              <w:rPr>
                <w:rFonts w:ascii="Times New Roman"/>
                <w:b w:val="false"/>
                <w:i w:val="false"/>
                <w:color w:val="000000"/>
                <w:sz w:val="20"/>
              </w:rPr>
              <w:t>
18-ден 23000 м3/сағ-қа дейін</w:t>
            </w:r>
          </w:p>
          <w:p>
            <w:pPr>
              <w:spacing w:after="20"/>
              <w:ind w:left="20"/>
              <w:jc w:val="both"/>
            </w:pPr>
            <w:r>
              <w:rPr>
                <w:rFonts w:ascii="Times New Roman"/>
                <w:b w:val="false"/>
                <w:i w:val="false"/>
                <w:color w:val="000000"/>
                <w:sz w:val="20"/>
              </w:rPr>
              <w:t>
D 1000 мм</w:t>
            </w:r>
          </w:p>
          <w:p>
            <w:pPr>
              <w:spacing w:after="20"/>
              <w:ind w:left="20"/>
              <w:jc w:val="both"/>
            </w:pPr>
            <w:r>
              <w:rPr>
                <w:rFonts w:ascii="Times New Roman"/>
                <w:b w:val="false"/>
                <w:i w:val="false"/>
                <w:color w:val="000000"/>
                <w:sz w:val="20"/>
              </w:rPr>
              <w:t>
20-дан 28000 м3/сағ-қа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 үшін:</w:t>
            </w:r>
          </w:p>
          <w:p>
            <w:pPr>
              <w:spacing w:after="20"/>
              <w:ind w:left="20"/>
              <w:jc w:val="both"/>
            </w:pPr>
            <w:r>
              <w:rPr>
                <w:rFonts w:ascii="Times New Roman"/>
                <w:b w:val="false"/>
                <w:i w:val="false"/>
                <w:color w:val="000000"/>
                <w:sz w:val="20"/>
              </w:rPr>
              <w:t>
Q1 ден Q2 дейін</w:t>
            </w:r>
          </w:p>
          <w:p>
            <w:pPr>
              <w:spacing w:after="20"/>
              <w:ind w:left="20"/>
              <w:jc w:val="both"/>
            </w:pPr>
            <w:r>
              <w:rPr>
                <w:rFonts w:ascii="Times New Roman"/>
                <w:b w:val="false"/>
                <w:i w:val="false"/>
                <w:color w:val="000000"/>
                <w:sz w:val="20"/>
              </w:rPr>
              <w:t>
d = ± 5%</w:t>
            </w:r>
          </w:p>
          <w:p>
            <w:pPr>
              <w:spacing w:after="20"/>
              <w:ind w:left="20"/>
              <w:jc w:val="both"/>
            </w:pPr>
            <w:r>
              <w:rPr>
                <w:rFonts w:ascii="Times New Roman"/>
                <w:b w:val="false"/>
                <w:i w:val="false"/>
                <w:color w:val="000000"/>
                <w:sz w:val="20"/>
              </w:rPr>
              <w:t>
Q2 ден Q4 дейін</w:t>
            </w:r>
          </w:p>
          <w:p>
            <w:pPr>
              <w:spacing w:after="20"/>
              <w:ind w:left="20"/>
              <w:jc w:val="both"/>
            </w:pPr>
            <w:r>
              <w:rPr>
                <w:rFonts w:ascii="Times New Roman"/>
                <w:b w:val="false"/>
                <w:i w:val="false"/>
                <w:color w:val="000000"/>
                <w:sz w:val="20"/>
              </w:rPr>
              <w:t>
d = ± 2%</w:t>
            </w:r>
          </w:p>
          <w:p>
            <w:pPr>
              <w:spacing w:after="20"/>
              <w:ind w:left="20"/>
              <w:jc w:val="both"/>
            </w:pPr>
            <w:r>
              <w:rPr>
                <w:rFonts w:ascii="Times New Roman"/>
                <w:b w:val="false"/>
                <w:i w:val="false"/>
                <w:color w:val="000000"/>
                <w:sz w:val="20"/>
              </w:rPr>
              <w:t>
Ыстық су үшін: Q1 ден Q2 дейін</w:t>
            </w:r>
          </w:p>
          <w:p>
            <w:pPr>
              <w:spacing w:after="20"/>
              <w:ind w:left="20"/>
              <w:jc w:val="both"/>
            </w:pPr>
            <w:r>
              <w:rPr>
                <w:rFonts w:ascii="Times New Roman"/>
                <w:b w:val="false"/>
                <w:i w:val="false"/>
                <w:color w:val="000000"/>
                <w:sz w:val="20"/>
              </w:rPr>
              <w:t>
d = ± 5%</w:t>
            </w:r>
          </w:p>
          <w:p>
            <w:pPr>
              <w:spacing w:after="20"/>
              <w:ind w:left="20"/>
              <w:jc w:val="both"/>
            </w:pPr>
            <w:r>
              <w:rPr>
                <w:rFonts w:ascii="Times New Roman"/>
                <w:b w:val="false"/>
                <w:i w:val="false"/>
                <w:color w:val="000000"/>
                <w:sz w:val="20"/>
              </w:rPr>
              <w:t>
Q2 ден Q4 дейін</w:t>
            </w:r>
          </w:p>
          <w:p>
            <w:pPr>
              <w:spacing w:after="20"/>
              <w:ind w:left="20"/>
              <w:jc w:val="both"/>
            </w:pPr>
            <w:r>
              <w:rPr>
                <w:rFonts w:ascii="Times New Roman"/>
                <w:b w:val="false"/>
                <w:i w:val="false"/>
                <w:color w:val="000000"/>
                <w:sz w:val="20"/>
              </w:rPr>
              <w:t>
d = ±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шығынын өлшеу (электр магниттік)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15 мм 0,002-ден 9,0 м3/сағ-қа дейін D 20 мм 0,025-тен 12,0 м3/сағ-қа дейін D 25 мм 0,04-тен 16,0 м3/сағ-қа дейін D 32 мм</w:t>
            </w:r>
          </w:p>
          <w:p>
            <w:pPr>
              <w:spacing w:after="20"/>
              <w:ind w:left="20"/>
              <w:jc w:val="both"/>
            </w:pPr>
            <w:r>
              <w:rPr>
                <w:rFonts w:ascii="Times New Roman"/>
                <w:b w:val="false"/>
                <w:i w:val="false"/>
                <w:color w:val="000000"/>
                <w:sz w:val="20"/>
              </w:rPr>
              <w:t>
0,09-дан 20 м3/сағ-қа дейін D 40 мм 0,1-ден 27,0 м3/сағ-қа дейін D 50 мм от 0,3 до 40,0 м3/сағ-қа дейін D 65 мм от 0,4 до 60,0 м3/сағ-қа дейін D 80 мм от 0,8 до 80 м3/сағ-қа дейін D 100 мм от 0,16 до 160 м3/сағ-қа дейін D 150 мм от 1,25 до 450,0 м3/сағ-қа дейін D 200 мм от 2,5 до 650 м3/сағ-қа дейін D 250мм от 3,2 до 1100 м3/сағ-қа дейін D 300 мм 1,0-ден 1800 м3/сағ-қа дейін D 350 мм 3,8-ден 2600 м3/сағ-қа дейін D 400 мм</w:t>
            </w:r>
          </w:p>
          <w:p>
            <w:pPr>
              <w:spacing w:after="20"/>
              <w:ind w:left="20"/>
              <w:jc w:val="both"/>
            </w:pPr>
            <w:r>
              <w:rPr>
                <w:rFonts w:ascii="Times New Roman"/>
                <w:b w:val="false"/>
                <w:i w:val="false"/>
                <w:color w:val="000000"/>
                <w:sz w:val="20"/>
              </w:rPr>
              <w:t>
4,9-дан 3400 м3/сағ-қа дейін D 450 мм 6,2-ден 4200 м3/сағ-қа дейін D 500 мм 7,7-ден 5000 м3/сағ-қа дейін D 600 мм 11,2-ден 5800 м3/сағ-қа дейін D 1000 мм от 32,7 до 8200 м3/ч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 үшін:</w:t>
            </w:r>
          </w:p>
          <w:p>
            <w:pPr>
              <w:spacing w:after="20"/>
              <w:ind w:left="20"/>
              <w:jc w:val="both"/>
            </w:pPr>
            <w:r>
              <w:rPr>
                <w:rFonts w:ascii="Times New Roman"/>
                <w:b w:val="false"/>
                <w:i w:val="false"/>
                <w:color w:val="000000"/>
                <w:sz w:val="20"/>
              </w:rPr>
              <w:t>
Q1 ден Q2 дейін</w:t>
            </w:r>
          </w:p>
          <w:p>
            <w:pPr>
              <w:spacing w:after="20"/>
              <w:ind w:left="20"/>
              <w:jc w:val="both"/>
            </w:pPr>
            <w:r>
              <w:rPr>
                <w:rFonts w:ascii="Times New Roman"/>
                <w:b w:val="false"/>
                <w:i w:val="false"/>
                <w:color w:val="000000"/>
                <w:sz w:val="20"/>
              </w:rPr>
              <w:t>
d = ± 5%</w:t>
            </w:r>
          </w:p>
          <w:p>
            <w:pPr>
              <w:spacing w:after="20"/>
              <w:ind w:left="20"/>
              <w:jc w:val="both"/>
            </w:pPr>
            <w:r>
              <w:rPr>
                <w:rFonts w:ascii="Times New Roman"/>
                <w:b w:val="false"/>
                <w:i w:val="false"/>
                <w:color w:val="000000"/>
                <w:sz w:val="20"/>
              </w:rPr>
              <w:t>
Q2 ден Q4 дейін</w:t>
            </w:r>
          </w:p>
          <w:p>
            <w:pPr>
              <w:spacing w:after="20"/>
              <w:ind w:left="20"/>
              <w:jc w:val="both"/>
            </w:pPr>
            <w:r>
              <w:rPr>
                <w:rFonts w:ascii="Times New Roman"/>
                <w:b w:val="false"/>
                <w:i w:val="false"/>
                <w:color w:val="000000"/>
                <w:sz w:val="20"/>
              </w:rPr>
              <w:t>
d = ± 2%</w:t>
            </w:r>
          </w:p>
          <w:p>
            <w:pPr>
              <w:spacing w:after="20"/>
              <w:ind w:left="20"/>
              <w:jc w:val="both"/>
            </w:pPr>
            <w:r>
              <w:rPr>
                <w:rFonts w:ascii="Times New Roman"/>
                <w:b w:val="false"/>
                <w:i w:val="false"/>
                <w:color w:val="000000"/>
                <w:sz w:val="20"/>
              </w:rPr>
              <w:t>
Ыстық су үшін: Q1 ден Q2 дейін</w:t>
            </w:r>
          </w:p>
          <w:p>
            <w:pPr>
              <w:spacing w:after="20"/>
              <w:ind w:left="20"/>
              <w:jc w:val="both"/>
            </w:pPr>
            <w:r>
              <w:rPr>
                <w:rFonts w:ascii="Times New Roman"/>
                <w:b w:val="false"/>
                <w:i w:val="false"/>
                <w:color w:val="000000"/>
                <w:sz w:val="20"/>
              </w:rPr>
              <w:t>
d = ± 5%</w:t>
            </w:r>
          </w:p>
          <w:p>
            <w:pPr>
              <w:spacing w:after="20"/>
              <w:ind w:left="20"/>
              <w:jc w:val="both"/>
            </w:pPr>
            <w:r>
              <w:rPr>
                <w:rFonts w:ascii="Times New Roman"/>
                <w:b w:val="false"/>
                <w:i w:val="false"/>
                <w:color w:val="000000"/>
                <w:sz w:val="20"/>
              </w:rPr>
              <w:t>
Q2 ден Q4 дейін</w:t>
            </w:r>
          </w:p>
          <w:p>
            <w:pPr>
              <w:spacing w:after="20"/>
              <w:ind w:left="20"/>
              <w:jc w:val="both"/>
            </w:pPr>
            <w:r>
              <w:rPr>
                <w:rFonts w:ascii="Times New Roman"/>
                <w:b w:val="false"/>
                <w:i w:val="false"/>
                <w:color w:val="000000"/>
                <w:sz w:val="20"/>
              </w:rPr>
              <w:t>
d = ± 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(жылу энергиясы) мөлшерін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 = ±(0,5 + ∆Qmin ⁄∆Q)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(жылу энергиясы) мөлшерін өлшеуде сұйықтықтың шығынын өлшеу (электр маниттік шығын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15 мм</w:t>
            </w:r>
          </w:p>
          <w:p>
            <w:pPr>
              <w:spacing w:after="20"/>
              <w:ind w:left="20"/>
              <w:jc w:val="both"/>
            </w:pPr>
            <w:r>
              <w:rPr>
                <w:rFonts w:ascii="Times New Roman"/>
                <w:b w:val="false"/>
                <w:i w:val="false"/>
                <w:color w:val="000000"/>
                <w:sz w:val="20"/>
              </w:rPr>
              <w:t>
0,002-ден 9,0 м3/сағ-қа дейін</w:t>
            </w:r>
          </w:p>
          <w:p>
            <w:pPr>
              <w:spacing w:after="20"/>
              <w:ind w:left="20"/>
              <w:jc w:val="both"/>
            </w:pPr>
            <w:r>
              <w:rPr>
                <w:rFonts w:ascii="Times New Roman"/>
                <w:b w:val="false"/>
                <w:i w:val="false"/>
                <w:color w:val="000000"/>
                <w:sz w:val="20"/>
              </w:rPr>
              <w:t>
D 20 мм</w:t>
            </w:r>
          </w:p>
          <w:p>
            <w:pPr>
              <w:spacing w:after="20"/>
              <w:ind w:left="20"/>
              <w:jc w:val="both"/>
            </w:pPr>
            <w:r>
              <w:rPr>
                <w:rFonts w:ascii="Times New Roman"/>
                <w:b w:val="false"/>
                <w:i w:val="false"/>
                <w:color w:val="000000"/>
                <w:sz w:val="20"/>
              </w:rPr>
              <w:t>
0,025-тен 12,0 м3/сағ-қа дейін</w:t>
            </w:r>
          </w:p>
          <w:p>
            <w:pPr>
              <w:spacing w:after="20"/>
              <w:ind w:left="20"/>
              <w:jc w:val="both"/>
            </w:pPr>
            <w:r>
              <w:rPr>
                <w:rFonts w:ascii="Times New Roman"/>
                <w:b w:val="false"/>
                <w:i w:val="false"/>
                <w:color w:val="000000"/>
                <w:sz w:val="20"/>
              </w:rPr>
              <w:t>
D 25 мм</w:t>
            </w:r>
          </w:p>
          <w:p>
            <w:pPr>
              <w:spacing w:after="20"/>
              <w:ind w:left="20"/>
              <w:jc w:val="both"/>
            </w:pPr>
            <w:r>
              <w:rPr>
                <w:rFonts w:ascii="Times New Roman"/>
                <w:b w:val="false"/>
                <w:i w:val="false"/>
                <w:color w:val="000000"/>
                <w:sz w:val="20"/>
              </w:rPr>
              <w:t>
0,04-тен 16,0 м3/сағ-қа дейін</w:t>
            </w:r>
          </w:p>
          <w:p>
            <w:pPr>
              <w:spacing w:after="20"/>
              <w:ind w:left="20"/>
              <w:jc w:val="both"/>
            </w:pPr>
            <w:r>
              <w:rPr>
                <w:rFonts w:ascii="Times New Roman"/>
                <w:b w:val="false"/>
                <w:i w:val="false"/>
                <w:color w:val="000000"/>
                <w:sz w:val="20"/>
              </w:rPr>
              <w:t>
D 32 мм</w:t>
            </w:r>
          </w:p>
          <w:p>
            <w:pPr>
              <w:spacing w:after="20"/>
              <w:ind w:left="20"/>
              <w:jc w:val="both"/>
            </w:pPr>
            <w:r>
              <w:rPr>
                <w:rFonts w:ascii="Times New Roman"/>
                <w:b w:val="false"/>
                <w:i w:val="false"/>
                <w:color w:val="000000"/>
                <w:sz w:val="20"/>
              </w:rPr>
              <w:t>
0,09- дан 20 м3/сағ-қа дейін</w:t>
            </w:r>
          </w:p>
          <w:p>
            <w:pPr>
              <w:spacing w:after="20"/>
              <w:ind w:left="20"/>
              <w:jc w:val="both"/>
            </w:pPr>
            <w:r>
              <w:rPr>
                <w:rFonts w:ascii="Times New Roman"/>
                <w:b w:val="false"/>
                <w:i w:val="false"/>
                <w:color w:val="000000"/>
                <w:sz w:val="20"/>
              </w:rPr>
              <w:t>
D 40 мм</w:t>
            </w:r>
          </w:p>
          <w:p>
            <w:pPr>
              <w:spacing w:after="20"/>
              <w:ind w:left="20"/>
              <w:jc w:val="both"/>
            </w:pPr>
            <w:r>
              <w:rPr>
                <w:rFonts w:ascii="Times New Roman"/>
                <w:b w:val="false"/>
                <w:i w:val="false"/>
                <w:color w:val="000000"/>
                <w:sz w:val="20"/>
              </w:rPr>
              <w:t>
0,1-ден 27,0 м3/сағ-қа дейін</w:t>
            </w:r>
          </w:p>
          <w:p>
            <w:pPr>
              <w:spacing w:after="20"/>
              <w:ind w:left="20"/>
              <w:jc w:val="both"/>
            </w:pPr>
            <w:r>
              <w:rPr>
                <w:rFonts w:ascii="Times New Roman"/>
                <w:b w:val="false"/>
                <w:i w:val="false"/>
                <w:color w:val="000000"/>
                <w:sz w:val="20"/>
              </w:rPr>
              <w:t>
D 50 мм</w:t>
            </w:r>
          </w:p>
          <w:p>
            <w:pPr>
              <w:spacing w:after="20"/>
              <w:ind w:left="20"/>
              <w:jc w:val="both"/>
            </w:pPr>
            <w:r>
              <w:rPr>
                <w:rFonts w:ascii="Times New Roman"/>
                <w:b w:val="false"/>
                <w:i w:val="false"/>
                <w:color w:val="000000"/>
                <w:sz w:val="20"/>
              </w:rPr>
              <w:t>
0,3-тен 40,0 м3/сағ-қа дейін</w:t>
            </w:r>
          </w:p>
          <w:p>
            <w:pPr>
              <w:spacing w:after="20"/>
              <w:ind w:left="20"/>
              <w:jc w:val="both"/>
            </w:pPr>
            <w:r>
              <w:rPr>
                <w:rFonts w:ascii="Times New Roman"/>
                <w:b w:val="false"/>
                <w:i w:val="false"/>
                <w:color w:val="000000"/>
                <w:sz w:val="20"/>
              </w:rPr>
              <w:t>
D 65 мм</w:t>
            </w:r>
          </w:p>
          <w:p>
            <w:pPr>
              <w:spacing w:after="20"/>
              <w:ind w:left="20"/>
              <w:jc w:val="both"/>
            </w:pPr>
            <w:r>
              <w:rPr>
                <w:rFonts w:ascii="Times New Roman"/>
                <w:b w:val="false"/>
                <w:i w:val="false"/>
                <w:color w:val="000000"/>
                <w:sz w:val="20"/>
              </w:rPr>
              <w:t>
0,4-тен 60,0 м3/сағ-қа дейін</w:t>
            </w:r>
          </w:p>
          <w:p>
            <w:pPr>
              <w:spacing w:after="20"/>
              <w:ind w:left="20"/>
              <w:jc w:val="both"/>
            </w:pPr>
            <w:r>
              <w:rPr>
                <w:rFonts w:ascii="Times New Roman"/>
                <w:b w:val="false"/>
                <w:i w:val="false"/>
                <w:color w:val="000000"/>
                <w:sz w:val="20"/>
              </w:rPr>
              <w:t>
D 80 мм</w:t>
            </w:r>
          </w:p>
          <w:p>
            <w:pPr>
              <w:spacing w:after="20"/>
              <w:ind w:left="20"/>
              <w:jc w:val="both"/>
            </w:pPr>
            <w:r>
              <w:rPr>
                <w:rFonts w:ascii="Times New Roman"/>
                <w:b w:val="false"/>
                <w:i w:val="false"/>
                <w:color w:val="000000"/>
                <w:sz w:val="20"/>
              </w:rPr>
              <w:t>
0,8-ден 80 м3/сағ-қа дейін</w:t>
            </w:r>
          </w:p>
          <w:p>
            <w:pPr>
              <w:spacing w:after="20"/>
              <w:ind w:left="20"/>
              <w:jc w:val="both"/>
            </w:pPr>
            <w:r>
              <w:rPr>
                <w:rFonts w:ascii="Times New Roman"/>
                <w:b w:val="false"/>
                <w:i w:val="false"/>
                <w:color w:val="000000"/>
                <w:sz w:val="20"/>
              </w:rPr>
              <w:t>
D 100 мм</w:t>
            </w:r>
          </w:p>
          <w:p>
            <w:pPr>
              <w:spacing w:after="20"/>
              <w:ind w:left="20"/>
              <w:jc w:val="both"/>
            </w:pPr>
            <w:r>
              <w:rPr>
                <w:rFonts w:ascii="Times New Roman"/>
                <w:b w:val="false"/>
                <w:i w:val="false"/>
                <w:color w:val="000000"/>
                <w:sz w:val="20"/>
              </w:rPr>
              <w:t>
0,16-дан 160 м3/сағ-қа дейін</w:t>
            </w:r>
          </w:p>
          <w:p>
            <w:pPr>
              <w:spacing w:after="20"/>
              <w:ind w:left="20"/>
              <w:jc w:val="both"/>
            </w:pPr>
            <w:r>
              <w:rPr>
                <w:rFonts w:ascii="Times New Roman"/>
                <w:b w:val="false"/>
                <w:i w:val="false"/>
                <w:color w:val="000000"/>
                <w:sz w:val="20"/>
              </w:rPr>
              <w:t>
D 150 мм</w:t>
            </w:r>
          </w:p>
          <w:p>
            <w:pPr>
              <w:spacing w:after="20"/>
              <w:ind w:left="20"/>
              <w:jc w:val="both"/>
            </w:pPr>
            <w:r>
              <w:rPr>
                <w:rFonts w:ascii="Times New Roman"/>
                <w:b w:val="false"/>
                <w:i w:val="false"/>
                <w:color w:val="000000"/>
                <w:sz w:val="20"/>
              </w:rPr>
              <w:t>
1,25-тен 450,0 м3/сағ-қа дейін</w:t>
            </w:r>
          </w:p>
          <w:p>
            <w:pPr>
              <w:spacing w:after="20"/>
              <w:ind w:left="20"/>
              <w:jc w:val="both"/>
            </w:pPr>
            <w:r>
              <w:rPr>
                <w:rFonts w:ascii="Times New Roman"/>
                <w:b w:val="false"/>
                <w:i w:val="false"/>
                <w:color w:val="000000"/>
                <w:sz w:val="20"/>
              </w:rPr>
              <w:t>
D 200 мм</w:t>
            </w:r>
          </w:p>
          <w:p>
            <w:pPr>
              <w:spacing w:after="20"/>
              <w:ind w:left="20"/>
              <w:jc w:val="both"/>
            </w:pPr>
            <w:r>
              <w:rPr>
                <w:rFonts w:ascii="Times New Roman"/>
                <w:b w:val="false"/>
                <w:i w:val="false"/>
                <w:color w:val="000000"/>
                <w:sz w:val="20"/>
              </w:rPr>
              <w:t>
2,5-тен 650 м3/сағ-қа дейін</w:t>
            </w:r>
          </w:p>
          <w:p>
            <w:pPr>
              <w:spacing w:after="20"/>
              <w:ind w:left="20"/>
              <w:jc w:val="both"/>
            </w:pPr>
            <w:r>
              <w:rPr>
                <w:rFonts w:ascii="Times New Roman"/>
                <w:b w:val="false"/>
                <w:i w:val="false"/>
                <w:color w:val="000000"/>
                <w:sz w:val="20"/>
              </w:rPr>
              <w:t>
D 250мм</w:t>
            </w:r>
          </w:p>
          <w:p>
            <w:pPr>
              <w:spacing w:after="20"/>
              <w:ind w:left="20"/>
              <w:jc w:val="both"/>
            </w:pPr>
            <w:r>
              <w:rPr>
                <w:rFonts w:ascii="Times New Roman"/>
                <w:b w:val="false"/>
                <w:i w:val="false"/>
                <w:color w:val="000000"/>
                <w:sz w:val="20"/>
              </w:rPr>
              <w:t>
3,2-ден 1100 м3/сағ-қа дейін</w:t>
            </w:r>
          </w:p>
          <w:p>
            <w:pPr>
              <w:spacing w:after="20"/>
              <w:ind w:left="20"/>
              <w:jc w:val="both"/>
            </w:pPr>
            <w:r>
              <w:rPr>
                <w:rFonts w:ascii="Times New Roman"/>
                <w:b w:val="false"/>
                <w:i w:val="false"/>
                <w:color w:val="000000"/>
                <w:sz w:val="20"/>
              </w:rPr>
              <w:t>
D 300 мм</w:t>
            </w:r>
          </w:p>
          <w:p>
            <w:pPr>
              <w:spacing w:after="20"/>
              <w:ind w:left="20"/>
              <w:jc w:val="both"/>
            </w:pPr>
            <w:r>
              <w:rPr>
                <w:rFonts w:ascii="Times New Roman"/>
                <w:b w:val="false"/>
                <w:i w:val="false"/>
                <w:color w:val="000000"/>
                <w:sz w:val="20"/>
              </w:rPr>
              <w:t>
1,0-ден 1800 м3/сағ-қа дейін</w:t>
            </w:r>
          </w:p>
          <w:p>
            <w:pPr>
              <w:spacing w:after="20"/>
              <w:ind w:left="20"/>
              <w:jc w:val="both"/>
            </w:pPr>
            <w:r>
              <w:rPr>
                <w:rFonts w:ascii="Times New Roman"/>
                <w:b w:val="false"/>
                <w:i w:val="false"/>
                <w:color w:val="000000"/>
                <w:sz w:val="20"/>
              </w:rPr>
              <w:t>
D 350 мм</w:t>
            </w:r>
          </w:p>
          <w:p>
            <w:pPr>
              <w:spacing w:after="20"/>
              <w:ind w:left="20"/>
              <w:jc w:val="both"/>
            </w:pPr>
            <w:r>
              <w:rPr>
                <w:rFonts w:ascii="Times New Roman"/>
                <w:b w:val="false"/>
                <w:i w:val="false"/>
                <w:color w:val="000000"/>
                <w:sz w:val="20"/>
              </w:rPr>
              <w:t>
3- тен 2600 м3/сағ-қа дейін</w:t>
            </w:r>
          </w:p>
          <w:p>
            <w:pPr>
              <w:spacing w:after="20"/>
              <w:ind w:left="20"/>
              <w:jc w:val="both"/>
            </w:pPr>
            <w:r>
              <w:rPr>
                <w:rFonts w:ascii="Times New Roman"/>
                <w:b w:val="false"/>
                <w:i w:val="false"/>
                <w:color w:val="000000"/>
                <w:sz w:val="20"/>
              </w:rPr>
              <w:t>
D 400 мм</w:t>
            </w:r>
          </w:p>
          <w:p>
            <w:pPr>
              <w:spacing w:after="20"/>
              <w:ind w:left="20"/>
              <w:jc w:val="both"/>
            </w:pPr>
            <w:r>
              <w:rPr>
                <w:rFonts w:ascii="Times New Roman"/>
                <w:b w:val="false"/>
                <w:i w:val="false"/>
                <w:color w:val="000000"/>
                <w:sz w:val="20"/>
              </w:rPr>
              <w:t>
4,9-дан 3400м3/сағ-қа дейін</w:t>
            </w:r>
          </w:p>
          <w:p>
            <w:pPr>
              <w:spacing w:after="20"/>
              <w:ind w:left="20"/>
              <w:jc w:val="both"/>
            </w:pPr>
            <w:r>
              <w:rPr>
                <w:rFonts w:ascii="Times New Roman"/>
                <w:b w:val="false"/>
                <w:i w:val="false"/>
                <w:color w:val="000000"/>
                <w:sz w:val="20"/>
              </w:rPr>
              <w:t>
D 450 мм</w:t>
            </w:r>
          </w:p>
          <w:p>
            <w:pPr>
              <w:spacing w:after="20"/>
              <w:ind w:left="20"/>
              <w:jc w:val="both"/>
            </w:pPr>
            <w:r>
              <w:rPr>
                <w:rFonts w:ascii="Times New Roman"/>
                <w:b w:val="false"/>
                <w:i w:val="false"/>
                <w:color w:val="000000"/>
                <w:sz w:val="20"/>
              </w:rPr>
              <w:t>
6,2-ден 4200 м3/сағ-қа дейін</w:t>
            </w:r>
          </w:p>
          <w:p>
            <w:pPr>
              <w:spacing w:after="20"/>
              <w:ind w:left="20"/>
              <w:jc w:val="both"/>
            </w:pPr>
            <w:r>
              <w:rPr>
                <w:rFonts w:ascii="Times New Roman"/>
                <w:b w:val="false"/>
                <w:i w:val="false"/>
                <w:color w:val="000000"/>
                <w:sz w:val="20"/>
              </w:rPr>
              <w:t>
D 500 мм</w:t>
            </w:r>
          </w:p>
          <w:p>
            <w:pPr>
              <w:spacing w:after="20"/>
              <w:ind w:left="20"/>
              <w:jc w:val="both"/>
            </w:pPr>
            <w:r>
              <w:rPr>
                <w:rFonts w:ascii="Times New Roman"/>
                <w:b w:val="false"/>
                <w:i w:val="false"/>
                <w:color w:val="000000"/>
                <w:sz w:val="20"/>
              </w:rPr>
              <w:t>
7,7-ден 5000 м3/сағ-қа дейін</w:t>
            </w:r>
          </w:p>
          <w:p>
            <w:pPr>
              <w:spacing w:after="20"/>
              <w:ind w:left="20"/>
              <w:jc w:val="both"/>
            </w:pPr>
            <w:r>
              <w:rPr>
                <w:rFonts w:ascii="Times New Roman"/>
                <w:b w:val="false"/>
                <w:i w:val="false"/>
                <w:color w:val="000000"/>
                <w:sz w:val="20"/>
              </w:rPr>
              <w:t>
D 600мм</w:t>
            </w:r>
          </w:p>
          <w:p>
            <w:pPr>
              <w:spacing w:after="20"/>
              <w:ind w:left="20"/>
              <w:jc w:val="both"/>
            </w:pPr>
            <w:r>
              <w:rPr>
                <w:rFonts w:ascii="Times New Roman"/>
                <w:b w:val="false"/>
                <w:i w:val="false"/>
                <w:color w:val="000000"/>
                <w:sz w:val="20"/>
              </w:rPr>
              <w:t>
11,2-ден 5800 м3/сағ-қа дейін</w:t>
            </w:r>
          </w:p>
          <w:p>
            <w:pPr>
              <w:spacing w:after="20"/>
              <w:ind w:left="20"/>
              <w:jc w:val="both"/>
            </w:pPr>
            <w:r>
              <w:rPr>
                <w:rFonts w:ascii="Times New Roman"/>
                <w:b w:val="false"/>
                <w:i w:val="false"/>
                <w:color w:val="000000"/>
                <w:sz w:val="20"/>
              </w:rPr>
              <w:t>
D 1000 мм</w:t>
            </w:r>
          </w:p>
          <w:p>
            <w:pPr>
              <w:spacing w:after="20"/>
              <w:ind w:left="20"/>
              <w:jc w:val="both"/>
            </w:pPr>
            <w:r>
              <w:rPr>
                <w:rFonts w:ascii="Times New Roman"/>
                <w:b w:val="false"/>
                <w:i w:val="false"/>
                <w:color w:val="000000"/>
                <w:sz w:val="20"/>
              </w:rPr>
              <w:t>
32,7-ден 8200 м3/сағ-қа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 = ±5 %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(жылу энергиясы) мөлшерін өлшеуде сұйықтықтың шығынын өлшеу (ультрадыбыстық шығын өлшеуіштер)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10 мм</w:t>
            </w:r>
          </w:p>
          <w:p>
            <w:pPr>
              <w:spacing w:after="20"/>
              <w:ind w:left="20"/>
              <w:jc w:val="both"/>
            </w:pPr>
            <w:r>
              <w:rPr>
                <w:rFonts w:ascii="Times New Roman"/>
                <w:b w:val="false"/>
                <w:i w:val="false"/>
                <w:color w:val="000000"/>
                <w:sz w:val="20"/>
              </w:rPr>
              <w:t>
0,028 ден 1,4 дейін м3/сағ</w:t>
            </w:r>
          </w:p>
          <w:p>
            <w:pPr>
              <w:spacing w:after="20"/>
              <w:ind w:left="20"/>
              <w:jc w:val="both"/>
            </w:pPr>
            <w:r>
              <w:rPr>
                <w:rFonts w:ascii="Times New Roman"/>
                <w:b w:val="false"/>
                <w:i w:val="false"/>
                <w:color w:val="000000"/>
                <w:sz w:val="20"/>
              </w:rPr>
              <w:t>
D 15 мм</w:t>
            </w:r>
          </w:p>
          <w:p>
            <w:pPr>
              <w:spacing w:after="20"/>
              <w:ind w:left="20"/>
              <w:jc w:val="both"/>
            </w:pPr>
            <w:r>
              <w:rPr>
                <w:rFonts w:ascii="Times New Roman"/>
                <w:b w:val="false"/>
                <w:i w:val="false"/>
                <w:color w:val="000000"/>
                <w:sz w:val="20"/>
              </w:rPr>
              <w:t>
0,1 ден 3,5 дейін м3/сағ</w:t>
            </w:r>
          </w:p>
          <w:p>
            <w:pPr>
              <w:spacing w:after="20"/>
              <w:ind w:left="20"/>
              <w:jc w:val="both"/>
            </w:pPr>
            <w:r>
              <w:rPr>
                <w:rFonts w:ascii="Times New Roman"/>
                <w:b w:val="false"/>
                <w:i w:val="false"/>
                <w:color w:val="000000"/>
                <w:sz w:val="20"/>
              </w:rPr>
              <w:t>
D 20 мм</w:t>
            </w:r>
          </w:p>
          <w:p>
            <w:pPr>
              <w:spacing w:after="20"/>
              <w:ind w:left="20"/>
              <w:jc w:val="both"/>
            </w:pPr>
            <w:r>
              <w:rPr>
                <w:rFonts w:ascii="Times New Roman"/>
                <w:b w:val="false"/>
                <w:i w:val="false"/>
                <w:color w:val="000000"/>
                <w:sz w:val="20"/>
              </w:rPr>
              <w:t>
0,02 ден 8,1 дейін м3/сағ</w:t>
            </w:r>
          </w:p>
          <w:p>
            <w:pPr>
              <w:spacing w:after="20"/>
              <w:ind w:left="20"/>
              <w:jc w:val="both"/>
            </w:pPr>
            <w:r>
              <w:rPr>
                <w:rFonts w:ascii="Times New Roman"/>
                <w:b w:val="false"/>
                <w:i w:val="false"/>
                <w:color w:val="000000"/>
                <w:sz w:val="20"/>
              </w:rPr>
              <w:t>
D 25 мм</w:t>
            </w:r>
          </w:p>
          <w:p>
            <w:pPr>
              <w:spacing w:after="20"/>
              <w:ind w:left="20"/>
              <w:jc w:val="both"/>
            </w:pPr>
            <w:r>
              <w:rPr>
                <w:rFonts w:ascii="Times New Roman"/>
                <w:b w:val="false"/>
                <w:i w:val="false"/>
                <w:color w:val="000000"/>
                <w:sz w:val="20"/>
              </w:rPr>
              <w:t>
0,06 ден 12,2 дейін м3/сағ</w:t>
            </w:r>
          </w:p>
          <w:p>
            <w:pPr>
              <w:spacing w:after="20"/>
              <w:ind w:left="20"/>
              <w:jc w:val="both"/>
            </w:pPr>
            <w:r>
              <w:rPr>
                <w:rFonts w:ascii="Times New Roman"/>
                <w:b w:val="false"/>
                <w:i w:val="false"/>
                <w:color w:val="000000"/>
                <w:sz w:val="20"/>
              </w:rPr>
              <w:t>
D 32мм</w:t>
            </w:r>
          </w:p>
          <w:p>
            <w:pPr>
              <w:spacing w:after="20"/>
              <w:ind w:left="20"/>
              <w:jc w:val="both"/>
            </w:pPr>
            <w:r>
              <w:rPr>
                <w:rFonts w:ascii="Times New Roman"/>
                <w:b w:val="false"/>
                <w:i w:val="false"/>
                <w:color w:val="000000"/>
                <w:sz w:val="20"/>
              </w:rPr>
              <w:t>
0,07 ден 40,0 дейін м3/сағ</w:t>
            </w:r>
          </w:p>
          <w:p>
            <w:pPr>
              <w:spacing w:after="20"/>
              <w:ind w:left="20"/>
              <w:jc w:val="both"/>
            </w:pPr>
            <w:r>
              <w:rPr>
                <w:rFonts w:ascii="Times New Roman"/>
                <w:b w:val="false"/>
                <w:i w:val="false"/>
                <w:color w:val="000000"/>
                <w:sz w:val="20"/>
              </w:rPr>
              <w:t>
D 40 мм</w:t>
            </w:r>
          </w:p>
          <w:p>
            <w:pPr>
              <w:spacing w:after="20"/>
              <w:ind w:left="20"/>
              <w:jc w:val="both"/>
            </w:pPr>
            <w:r>
              <w:rPr>
                <w:rFonts w:ascii="Times New Roman"/>
                <w:b w:val="false"/>
                <w:i w:val="false"/>
                <w:color w:val="000000"/>
                <w:sz w:val="20"/>
              </w:rPr>
              <w:t>
0,1 ден 45,0 дейін м3/сағ</w:t>
            </w:r>
          </w:p>
          <w:p>
            <w:pPr>
              <w:spacing w:after="20"/>
              <w:ind w:left="20"/>
              <w:jc w:val="both"/>
            </w:pPr>
            <w:r>
              <w:rPr>
                <w:rFonts w:ascii="Times New Roman"/>
                <w:b w:val="false"/>
                <w:i w:val="false"/>
                <w:color w:val="000000"/>
                <w:sz w:val="20"/>
              </w:rPr>
              <w:t>
D 50 мм</w:t>
            </w:r>
          </w:p>
          <w:p>
            <w:pPr>
              <w:spacing w:after="20"/>
              <w:ind w:left="20"/>
              <w:jc w:val="both"/>
            </w:pPr>
            <w:r>
              <w:rPr>
                <w:rFonts w:ascii="Times New Roman"/>
                <w:b w:val="false"/>
                <w:i w:val="false"/>
                <w:color w:val="000000"/>
                <w:sz w:val="20"/>
              </w:rPr>
              <w:t>
0,1 ден 70,0 дейін м3/сағ</w:t>
            </w:r>
          </w:p>
          <w:p>
            <w:pPr>
              <w:spacing w:after="20"/>
              <w:ind w:left="20"/>
              <w:jc w:val="both"/>
            </w:pPr>
            <w:r>
              <w:rPr>
                <w:rFonts w:ascii="Times New Roman"/>
                <w:b w:val="false"/>
                <w:i w:val="false"/>
                <w:color w:val="000000"/>
                <w:sz w:val="20"/>
              </w:rPr>
              <w:t>
D 65 мм</w:t>
            </w:r>
          </w:p>
          <w:p>
            <w:pPr>
              <w:spacing w:after="20"/>
              <w:ind w:left="20"/>
              <w:jc w:val="both"/>
            </w:pPr>
            <w:r>
              <w:rPr>
                <w:rFonts w:ascii="Times New Roman"/>
                <w:b w:val="false"/>
                <w:i w:val="false"/>
                <w:color w:val="000000"/>
                <w:sz w:val="20"/>
              </w:rPr>
              <w:t>
0,65 ден 120 дейін м3/сағ</w:t>
            </w:r>
          </w:p>
          <w:p>
            <w:pPr>
              <w:spacing w:after="20"/>
              <w:ind w:left="20"/>
              <w:jc w:val="both"/>
            </w:pPr>
            <w:r>
              <w:rPr>
                <w:rFonts w:ascii="Times New Roman"/>
                <w:b w:val="false"/>
                <w:i w:val="false"/>
                <w:color w:val="000000"/>
                <w:sz w:val="20"/>
              </w:rPr>
              <w:t>
D 80 мм</w:t>
            </w:r>
          </w:p>
          <w:p>
            <w:pPr>
              <w:spacing w:after="20"/>
              <w:ind w:left="20"/>
              <w:jc w:val="both"/>
            </w:pPr>
            <w:r>
              <w:rPr>
                <w:rFonts w:ascii="Times New Roman"/>
                <w:b w:val="false"/>
                <w:i w:val="false"/>
                <w:color w:val="000000"/>
                <w:sz w:val="20"/>
              </w:rPr>
              <w:t>
0,4 ден 180 дейін м3/сағ</w:t>
            </w:r>
          </w:p>
          <w:p>
            <w:pPr>
              <w:spacing w:after="20"/>
              <w:ind w:left="20"/>
              <w:jc w:val="both"/>
            </w:pPr>
            <w:r>
              <w:rPr>
                <w:rFonts w:ascii="Times New Roman"/>
                <w:b w:val="false"/>
                <w:i w:val="false"/>
                <w:color w:val="000000"/>
                <w:sz w:val="20"/>
              </w:rPr>
              <w:t>
D 100 мм</w:t>
            </w:r>
          </w:p>
          <w:p>
            <w:pPr>
              <w:spacing w:after="20"/>
              <w:ind w:left="20"/>
              <w:jc w:val="both"/>
            </w:pPr>
            <w:r>
              <w:rPr>
                <w:rFonts w:ascii="Times New Roman"/>
                <w:b w:val="false"/>
                <w:i w:val="false"/>
                <w:color w:val="000000"/>
                <w:sz w:val="20"/>
              </w:rPr>
              <w:t>
0,63 ден 280 дейін м3/сағ</w:t>
            </w:r>
          </w:p>
          <w:p>
            <w:pPr>
              <w:spacing w:after="20"/>
              <w:ind w:left="20"/>
              <w:jc w:val="both"/>
            </w:pPr>
            <w:r>
              <w:rPr>
                <w:rFonts w:ascii="Times New Roman"/>
                <w:b w:val="false"/>
                <w:i w:val="false"/>
                <w:color w:val="000000"/>
                <w:sz w:val="20"/>
              </w:rPr>
              <w:t>
D 150 мм</w:t>
            </w:r>
          </w:p>
          <w:p>
            <w:pPr>
              <w:spacing w:after="20"/>
              <w:ind w:left="20"/>
              <w:jc w:val="both"/>
            </w:pPr>
            <w:r>
              <w:rPr>
                <w:rFonts w:ascii="Times New Roman"/>
                <w:b w:val="false"/>
                <w:i w:val="false"/>
                <w:color w:val="000000"/>
                <w:sz w:val="20"/>
              </w:rPr>
              <w:t>
1,5 ден 750 дейін м3/сағ</w:t>
            </w:r>
          </w:p>
          <w:p>
            <w:pPr>
              <w:spacing w:after="20"/>
              <w:ind w:left="20"/>
              <w:jc w:val="both"/>
            </w:pPr>
            <w:r>
              <w:rPr>
                <w:rFonts w:ascii="Times New Roman"/>
                <w:b w:val="false"/>
                <w:i w:val="false"/>
                <w:color w:val="000000"/>
                <w:sz w:val="20"/>
              </w:rPr>
              <w:t>
D 200 мм</w:t>
            </w:r>
          </w:p>
          <w:p>
            <w:pPr>
              <w:spacing w:after="20"/>
              <w:ind w:left="20"/>
              <w:jc w:val="both"/>
            </w:pPr>
            <w:r>
              <w:rPr>
                <w:rFonts w:ascii="Times New Roman"/>
                <w:b w:val="false"/>
                <w:i w:val="false"/>
                <w:color w:val="000000"/>
                <w:sz w:val="20"/>
              </w:rPr>
              <w:t>
2 ден 1100 дейін м3/сағ</w:t>
            </w:r>
          </w:p>
          <w:p>
            <w:pPr>
              <w:spacing w:after="20"/>
              <w:ind w:left="20"/>
              <w:jc w:val="both"/>
            </w:pPr>
            <w:r>
              <w:rPr>
                <w:rFonts w:ascii="Times New Roman"/>
                <w:b w:val="false"/>
                <w:i w:val="false"/>
                <w:color w:val="000000"/>
                <w:sz w:val="20"/>
              </w:rPr>
              <w:t>
D 250 мм</w:t>
            </w:r>
          </w:p>
          <w:p>
            <w:pPr>
              <w:spacing w:after="20"/>
              <w:ind w:left="20"/>
              <w:jc w:val="both"/>
            </w:pPr>
            <w:r>
              <w:rPr>
                <w:rFonts w:ascii="Times New Roman"/>
                <w:b w:val="false"/>
                <w:i w:val="false"/>
                <w:color w:val="000000"/>
                <w:sz w:val="20"/>
              </w:rPr>
              <w:t>
5 ден 2000 дейін м3/сағ</w:t>
            </w:r>
          </w:p>
          <w:p>
            <w:pPr>
              <w:spacing w:after="20"/>
              <w:ind w:left="20"/>
              <w:jc w:val="both"/>
            </w:pPr>
            <w:r>
              <w:rPr>
                <w:rFonts w:ascii="Times New Roman"/>
                <w:b w:val="false"/>
                <w:i w:val="false"/>
                <w:color w:val="000000"/>
                <w:sz w:val="20"/>
              </w:rPr>
              <w:t>
D 300 мм</w:t>
            </w:r>
          </w:p>
          <w:p>
            <w:pPr>
              <w:spacing w:after="20"/>
              <w:ind w:left="20"/>
              <w:jc w:val="both"/>
            </w:pPr>
            <w:r>
              <w:rPr>
                <w:rFonts w:ascii="Times New Roman"/>
                <w:b w:val="false"/>
                <w:i w:val="false"/>
                <w:color w:val="000000"/>
                <w:sz w:val="20"/>
              </w:rPr>
              <w:t>
6 ден 2500 дейін м3/сағ</w:t>
            </w:r>
          </w:p>
          <w:p>
            <w:pPr>
              <w:spacing w:after="20"/>
              <w:ind w:left="20"/>
              <w:jc w:val="both"/>
            </w:pPr>
            <w:r>
              <w:rPr>
                <w:rFonts w:ascii="Times New Roman"/>
                <w:b w:val="false"/>
                <w:i w:val="false"/>
                <w:color w:val="000000"/>
                <w:sz w:val="20"/>
              </w:rPr>
              <w:t>
D 350 мм</w:t>
            </w:r>
          </w:p>
          <w:p>
            <w:pPr>
              <w:spacing w:after="20"/>
              <w:ind w:left="20"/>
              <w:jc w:val="both"/>
            </w:pPr>
            <w:r>
              <w:rPr>
                <w:rFonts w:ascii="Times New Roman"/>
                <w:b w:val="false"/>
                <w:i w:val="false"/>
                <w:color w:val="000000"/>
                <w:sz w:val="20"/>
              </w:rPr>
              <w:t>
7 ден 3500 дейін м3/сағ</w:t>
            </w:r>
          </w:p>
          <w:p>
            <w:pPr>
              <w:spacing w:after="20"/>
              <w:ind w:left="20"/>
              <w:jc w:val="both"/>
            </w:pPr>
            <w:r>
              <w:rPr>
                <w:rFonts w:ascii="Times New Roman"/>
                <w:b w:val="false"/>
                <w:i w:val="false"/>
                <w:color w:val="000000"/>
                <w:sz w:val="20"/>
              </w:rPr>
              <w:t>
D 400 мм</w:t>
            </w:r>
          </w:p>
          <w:p>
            <w:pPr>
              <w:spacing w:after="20"/>
              <w:ind w:left="20"/>
              <w:jc w:val="both"/>
            </w:pPr>
            <w:r>
              <w:rPr>
                <w:rFonts w:ascii="Times New Roman"/>
                <w:b w:val="false"/>
                <w:i w:val="false"/>
                <w:color w:val="000000"/>
                <w:sz w:val="20"/>
              </w:rPr>
              <w:t>
8 ден 4500 дейін м3/сағ</w:t>
            </w:r>
          </w:p>
          <w:p>
            <w:pPr>
              <w:spacing w:after="20"/>
              <w:ind w:left="20"/>
              <w:jc w:val="both"/>
            </w:pPr>
            <w:r>
              <w:rPr>
                <w:rFonts w:ascii="Times New Roman"/>
                <w:b w:val="false"/>
                <w:i w:val="false"/>
                <w:color w:val="000000"/>
                <w:sz w:val="20"/>
              </w:rPr>
              <w:t>
D 500 мм</w:t>
            </w:r>
          </w:p>
          <w:p>
            <w:pPr>
              <w:spacing w:after="20"/>
              <w:ind w:left="20"/>
              <w:jc w:val="both"/>
            </w:pPr>
            <w:r>
              <w:rPr>
                <w:rFonts w:ascii="Times New Roman"/>
                <w:b w:val="false"/>
                <w:i w:val="false"/>
                <w:color w:val="000000"/>
                <w:sz w:val="20"/>
              </w:rPr>
              <w:t>
10 ден 7000 дейін м3/сағ</w:t>
            </w:r>
          </w:p>
          <w:p>
            <w:pPr>
              <w:spacing w:after="20"/>
              <w:ind w:left="20"/>
              <w:jc w:val="both"/>
            </w:pPr>
            <w:r>
              <w:rPr>
                <w:rFonts w:ascii="Times New Roman"/>
                <w:b w:val="false"/>
                <w:i w:val="false"/>
                <w:color w:val="000000"/>
                <w:sz w:val="20"/>
              </w:rPr>
              <w:t>
D 600 мм</w:t>
            </w:r>
          </w:p>
          <w:p>
            <w:pPr>
              <w:spacing w:after="20"/>
              <w:ind w:left="20"/>
              <w:jc w:val="both"/>
            </w:pPr>
            <w:r>
              <w:rPr>
                <w:rFonts w:ascii="Times New Roman"/>
                <w:b w:val="false"/>
                <w:i w:val="false"/>
                <w:color w:val="000000"/>
                <w:sz w:val="20"/>
              </w:rPr>
              <w:t>
12 ден 10000 дейін м3/сағ</w:t>
            </w:r>
          </w:p>
          <w:p>
            <w:pPr>
              <w:spacing w:after="20"/>
              <w:ind w:left="20"/>
              <w:jc w:val="both"/>
            </w:pPr>
            <w:r>
              <w:rPr>
                <w:rFonts w:ascii="Times New Roman"/>
                <w:b w:val="false"/>
                <w:i w:val="false"/>
                <w:color w:val="000000"/>
                <w:sz w:val="20"/>
              </w:rPr>
              <w:t>
D 700 мм</w:t>
            </w:r>
          </w:p>
          <w:p>
            <w:pPr>
              <w:spacing w:after="20"/>
              <w:ind w:left="20"/>
              <w:jc w:val="both"/>
            </w:pPr>
            <w:r>
              <w:rPr>
                <w:rFonts w:ascii="Times New Roman"/>
                <w:b w:val="false"/>
                <w:i w:val="false"/>
                <w:color w:val="000000"/>
                <w:sz w:val="20"/>
              </w:rPr>
              <w:t>
14 ден 14000 дейін м3/сағ</w:t>
            </w:r>
          </w:p>
          <w:p>
            <w:pPr>
              <w:spacing w:after="20"/>
              <w:ind w:left="20"/>
              <w:jc w:val="both"/>
            </w:pPr>
            <w:r>
              <w:rPr>
                <w:rFonts w:ascii="Times New Roman"/>
                <w:b w:val="false"/>
                <w:i w:val="false"/>
                <w:color w:val="000000"/>
                <w:sz w:val="20"/>
              </w:rPr>
              <w:t>
D 800 мм</w:t>
            </w:r>
          </w:p>
          <w:p>
            <w:pPr>
              <w:spacing w:after="20"/>
              <w:ind w:left="20"/>
              <w:jc w:val="both"/>
            </w:pPr>
            <w:r>
              <w:rPr>
                <w:rFonts w:ascii="Times New Roman"/>
                <w:b w:val="false"/>
                <w:i w:val="false"/>
                <w:color w:val="000000"/>
                <w:sz w:val="20"/>
              </w:rPr>
              <w:t>
16 ден 18000 дейін м3/сағ</w:t>
            </w:r>
          </w:p>
          <w:p>
            <w:pPr>
              <w:spacing w:after="20"/>
              <w:ind w:left="20"/>
              <w:jc w:val="both"/>
            </w:pPr>
            <w:r>
              <w:rPr>
                <w:rFonts w:ascii="Times New Roman"/>
                <w:b w:val="false"/>
                <w:i w:val="false"/>
                <w:color w:val="000000"/>
                <w:sz w:val="20"/>
              </w:rPr>
              <w:t>
D 900 мм</w:t>
            </w:r>
          </w:p>
          <w:p>
            <w:pPr>
              <w:spacing w:after="20"/>
              <w:ind w:left="20"/>
              <w:jc w:val="both"/>
            </w:pPr>
            <w:r>
              <w:rPr>
                <w:rFonts w:ascii="Times New Roman"/>
                <w:b w:val="false"/>
                <w:i w:val="false"/>
                <w:color w:val="000000"/>
                <w:sz w:val="20"/>
              </w:rPr>
              <w:t>
18 ден 23000 дейін м3/сағ</w:t>
            </w:r>
          </w:p>
          <w:p>
            <w:pPr>
              <w:spacing w:after="20"/>
              <w:ind w:left="20"/>
              <w:jc w:val="both"/>
            </w:pPr>
            <w:r>
              <w:rPr>
                <w:rFonts w:ascii="Times New Roman"/>
                <w:b w:val="false"/>
                <w:i w:val="false"/>
                <w:color w:val="000000"/>
                <w:sz w:val="20"/>
              </w:rPr>
              <w:t>
D 1000 мм</w:t>
            </w:r>
          </w:p>
          <w:p>
            <w:pPr>
              <w:spacing w:after="20"/>
              <w:ind w:left="20"/>
              <w:jc w:val="both"/>
            </w:pPr>
            <w:r>
              <w:rPr>
                <w:rFonts w:ascii="Times New Roman"/>
                <w:b w:val="false"/>
                <w:i w:val="false"/>
                <w:color w:val="000000"/>
                <w:sz w:val="20"/>
              </w:rPr>
              <w:t>
20 ден 28000 дейін м3/сағ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(жылу энергиясы) мөлшерін өлшеуде сұйықтықтың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150-ге дейін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 ± 2,1 º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(жылу энергиясы) мөлшерін өлшеуде сұйықтықтың қысымын (қысым түрлендіргіш)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2500 кПа-ға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Сұйықтықтардың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 ден 300 0С-қа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6000 кг-ға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106 кПа-ға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60 с-қа дейін,</w:t>
            </w:r>
          </w:p>
          <w:p>
            <w:pPr>
              <w:spacing w:after="20"/>
              <w:ind w:left="20"/>
              <w:jc w:val="both"/>
            </w:pPr>
            <w:r>
              <w:rPr>
                <w:rFonts w:ascii="Times New Roman"/>
                <w:b w:val="false"/>
                <w:i w:val="false"/>
                <w:color w:val="000000"/>
                <w:sz w:val="20"/>
              </w:rPr>
              <w:t>
0-ден 60 мин-қа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өлшеу манометрлері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1,0 кгс/см2-қа дейін</w:t>
            </w:r>
          </w:p>
          <w:p>
            <w:pPr>
              <w:spacing w:after="20"/>
              <w:ind w:left="20"/>
              <w:jc w:val="both"/>
            </w:pPr>
            <w:r>
              <w:rPr>
                <w:rFonts w:ascii="Times New Roman"/>
                <w:b w:val="false"/>
                <w:i w:val="false"/>
                <w:color w:val="000000"/>
                <w:sz w:val="20"/>
              </w:rPr>
              <w:t>
0-ден 4,0 кгс/см2-қа дейін</w:t>
            </w:r>
          </w:p>
          <w:p>
            <w:pPr>
              <w:spacing w:after="20"/>
              <w:ind w:left="20"/>
              <w:jc w:val="both"/>
            </w:pPr>
            <w:r>
              <w:rPr>
                <w:rFonts w:ascii="Times New Roman"/>
                <w:b w:val="false"/>
                <w:i w:val="false"/>
                <w:color w:val="000000"/>
                <w:sz w:val="20"/>
              </w:rPr>
              <w:t>
0-ден 6,0 кгс/см2-қа дейін</w:t>
            </w:r>
          </w:p>
          <w:p>
            <w:pPr>
              <w:spacing w:after="20"/>
              <w:ind w:left="20"/>
              <w:jc w:val="both"/>
            </w:pPr>
            <w:r>
              <w:rPr>
                <w:rFonts w:ascii="Times New Roman"/>
                <w:b w:val="false"/>
                <w:i w:val="false"/>
                <w:color w:val="000000"/>
                <w:sz w:val="20"/>
              </w:rPr>
              <w:t>
0-ден 10,0 кгс/см2-қа дейін</w:t>
            </w:r>
          </w:p>
          <w:p>
            <w:pPr>
              <w:spacing w:after="20"/>
              <w:ind w:left="20"/>
              <w:jc w:val="both"/>
            </w:pPr>
            <w:r>
              <w:rPr>
                <w:rFonts w:ascii="Times New Roman"/>
                <w:b w:val="false"/>
                <w:i w:val="false"/>
                <w:color w:val="000000"/>
                <w:sz w:val="20"/>
              </w:rPr>
              <w:t>
0-ден 16,0 кгс/см2-қа дейін</w:t>
            </w:r>
          </w:p>
          <w:p>
            <w:pPr>
              <w:spacing w:after="20"/>
              <w:ind w:left="20"/>
              <w:jc w:val="both"/>
            </w:pPr>
            <w:r>
              <w:rPr>
                <w:rFonts w:ascii="Times New Roman"/>
                <w:b w:val="false"/>
                <w:i w:val="false"/>
                <w:color w:val="000000"/>
                <w:sz w:val="20"/>
              </w:rPr>
              <w:t>
0-ден 25,0 кгс/см2-қа дейін</w:t>
            </w:r>
          </w:p>
          <w:p>
            <w:pPr>
              <w:spacing w:after="20"/>
              <w:ind w:left="20"/>
              <w:jc w:val="both"/>
            </w:pPr>
            <w:r>
              <w:rPr>
                <w:rFonts w:ascii="Times New Roman"/>
                <w:b w:val="false"/>
                <w:i w:val="false"/>
                <w:color w:val="000000"/>
                <w:sz w:val="20"/>
              </w:rPr>
              <w:t>
0-ден 40,0 кгс/см2-қа дейін</w:t>
            </w:r>
          </w:p>
          <w:p>
            <w:pPr>
              <w:spacing w:after="20"/>
              <w:ind w:left="20"/>
              <w:jc w:val="both"/>
            </w:pPr>
            <w:r>
              <w:rPr>
                <w:rFonts w:ascii="Times New Roman"/>
                <w:b w:val="false"/>
                <w:i w:val="false"/>
                <w:color w:val="000000"/>
                <w:sz w:val="20"/>
              </w:rPr>
              <w:t>
0-ден 400, кгс/см2-қа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0,015 %</w:t>
            </w:r>
          </w:p>
          <w:p>
            <w:pPr>
              <w:spacing w:after="20"/>
              <w:ind w:left="20"/>
              <w:jc w:val="both"/>
            </w:pPr>
            <w:r>
              <w:rPr>
                <w:rFonts w:ascii="Times New Roman"/>
                <w:b w:val="false"/>
                <w:i w:val="false"/>
                <w:color w:val="000000"/>
                <w:sz w:val="20"/>
              </w:rPr>
              <w:t>
0,06 %</w:t>
            </w:r>
          </w:p>
          <w:p>
            <w:pPr>
              <w:spacing w:after="20"/>
              <w:ind w:left="20"/>
              <w:jc w:val="both"/>
            </w:pPr>
            <w:r>
              <w:rPr>
                <w:rFonts w:ascii="Times New Roman"/>
                <w:b w:val="false"/>
                <w:i w:val="false"/>
                <w:color w:val="000000"/>
                <w:sz w:val="20"/>
              </w:rPr>
              <w:t>
0,09 %</w:t>
            </w:r>
          </w:p>
          <w:p>
            <w:pPr>
              <w:spacing w:after="20"/>
              <w:ind w:left="20"/>
              <w:jc w:val="both"/>
            </w:pPr>
            <w:r>
              <w:rPr>
                <w:rFonts w:ascii="Times New Roman"/>
                <w:b w:val="false"/>
                <w:i w:val="false"/>
                <w:color w:val="000000"/>
                <w:sz w:val="20"/>
              </w:rPr>
              <w:t>
0,15 %</w:t>
            </w:r>
          </w:p>
          <w:p>
            <w:pPr>
              <w:spacing w:after="20"/>
              <w:ind w:left="20"/>
              <w:jc w:val="both"/>
            </w:pPr>
            <w:r>
              <w:rPr>
                <w:rFonts w:ascii="Times New Roman"/>
                <w:b w:val="false"/>
                <w:i w:val="false"/>
                <w:color w:val="000000"/>
                <w:sz w:val="20"/>
              </w:rPr>
              <w:t>
0,24 %</w:t>
            </w:r>
          </w:p>
          <w:p>
            <w:pPr>
              <w:spacing w:after="20"/>
              <w:ind w:left="20"/>
              <w:jc w:val="both"/>
            </w:pPr>
            <w:r>
              <w:rPr>
                <w:rFonts w:ascii="Times New Roman"/>
                <w:b w:val="false"/>
                <w:i w:val="false"/>
                <w:color w:val="000000"/>
                <w:sz w:val="20"/>
              </w:rPr>
              <w:t>
0,375 %</w:t>
            </w:r>
          </w:p>
          <w:p>
            <w:pPr>
              <w:spacing w:after="20"/>
              <w:ind w:left="20"/>
              <w:jc w:val="both"/>
            </w:pPr>
            <w:r>
              <w:rPr>
                <w:rFonts w:ascii="Times New Roman"/>
                <w:b w:val="false"/>
                <w:i w:val="false"/>
                <w:color w:val="000000"/>
                <w:sz w:val="20"/>
              </w:rPr>
              <w:t>
0,6 %</w:t>
            </w:r>
          </w:p>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қысымды өлшеу (қысым түрленгіштері)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2500 кПа-ға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негізгі ауытқудың шегі</w:t>
            </w:r>
          </w:p>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0,02-ден 260 г-ға дейін</w:t>
            </w:r>
          </w:p>
          <w:p>
            <w:pPr>
              <w:spacing w:after="20"/>
              <w:ind w:left="20"/>
              <w:jc w:val="both"/>
            </w:pPr>
            <w:r>
              <w:rPr>
                <w:rFonts w:ascii="Times New Roman"/>
                <w:b w:val="false"/>
                <w:i w:val="false"/>
                <w:color w:val="000000"/>
                <w:sz w:val="20"/>
              </w:rPr>
              <w:t>
0,5-тен 1500 г-ға дейін</w:t>
            </w:r>
          </w:p>
          <w:p>
            <w:pPr>
              <w:spacing w:after="20"/>
              <w:ind w:left="20"/>
              <w:jc w:val="both"/>
            </w:pPr>
            <w:r>
              <w:rPr>
                <w:rFonts w:ascii="Times New Roman"/>
                <w:b w:val="false"/>
                <w:i w:val="false"/>
                <w:color w:val="000000"/>
                <w:sz w:val="20"/>
              </w:rPr>
              <w:t>
0-ден 220 г-ға дейін</w:t>
            </w:r>
          </w:p>
          <w:p>
            <w:pPr>
              <w:spacing w:after="20"/>
              <w:ind w:left="20"/>
              <w:jc w:val="both"/>
            </w:pPr>
            <w:r>
              <w:rPr>
                <w:rFonts w:ascii="Times New Roman"/>
                <w:b w:val="false"/>
                <w:i w:val="false"/>
                <w:color w:val="000000"/>
                <w:sz w:val="20"/>
              </w:rPr>
              <w:t>
0 ден 2100 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900 Нм-ге дейін</w:t>
            </w:r>
          </w:p>
          <w:p>
            <w:pPr>
              <w:spacing w:after="20"/>
              <w:ind w:left="20"/>
              <w:jc w:val="both"/>
            </w:pPr>
            <w:r>
              <w:rPr>
                <w:rFonts w:ascii="Times New Roman"/>
                <w:b w:val="false"/>
                <w:i w:val="false"/>
                <w:color w:val="000000"/>
                <w:sz w:val="20"/>
              </w:rPr>
              <w:t>
315-тен 990 Нм-ге дейін</w:t>
            </w:r>
          </w:p>
          <w:p>
            <w:pPr>
              <w:spacing w:after="20"/>
              <w:ind w:left="20"/>
              <w:jc w:val="both"/>
            </w:pPr>
            <w:r>
              <w:rPr>
                <w:rFonts w:ascii="Times New Roman"/>
                <w:b w:val="false"/>
                <w:i w:val="false"/>
                <w:color w:val="000000"/>
                <w:sz w:val="20"/>
              </w:rPr>
              <w:t>
325-тен 1000 Нм-ге дейін</w:t>
            </w:r>
          </w:p>
          <w:p>
            <w:pPr>
              <w:spacing w:after="20"/>
              <w:ind w:left="20"/>
              <w:jc w:val="both"/>
            </w:pPr>
            <w:r>
              <w:rPr>
                <w:rFonts w:ascii="Times New Roman"/>
                <w:b w:val="false"/>
                <w:i w:val="false"/>
                <w:color w:val="000000"/>
                <w:sz w:val="20"/>
              </w:rPr>
              <w:t>
190-нан 1100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(pH) көрсеткішін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14 бірлік рН-ке дейін</w:t>
            </w:r>
          </w:p>
          <w:p>
            <w:pPr>
              <w:spacing w:after="20"/>
              <w:ind w:left="20"/>
              <w:jc w:val="both"/>
            </w:pPr>
            <w:r>
              <w:rPr>
                <w:rFonts w:ascii="Times New Roman"/>
                <w:b w:val="false"/>
                <w:i w:val="false"/>
                <w:color w:val="000000"/>
                <w:sz w:val="20"/>
              </w:rPr>
              <w:t>
0 ден 14 бірлік рН-ке дейін</w:t>
            </w:r>
          </w:p>
          <w:p>
            <w:pPr>
              <w:spacing w:after="20"/>
              <w:ind w:left="20"/>
              <w:jc w:val="both"/>
            </w:pPr>
            <w:r>
              <w:rPr>
                <w:rFonts w:ascii="Times New Roman"/>
                <w:b w:val="false"/>
                <w:i w:val="false"/>
                <w:color w:val="000000"/>
                <w:sz w:val="20"/>
              </w:rPr>
              <w:t>
0 ден 14 бірлік рН-ке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бірлік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 өткізгіштікпен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10-4-ден 10 см/м-ге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110 %-ға дейін</w:t>
            </w:r>
          </w:p>
          <w:p>
            <w:pPr>
              <w:spacing w:after="20"/>
              <w:ind w:left="20"/>
              <w:jc w:val="both"/>
            </w:pPr>
            <w:r>
              <w:rPr>
                <w:rFonts w:ascii="Times New Roman"/>
                <w:b w:val="false"/>
                <w:i w:val="false"/>
                <w:color w:val="000000"/>
                <w:sz w:val="20"/>
              </w:rPr>
              <w:t>
0-ден 210 %-ға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w:t>
            </w:r>
          </w:p>
          <w:p>
            <w:pPr>
              <w:spacing w:after="20"/>
              <w:ind w:left="20"/>
              <w:jc w:val="both"/>
            </w:pPr>
            <w:r>
              <w:rPr>
                <w:rFonts w:ascii="Times New Roman"/>
                <w:b w:val="false"/>
                <w:i w:val="false"/>
                <w:color w:val="000000"/>
                <w:sz w:val="20"/>
              </w:rPr>
              <w:t>
Ауаның ылғалдығы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40 0С-ке дейін</w:t>
            </w:r>
          </w:p>
          <w:p>
            <w:pPr>
              <w:spacing w:after="20"/>
              <w:ind w:left="20"/>
              <w:jc w:val="both"/>
            </w:pPr>
            <w:r>
              <w:rPr>
                <w:rFonts w:ascii="Times New Roman"/>
                <w:b w:val="false"/>
                <w:i w:val="false"/>
                <w:color w:val="000000"/>
                <w:sz w:val="20"/>
              </w:rPr>
              <w:t>
20-дан 90 %-ға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оттегіні өлшеу,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20,0 мг-ға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құрамды өлшеу,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0,25-тен 1 мм-ға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галогенорганикалық және бейорганикалық қоспаларды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Линдан бойынша 4х10-14 г/с детекторлау шектері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ауыр металдардың жаппай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185-тен 900 нм-ге дейін</w:t>
            </w:r>
          </w:p>
          <w:p>
            <w:pPr>
              <w:spacing w:after="20"/>
              <w:ind w:left="20"/>
              <w:jc w:val="both"/>
            </w:pPr>
            <w:r>
              <w:rPr>
                <w:rFonts w:ascii="Times New Roman"/>
                <w:b w:val="false"/>
                <w:i w:val="false"/>
                <w:color w:val="000000"/>
                <w:sz w:val="20"/>
              </w:rPr>
              <w:t>
190-нан 600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аниондардың және катиондардың жаппай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15000 мкСм/см-ге дейін</w:t>
            </w:r>
          </w:p>
          <w:p>
            <w:pPr>
              <w:spacing w:after="20"/>
              <w:ind w:left="20"/>
              <w:jc w:val="both"/>
            </w:pPr>
            <w:r>
              <w:rPr>
                <w:rFonts w:ascii="Times New Roman"/>
                <w:b w:val="false"/>
                <w:i w:val="false"/>
                <w:color w:val="000000"/>
                <w:sz w:val="20"/>
              </w:rPr>
              <w:t>
190-нан 380 нм-ге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w:t>
            </w:r>
          </w:p>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Қорғаныс-өнеркәсіптік кешен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 жөндеу және регламент жүргізу кезінде бөлшектердің, тораптар мен агрегаттардың сыртқы және ішкі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жөндеуі мен регламентін орындау кезінде тростардың, біліктердің, карданның беріктігін, тартылуын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1500) Нˑм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Зауытқа келіп түскен бос тікұшақтың материалдарының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50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 жөндеу және реттеу кезінде сұйықтықтармен газдардың артық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 кгс/см2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ауытқу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Барометрлік қысымды (биіктік көрсеткіштерін), жылдамдық арынын (жылдамдықты), тікұшақтардың жабдықтарын жөндеу және регламентті орындау кезінде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1400) мм. рт.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2 мм. рт.ст.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жабдықтарын жөндеу және реттеу бойынша зертханаларда материалдық қорларды сақтауға арналған үй-жайлардағы ауа температурасын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1°С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жабдықтарын жөндеу және реттеу бойынша зертханаларда материалдық корларды сақтауға арналған үй-жайлардағы ауаның салыстырмалы ылғалдығын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жабдықтарын жөндеу және реттеу кезінде ауыспалы және тұрақты тоқтардың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 – 1000)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жабдықтарын жөндеу және реттеу кезінде ауыспалы және тұрақты тоқтардың күшін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 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жабдықтарын жөндеу және реттеу кезінде кедергіні, оқшаулауды, жерге тұйықтау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20000) 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жабдықтарын жөндеу және реттеу кезінде берілетін құрылғылардың сигнал қуатын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20)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жабдығын жөндеу кезінде синусоидалы, импульстік бақылау және ақпараттық сигналдардың жиілігін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400)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Тікұшақтардың құрамдас бөліктері мен бөлшектерін бұзбай сынау кезінде орындалатын өлшемдер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Тікұшақтарды жөндеу кезінде модуляция тереңдігін, радиоаппаратураның сызықты емес бұрмалауын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шығару клапандарын реттеу кезінде клапандардың саңылауларын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отын сорғысын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6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Қозғалқышты жөндеу кезінде иінді біліктің, поршеньдік туйреуіштердің, қозғалқыш поршеньдерінің негізгі журналдарының сыртқы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6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жөндеу кезінде цилиндрлер блогының төсеніштерінің, шатундардың, шатундардың втукаларцының, цилиндр гильзаларының ішкі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0,015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жөндеу кезінде мойынтіректерді иінді біліктің бойлақ қозғалысын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Қозғалқышты диагностикалау кезінде қозғалтқыш цилиндрлеріндегі қысуды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(0 - 6000)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технологиялық бақылау кезінде патрондар (жез таспалар, болат және қорғасын сым және конструкциялық легирленген болат) өндіруге арналағн шикізаттың сапалық және сандық химиялық құрамын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технологиялық бақылау кезінде химиялық заттардың және технологиялық ертінділердің қышқылдық индексін (pH)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(0 - 14)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0.001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технологиялық бақылау кезінде химиялық заттардың және технологиялық ертінділердің сыну көрсеткішін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(1.33 - 1.53) 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0.00002 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 технологиялық бақылау және өнімді сынау кезінде жез таспалардың, болат пен қоғасын сымның, конструциялық легирленген болаттың, оқ-дәрі дайындамаларының, соққы және оқ координаттарының геометриялық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технологиялық бақылау кезінде жез таспалардың, болат сымның қорғасын сымның, конструкциялық дегирленген болаттың және оқ-дәрі дайындамаларының қаттылығын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(1 - 157,2) ед.тв.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0,01 ед.тв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технологиялық бақылау кезінде шикізат пен материалдық өлшейтін жез таспаларының, оқ-дәрілердің құрылымдық легирленген болат дайындамаларының үлгілерінің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(0,01÷263)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таспалардың, болат пен қоғасын сымдарының, конструкциялық легирленген болаттардың және кіреберістегі оқ-дәрілердің үлгілерінің беріктігін, беріктігін және пластикалық деформация коэффициентін өлшеу және дайын өнімді технологиялық бақылау және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(0 - 2500)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 мен сынақтар жүргізу кезінде зертхана үй-жағдайларындағы ауа температурасын, оқ-дәрі дәрілерді, жылыту жүйесінің суын күйдіру және шыңдау кезінде пештерді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технологиялық бақылау кезінде сұйық химиялық заттар мен технологиялық ерітінділердің тығыздығын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(700 - 1840)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Оқ-дәрілерге арналған герметикаланған лак-бояу материалдарының тұтқырлығын және кіру, технологиялық бақылау кезінде оқтың жылдамдығын өлшеу және дайын өнімді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(6 - 30) мм2/с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технологиялық бақылау кезінде сұйық химиялық реактивтер мен технологиялық ерітінділер көлемін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(5 - 2000) 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газдардың қысым датчиктерін калибрлеу кезінде электр сыйымдылығын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(0 - 10 000) pF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қондырғылар жоғары қысымды ыдыстардағы ауа, су, май, арган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дайындау жөніндегі өндірістік машиналардың пневматикалық желілеріндегі мыс және жез тоостағандар мен гильзаларды жасау жөніндегі машиналарда, сондай-ақ тостағандар мен гильзаларды жуу және шаю кезінде патрондарды құрастыру жөніндегі машиналардың, оқтың өзекшелерін жасау жөніндегі баспақтың жұмыс топтарының гидравликалық желілеріндегі ауа,су, май, арган қысымын өлшеу. Баллистикалық сынақ атыстарын жүргізу кезіндегі оқ-дәрілердің оқ-дәрілері газдарының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сынау процесінде әскери және арнайы техниканың жиілігін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(0,1 - 1*109)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5*10-7 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сынау процесінде әскери және арнайы техниканың кернеуін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(0,001 - 1000)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 бақылау процесінде әскери және арнайы техниканың оқшаулау кедергісін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 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сынау процесінде әскери және арнайы техниканың тоқ күшін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(0,001 - 30)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сынау процесінде әскери және арнайы техника бөліктерінің сыртқы және ішкі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1 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сынау процесінде әскери және арнайы техниканың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кг</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жөндеу және техникалық қызмет көрсету кезінде бөлшектер мен бекіткіштердің беріктігі мен қаттылығын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700)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техникалық қызмет көрсету және жөндеу кезінде тарату жүйелерінің арналарындағы қысымды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250) кгс/см2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бұйымдарын жөндеу және техникалық қызмет көрсету кезінде геометриялық өлшемдер мен шамаларды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1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жөндеу және техникалық қызмет көрсету кезіндегі электрлік шамаларды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(0 - 2000) кОм</w:t>
            </w:r>
          </w:p>
          <w:p>
            <w:pPr>
              <w:spacing w:after="20"/>
              <w:ind w:left="20"/>
              <w:jc w:val="both"/>
            </w:pPr>
            <w:r>
              <w:rPr>
                <w:rFonts w:ascii="Times New Roman"/>
                <w:b w:val="false"/>
                <w:i w:val="false"/>
                <w:color w:val="000000"/>
                <w:sz w:val="20"/>
              </w:rPr>
              <w:t>
(0 – 300)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1 %</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жөндеу және техникалық қызмет көрсету кезіндегі авиациялық өнімдер мәндерінің оптикалық – физикалық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жөндеу және техникалық қызмет көрсету үшін уақыт пен жиілікті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(0,1 - 1200) МГц</w:t>
            </w:r>
          </w:p>
          <w:p>
            <w:pPr>
              <w:spacing w:after="20"/>
              <w:ind w:left="20"/>
              <w:jc w:val="both"/>
            </w:pPr>
            <w:r>
              <w:rPr>
                <w:rFonts w:ascii="Times New Roman"/>
                <w:b w:val="false"/>
                <w:i w:val="false"/>
                <w:color w:val="000000"/>
                <w:sz w:val="20"/>
              </w:rPr>
              <w:t>
(0,1 - 100)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 мен қаруды жөндеу кезінде артиллериялық оқ-дәрілерді, қосалқы бөлшектердің, тораптар мен тораптардың ішкі және сыртқы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3150)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ГОСТ 25346-89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 мен әскери техника мен қаруды жөндеу кезінде, артиллериялық оқ-дәрілерді, қосалқы бөлшектерді жасау кезінде бөлшектердің, тораптар мен тораптардың конустарының бұрыштарын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ГОСТ 8593-81 (СТ СЭВ 512-77)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құрастыру кезінде бұрындалы қосылыстардың тартылу күшінің моментін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(24 - 120)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Автокөліктердің барлық түрлерін қабылдау сынақтары кезінде түтінді автоиатты түрде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жанармай құю кезінде отын шығынын өлшеу, сондай-ақ шығарылған соманы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(2 - 100) л/ч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кезінде жұмыс істейтін жабықтың шу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(35 - 130)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1,5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ауамен жабдықтау жүйесіндегі ыдыстар мен құбырларға ауа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(0 - 16)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Ыдастардағы, құбырлардағы және дәнекерлеу машиналарындағы газ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(0 - 25)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(шығару) кезінде тауар – материалдық құндылықтардың массасын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кезінде тұрақты және айнымалы тоқ желілеріндегі күшті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кезінде тұрақты және айнымалы тоқ желілеріндегі кенеуді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Тұақтылықты анықтау үшін лак-бояу материалдарының вискозиметр арқылы өту уақытын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3 секунд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Автокөліктегі рубль дөңгелегі еркін ойнату бұрышын (люфта)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30) 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0.5 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жүйесіндегі ауа ағынының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(0,1 - 10)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0.1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Өңдірісте немесе жөндеу жұмыстарында бөлшектер мен тораптар, саңылаулардың ішкі және сыртқы беттердің өлшемдерін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бұйымдағы бояу жабының қалыңдығын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0.05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шу, діріл және инфрадыбыс параметрлерін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20 - 8 000) Гц</w:t>
            </w:r>
          </w:p>
          <w:p>
            <w:pPr>
              <w:spacing w:after="20"/>
              <w:ind w:left="20"/>
              <w:jc w:val="both"/>
            </w:pPr>
            <w:r>
              <w:rPr>
                <w:rFonts w:ascii="Times New Roman"/>
                <w:b w:val="false"/>
                <w:i w:val="false"/>
                <w:color w:val="000000"/>
                <w:sz w:val="20"/>
              </w:rPr>
              <w:t>
(8 - 12,5) кГц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дБ</w:t>
            </w:r>
          </w:p>
          <w:p>
            <w:pPr>
              <w:spacing w:after="20"/>
              <w:ind w:left="20"/>
              <w:jc w:val="both"/>
            </w:pPr>
            <w:r>
              <w:rPr>
                <w:rFonts w:ascii="Times New Roman"/>
                <w:b w:val="false"/>
                <w:i w:val="false"/>
                <w:color w:val="000000"/>
                <w:sz w:val="20"/>
              </w:rPr>
              <w:t>
∆ = ± 2,5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сынау кезінде қошаған ортаның температурасын және салыстырмалы ылғалдылығын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 +50)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жабдықтықты дайындау және жөндеу кезінде бөлшектердің, тораптар мен бұйымдардың сыртқы және ішкі өлшемдердің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6000)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200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жабдықты жасау және жөндеу кезінде бөлшектердің бұрыштарын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жабдықты жасау және жөндеу кезінде саңылаулар мен ойықтардың өлшемдерін, сондай-ақ тораптар бөліктерінің ішкі беттерін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800)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0,05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 агрегаттарын сынау кезінде сұйықтық қысымын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5 )МПа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 xml:space="preserve"> = ±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9"/>
    <w:p>
      <w:pPr>
        <w:spacing w:after="0"/>
        <w:ind w:left="0"/>
        <w:jc w:val="both"/>
      </w:pPr>
      <w:r>
        <w:rPr>
          <w:rFonts w:ascii="Times New Roman"/>
          <w:b w:val="false"/>
          <w:i w:val="false"/>
          <w:color w:val="000000"/>
          <w:sz w:val="28"/>
        </w:rPr>
        <w:t xml:space="preserve">
      Аббревиатураның толық жазылуы: </w:t>
      </w:r>
    </w:p>
    <w:bookmarkEnd w:id="9"/>
    <w:p>
      <w:pPr>
        <w:spacing w:after="0"/>
        <w:ind w:left="0"/>
        <w:jc w:val="both"/>
      </w:pPr>
      <w:r>
        <w:rPr>
          <w:rFonts w:ascii="Times New Roman"/>
          <w:b w:val="false"/>
          <w:i w:val="false"/>
          <w:color w:val="000000"/>
          <w:sz w:val="28"/>
        </w:rPr>
        <w:t>
      мм. рт.ст – сынап бағанасының миллиметрі;</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даН – декаНьютон;</w:t>
      </w:r>
    </w:p>
    <w:p>
      <w:pPr>
        <w:spacing w:after="0"/>
        <w:ind w:left="0"/>
        <w:jc w:val="both"/>
      </w:pPr>
      <w:r>
        <w:rPr>
          <w:rFonts w:ascii="Times New Roman"/>
          <w:b w:val="false"/>
          <w:i w:val="false"/>
          <w:color w:val="000000"/>
          <w:sz w:val="28"/>
        </w:rPr>
        <w:t>
      Гр – Грей;</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xml:space="preserve">
      л – литр; </w:t>
      </w:r>
    </w:p>
    <w:p>
      <w:pPr>
        <w:spacing w:after="0"/>
        <w:ind w:left="0"/>
        <w:jc w:val="both"/>
      </w:pPr>
      <w:r>
        <w:rPr>
          <w:rFonts w:ascii="Times New Roman"/>
          <w:b w:val="false"/>
          <w:i w:val="false"/>
          <w:color w:val="000000"/>
          <w:sz w:val="28"/>
        </w:rPr>
        <w:t>
      л/с – секундына литр;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 – промилле;</w:t>
      </w:r>
    </w:p>
    <w:p>
      <w:pPr>
        <w:spacing w:after="0"/>
        <w:ind w:left="0"/>
        <w:jc w:val="both"/>
      </w:pPr>
      <w:r>
        <w:rPr>
          <w:rFonts w:ascii="Times New Roman"/>
          <w:b w:val="false"/>
          <w:i w:val="false"/>
          <w:color w:val="000000"/>
          <w:sz w:val="28"/>
        </w:rPr>
        <w:t>
      мг/л- л-литріне миллиграм;</w:t>
      </w:r>
    </w:p>
    <w:p>
      <w:pPr>
        <w:spacing w:after="0"/>
        <w:ind w:left="0"/>
        <w:jc w:val="both"/>
      </w:pPr>
      <w:r>
        <w:rPr>
          <w:rFonts w:ascii="Times New Roman"/>
          <w:b w:val="false"/>
          <w:i w:val="false"/>
          <w:color w:val="000000"/>
          <w:sz w:val="28"/>
        </w:rPr>
        <w:t>
      дптр – диоптрия;</w:t>
      </w:r>
    </w:p>
    <w:p>
      <w:pPr>
        <w:spacing w:after="0"/>
        <w:ind w:left="0"/>
        <w:jc w:val="both"/>
      </w:pPr>
      <w:r>
        <w:rPr>
          <w:rFonts w:ascii="Times New Roman"/>
          <w:b w:val="false"/>
          <w:i w:val="false"/>
          <w:color w:val="000000"/>
          <w:sz w:val="28"/>
        </w:rPr>
        <w:t>
      Бк – Беккерель;</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Мин – минут;</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мВ – милливольт;</w:t>
      </w:r>
    </w:p>
    <w:p>
      <w:pPr>
        <w:spacing w:after="0"/>
        <w:ind w:left="0"/>
        <w:jc w:val="both"/>
      </w:pPr>
      <w:r>
        <w:rPr>
          <w:rFonts w:ascii="Times New Roman"/>
          <w:b w:val="false"/>
          <w:i w:val="false"/>
          <w:color w:val="000000"/>
          <w:sz w:val="28"/>
        </w:rPr>
        <w:t>
      мм/мВ – милливольтқа миллиметр;</w:t>
      </w:r>
    </w:p>
    <w:p>
      <w:pPr>
        <w:spacing w:after="0"/>
        <w:ind w:left="0"/>
        <w:jc w:val="both"/>
      </w:pPr>
      <w:r>
        <w:rPr>
          <w:rFonts w:ascii="Times New Roman"/>
          <w:b w:val="false"/>
          <w:i w:val="false"/>
          <w:color w:val="000000"/>
          <w:sz w:val="28"/>
        </w:rPr>
        <w:t>
      с – секунд;</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мрад – мега радиан;</w:t>
      </w:r>
    </w:p>
    <w:p>
      <w:pPr>
        <w:spacing w:after="0"/>
        <w:ind w:left="0"/>
        <w:jc w:val="both"/>
      </w:pPr>
      <w:r>
        <w:rPr>
          <w:rFonts w:ascii="Times New Roman"/>
          <w:b w:val="false"/>
          <w:i w:val="false"/>
          <w:color w:val="000000"/>
          <w:sz w:val="28"/>
        </w:rPr>
        <w:t>
      мл х м2 – шаршы метрге миллиметр;</w:t>
      </w:r>
    </w:p>
    <w:p>
      <w:pPr>
        <w:spacing w:after="0"/>
        <w:ind w:left="0"/>
        <w:jc w:val="both"/>
      </w:pPr>
      <w:r>
        <w:rPr>
          <w:rFonts w:ascii="Times New Roman"/>
          <w:b w:val="false"/>
          <w:i w:val="false"/>
          <w:color w:val="000000"/>
          <w:sz w:val="28"/>
        </w:rPr>
        <w:t>
      г/см3 – текше сантиметрге грамм;</w:t>
      </w:r>
    </w:p>
    <w:p>
      <w:pPr>
        <w:spacing w:after="0"/>
        <w:ind w:left="0"/>
        <w:jc w:val="both"/>
      </w:pPr>
      <w:r>
        <w:rPr>
          <w:rFonts w:ascii="Times New Roman"/>
          <w:b w:val="false"/>
          <w:i w:val="false"/>
          <w:color w:val="000000"/>
          <w:sz w:val="28"/>
        </w:rPr>
        <w:t>
      °С – цельсия градусы;</w:t>
      </w:r>
    </w:p>
    <w:p>
      <w:pPr>
        <w:spacing w:after="0"/>
        <w:ind w:left="0"/>
        <w:jc w:val="both"/>
      </w:pPr>
      <w:r>
        <w:rPr>
          <w:rFonts w:ascii="Times New Roman"/>
          <w:b w:val="false"/>
          <w:i w:val="false"/>
          <w:color w:val="000000"/>
          <w:sz w:val="28"/>
        </w:rPr>
        <w:t>
      мОсмоль/кг – бір килограммға шайылатын;</w:t>
      </w:r>
    </w:p>
    <w:p>
      <w:pPr>
        <w:spacing w:after="0"/>
        <w:ind w:left="0"/>
        <w:jc w:val="both"/>
      </w:pPr>
      <w:r>
        <w:rPr>
          <w:rFonts w:ascii="Times New Roman"/>
          <w:b w:val="false"/>
          <w:i w:val="false"/>
          <w:color w:val="000000"/>
          <w:sz w:val="28"/>
        </w:rPr>
        <w:t>
      Н – Ньютон;</w:t>
      </w:r>
    </w:p>
    <w:p>
      <w:pPr>
        <w:spacing w:after="0"/>
        <w:ind w:left="0"/>
        <w:jc w:val="both"/>
      </w:pPr>
      <w:r>
        <w:rPr>
          <w:rFonts w:ascii="Times New Roman"/>
          <w:b w:val="false"/>
          <w:i w:val="false"/>
          <w:color w:val="000000"/>
          <w:sz w:val="28"/>
        </w:rPr>
        <w:t>
      мкм – микрометр;</w:t>
      </w:r>
    </w:p>
    <w:p>
      <w:pPr>
        <w:spacing w:after="0"/>
        <w:ind w:left="0"/>
        <w:jc w:val="both"/>
      </w:pPr>
      <w:r>
        <w:rPr>
          <w:rFonts w:ascii="Times New Roman"/>
          <w:b w:val="false"/>
          <w:i w:val="false"/>
          <w:color w:val="000000"/>
          <w:sz w:val="28"/>
        </w:rPr>
        <w:t>
      мкл – микролитр;</w:t>
      </w:r>
    </w:p>
    <w:p>
      <w:pPr>
        <w:spacing w:after="0"/>
        <w:ind w:left="0"/>
        <w:jc w:val="both"/>
      </w:pPr>
      <w:r>
        <w:rPr>
          <w:rFonts w:ascii="Times New Roman"/>
          <w:b w:val="false"/>
          <w:i w:val="false"/>
          <w:color w:val="000000"/>
          <w:sz w:val="28"/>
        </w:rPr>
        <w:t>
      мм- миллиметр;</w:t>
      </w:r>
    </w:p>
    <w:p>
      <w:pPr>
        <w:spacing w:after="0"/>
        <w:ind w:left="0"/>
        <w:jc w:val="both"/>
      </w:pPr>
      <w:r>
        <w:rPr>
          <w:rFonts w:ascii="Times New Roman"/>
          <w:b w:val="false"/>
          <w:i w:val="false"/>
          <w:color w:val="000000"/>
          <w:sz w:val="28"/>
        </w:rPr>
        <w:t xml:space="preserve">
      мл – миллилитр; </w:t>
      </w:r>
    </w:p>
    <w:p>
      <w:pPr>
        <w:spacing w:after="0"/>
        <w:ind w:left="0"/>
        <w:jc w:val="both"/>
      </w:pPr>
      <w:r>
        <w:rPr>
          <w:rFonts w:ascii="Times New Roman"/>
          <w:b w:val="false"/>
          <w:i w:val="false"/>
          <w:color w:val="000000"/>
          <w:sz w:val="28"/>
        </w:rPr>
        <w:t>
      мг – миллиграмм;</w:t>
      </w:r>
    </w:p>
    <w:p>
      <w:pPr>
        <w:spacing w:after="0"/>
        <w:ind w:left="0"/>
        <w:jc w:val="both"/>
      </w:pPr>
      <w:r>
        <w:rPr>
          <w:rFonts w:ascii="Times New Roman"/>
          <w:b w:val="false"/>
          <w:i w:val="false"/>
          <w:color w:val="000000"/>
          <w:sz w:val="28"/>
        </w:rPr>
        <w:t>
      А – ампер;</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Ом – электр кедергісі;</w:t>
      </w:r>
    </w:p>
    <w:p>
      <w:pPr>
        <w:spacing w:after="0"/>
        <w:ind w:left="0"/>
        <w:jc w:val="both"/>
      </w:pPr>
      <w:r>
        <w:rPr>
          <w:rFonts w:ascii="Times New Roman"/>
          <w:b w:val="false"/>
          <w:i w:val="false"/>
          <w:color w:val="000000"/>
          <w:sz w:val="28"/>
        </w:rPr>
        <w:t>
      мСм/см – миллисименс сантиметрге;</w:t>
      </w:r>
    </w:p>
    <w:p>
      <w:pPr>
        <w:spacing w:after="0"/>
        <w:ind w:left="0"/>
        <w:jc w:val="both"/>
      </w:pPr>
      <w:r>
        <w:rPr>
          <w:rFonts w:ascii="Times New Roman"/>
          <w:b w:val="false"/>
          <w:i w:val="false"/>
          <w:color w:val="000000"/>
          <w:sz w:val="28"/>
        </w:rPr>
        <w:t>
      сПз – сантипуаз;</w:t>
      </w:r>
    </w:p>
    <w:p>
      <w:pPr>
        <w:spacing w:after="0"/>
        <w:ind w:left="0"/>
        <w:jc w:val="both"/>
      </w:pPr>
      <w:r>
        <w:rPr>
          <w:rFonts w:ascii="Times New Roman"/>
          <w:b w:val="false"/>
          <w:i w:val="false"/>
          <w:color w:val="000000"/>
          <w:sz w:val="28"/>
        </w:rPr>
        <w:t>
      Па×с – Паскаль секундына;</w:t>
      </w:r>
    </w:p>
    <w:p>
      <w:pPr>
        <w:spacing w:after="0"/>
        <w:ind w:left="0"/>
        <w:jc w:val="both"/>
      </w:pPr>
      <w:r>
        <w:rPr>
          <w:rFonts w:ascii="Times New Roman"/>
          <w:b w:val="false"/>
          <w:i w:val="false"/>
          <w:color w:val="000000"/>
          <w:sz w:val="28"/>
        </w:rPr>
        <w:t>
      Н/см2 – Ньютон – сантиметр шаршы;</w:t>
      </w:r>
    </w:p>
    <w:p>
      <w:pPr>
        <w:spacing w:after="0"/>
        <w:ind w:left="0"/>
        <w:jc w:val="both"/>
      </w:pPr>
      <w:r>
        <w:rPr>
          <w:rFonts w:ascii="Times New Roman"/>
          <w:b w:val="false"/>
          <w:i w:val="false"/>
          <w:color w:val="000000"/>
          <w:sz w:val="28"/>
        </w:rPr>
        <w:t>
      мл/мин – миллилитр минутпен;</w:t>
      </w:r>
    </w:p>
    <w:p>
      <w:pPr>
        <w:spacing w:after="0"/>
        <w:ind w:left="0"/>
        <w:jc w:val="both"/>
      </w:pPr>
      <w:r>
        <w:rPr>
          <w:rFonts w:ascii="Times New Roman"/>
          <w:b w:val="false"/>
          <w:i w:val="false"/>
          <w:color w:val="000000"/>
          <w:sz w:val="28"/>
        </w:rPr>
        <w:t>
      КОЕ – колонияқұраушы бірліктер;</w:t>
      </w:r>
    </w:p>
    <w:p>
      <w:pPr>
        <w:spacing w:after="0"/>
        <w:ind w:left="0"/>
        <w:jc w:val="both"/>
      </w:pPr>
      <w:r>
        <w:rPr>
          <w:rFonts w:ascii="Times New Roman"/>
          <w:b w:val="false"/>
          <w:i w:val="false"/>
          <w:color w:val="000000"/>
          <w:sz w:val="28"/>
        </w:rPr>
        <w:t>
      мг/м³ - текше метрге миллиграмм;</w:t>
      </w:r>
    </w:p>
    <w:p>
      <w:pPr>
        <w:spacing w:after="0"/>
        <w:ind w:left="0"/>
        <w:jc w:val="both"/>
      </w:pPr>
      <w:r>
        <w:rPr>
          <w:rFonts w:ascii="Times New Roman"/>
          <w:b w:val="false"/>
          <w:i w:val="false"/>
          <w:color w:val="000000"/>
          <w:sz w:val="28"/>
        </w:rPr>
        <w:t>
      м/с – секундына метр;</w:t>
      </w:r>
    </w:p>
    <w:p>
      <w:pPr>
        <w:spacing w:after="0"/>
        <w:ind w:left="0"/>
        <w:jc w:val="both"/>
      </w:pPr>
      <w:r>
        <w:rPr>
          <w:rFonts w:ascii="Times New Roman"/>
          <w:b w:val="false"/>
          <w:i w:val="false"/>
          <w:color w:val="000000"/>
          <w:sz w:val="28"/>
        </w:rPr>
        <w:t>
      кПа – килопаскаль;</w:t>
      </w:r>
    </w:p>
    <w:p>
      <w:pPr>
        <w:spacing w:after="0"/>
        <w:ind w:left="0"/>
        <w:jc w:val="both"/>
      </w:pPr>
      <w:r>
        <w:rPr>
          <w:rFonts w:ascii="Times New Roman"/>
          <w:b w:val="false"/>
          <w:i w:val="false"/>
          <w:color w:val="000000"/>
          <w:sz w:val="28"/>
        </w:rPr>
        <w:t>
      Б – Бел;</w:t>
      </w:r>
    </w:p>
    <w:p>
      <w:pPr>
        <w:spacing w:after="0"/>
        <w:ind w:left="0"/>
        <w:jc w:val="both"/>
      </w:pPr>
      <w:r>
        <w:rPr>
          <w:rFonts w:ascii="Times New Roman"/>
          <w:b w:val="false"/>
          <w:i w:val="false"/>
          <w:color w:val="000000"/>
          <w:sz w:val="28"/>
        </w:rPr>
        <w:t>
      Мр/с - сағатына миллирентген;</w:t>
      </w:r>
    </w:p>
    <w:p>
      <w:pPr>
        <w:spacing w:after="0"/>
        <w:ind w:left="0"/>
        <w:jc w:val="both"/>
      </w:pPr>
      <w:r>
        <w:rPr>
          <w:rFonts w:ascii="Times New Roman"/>
          <w:b w:val="false"/>
          <w:i w:val="false"/>
          <w:color w:val="000000"/>
          <w:sz w:val="28"/>
        </w:rPr>
        <w:t>
      мкЗв/сағ – микрозиверт сағатына;</w:t>
      </w:r>
    </w:p>
    <w:p>
      <w:pPr>
        <w:spacing w:after="0"/>
        <w:ind w:left="0"/>
        <w:jc w:val="both"/>
      </w:pPr>
      <w:r>
        <w:rPr>
          <w:rFonts w:ascii="Times New Roman"/>
          <w:b w:val="false"/>
          <w:i w:val="false"/>
          <w:color w:val="000000"/>
          <w:sz w:val="28"/>
        </w:rPr>
        <w:t>
      бөлігі/см2 мин – жиілігі бір сантиметрге шаршы минутына;</w:t>
      </w:r>
    </w:p>
    <w:p>
      <w:pPr>
        <w:spacing w:after="0"/>
        <w:ind w:left="0"/>
        <w:jc w:val="both"/>
      </w:pPr>
      <w:r>
        <w:rPr>
          <w:rFonts w:ascii="Times New Roman"/>
          <w:b w:val="false"/>
          <w:i w:val="false"/>
          <w:color w:val="000000"/>
          <w:sz w:val="28"/>
        </w:rPr>
        <w:t>
      дм3 – текше дециметр;</w:t>
      </w:r>
    </w:p>
    <w:p>
      <w:pPr>
        <w:spacing w:after="0"/>
        <w:ind w:left="0"/>
        <w:jc w:val="both"/>
      </w:pPr>
      <w:r>
        <w:rPr>
          <w:rFonts w:ascii="Times New Roman"/>
          <w:b w:val="false"/>
          <w:i w:val="false"/>
          <w:color w:val="000000"/>
          <w:sz w:val="28"/>
        </w:rPr>
        <w:t>
      Зв/сағ – Зиверт сағатына;</w:t>
      </w:r>
    </w:p>
    <w:p>
      <w:pPr>
        <w:spacing w:after="0"/>
        <w:ind w:left="0"/>
        <w:jc w:val="both"/>
      </w:pPr>
      <w:r>
        <w:rPr>
          <w:rFonts w:ascii="Times New Roman"/>
          <w:b w:val="false"/>
          <w:i w:val="false"/>
          <w:color w:val="000000"/>
          <w:sz w:val="28"/>
        </w:rPr>
        <w:t>
      Зв – Зиверт;</w:t>
      </w:r>
    </w:p>
    <w:p>
      <w:pPr>
        <w:spacing w:after="0"/>
        <w:ind w:left="0"/>
        <w:jc w:val="both"/>
      </w:pPr>
      <w:r>
        <w:rPr>
          <w:rFonts w:ascii="Times New Roman"/>
          <w:b w:val="false"/>
          <w:i w:val="false"/>
          <w:color w:val="000000"/>
          <w:sz w:val="28"/>
        </w:rPr>
        <w:t>
      н³Зв/сағ – нанозиверт сағатына;</w:t>
      </w:r>
    </w:p>
    <w:p>
      <w:pPr>
        <w:spacing w:after="0"/>
        <w:ind w:left="0"/>
        <w:jc w:val="both"/>
      </w:pPr>
      <w:r>
        <w:rPr>
          <w:rFonts w:ascii="Times New Roman"/>
          <w:b w:val="false"/>
          <w:i w:val="false"/>
          <w:color w:val="000000"/>
          <w:sz w:val="28"/>
        </w:rPr>
        <w:t>
      нЗв – НаноЗиверт;</w:t>
      </w:r>
    </w:p>
    <w:p>
      <w:pPr>
        <w:spacing w:after="0"/>
        <w:ind w:left="0"/>
        <w:jc w:val="both"/>
      </w:pPr>
      <w:r>
        <w:rPr>
          <w:rFonts w:ascii="Times New Roman"/>
          <w:b w:val="false"/>
          <w:i w:val="false"/>
          <w:color w:val="000000"/>
          <w:sz w:val="28"/>
        </w:rPr>
        <w:t>
      Бк/м³ - текше метрге Беккерель;</w:t>
      </w:r>
    </w:p>
    <w:p>
      <w:pPr>
        <w:spacing w:after="0"/>
        <w:ind w:left="0"/>
        <w:jc w:val="both"/>
      </w:pPr>
      <w:r>
        <w:rPr>
          <w:rFonts w:ascii="Times New Roman"/>
          <w:b w:val="false"/>
          <w:i w:val="false"/>
          <w:color w:val="000000"/>
          <w:sz w:val="28"/>
        </w:rPr>
        <w:t>
      Бк/м² - шаршы метрге Беккерель;</w:t>
      </w:r>
    </w:p>
    <w:p>
      <w:pPr>
        <w:spacing w:after="0"/>
        <w:ind w:left="0"/>
        <w:jc w:val="both"/>
      </w:pPr>
      <w:r>
        <w:rPr>
          <w:rFonts w:ascii="Times New Roman"/>
          <w:b w:val="false"/>
          <w:i w:val="false"/>
          <w:color w:val="000000"/>
          <w:sz w:val="28"/>
        </w:rPr>
        <w:t>
      Бк/л – Беккерель литріне;</w:t>
      </w:r>
    </w:p>
    <w:p>
      <w:pPr>
        <w:spacing w:after="0"/>
        <w:ind w:left="0"/>
        <w:jc w:val="both"/>
      </w:pPr>
      <w:r>
        <w:rPr>
          <w:rFonts w:ascii="Times New Roman"/>
          <w:b w:val="false"/>
          <w:i w:val="false"/>
          <w:color w:val="000000"/>
          <w:sz w:val="28"/>
        </w:rPr>
        <w:t>
      Бк/ кг² - шаршы метріне бір килограммға Беккерель;</w:t>
      </w:r>
    </w:p>
    <w:p>
      <w:pPr>
        <w:spacing w:after="0"/>
        <w:ind w:left="0"/>
        <w:jc w:val="both"/>
      </w:pPr>
      <w:r>
        <w:rPr>
          <w:rFonts w:ascii="Times New Roman"/>
          <w:b w:val="false"/>
          <w:i w:val="false"/>
          <w:color w:val="000000"/>
          <w:sz w:val="28"/>
        </w:rPr>
        <w:t>
      МГц - миллигерц;</w:t>
      </w:r>
    </w:p>
    <w:p>
      <w:pPr>
        <w:spacing w:after="0"/>
        <w:ind w:left="0"/>
        <w:jc w:val="both"/>
      </w:pPr>
      <w:r>
        <w:rPr>
          <w:rFonts w:ascii="Times New Roman"/>
          <w:b w:val="false"/>
          <w:i w:val="false"/>
          <w:color w:val="000000"/>
          <w:sz w:val="28"/>
        </w:rPr>
        <w:t>
      ГГц – гигагерц;</w:t>
      </w:r>
    </w:p>
    <w:p>
      <w:pPr>
        <w:spacing w:after="0"/>
        <w:ind w:left="0"/>
        <w:jc w:val="both"/>
      </w:pPr>
      <w:r>
        <w:rPr>
          <w:rFonts w:ascii="Times New Roman"/>
          <w:b w:val="false"/>
          <w:i w:val="false"/>
          <w:color w:val="000000"/>
          <w:sz w:val="28"/>
        </w:rPr>
        <w:t>
      эВ - электронвольт;</w:t>
      </w:r>
    </w:p>
    <w:p>
      <w:pPr>
        <w:spacing w:after="0"/>
        <w:ind w:left="0"/>
        <w:jc w:val="both"/>
      </w:pPr>
      <w:r>
        <w:rPr>
          <w:rFonts w:ascii="Times New Roman"/>
          <w:b w:val="false"/>
          <w:i w:val="false"/>
          <w:color w:val="000000"/>
          <w:sz w:val="28"/>
        </w:rPr>
        <w:t>
      лк- люкс;</w:t>
      </w:r>
    </w:p>
    <w:p>
      <w:pPr>
        <w:spacing w:after="0"/>
        <w:ind w:left="0"/>
        <w:jc w:val="both"/>
      </w:pPr>
      <w:r>
        <w:rPr>
          <w:rFonts w:ascii="Times New Roman"/>
          <w:b w:val="false"/>
          <w:i w:val="false"/>
          <w:color w:val="000000"/>
          <w:sz w:val="28"/>
        </w:rPr>
        <w:t>
      Вт/м² - шаршы метрге ватт;</w:t>
      </w:r>
    </w:p>
    <w:p>
      <w:pPr>
        <w:spacing w:after="0"/>
        <w:ind w:left="0"/>
        <w:jc w:val="both"/>
      </w:pPr>
      <w:r>
        <w:rPr>
          <w:rFonts w:ascii="Times New Roman"/>
          <w:b w:val="false"/>
          <w:i w:val="false"/>
          <w:color w:val="000000"/>
          <w:sz w:val="28"/>
        </w:rPr>
        <w:t>
      дБА – акустикалық децибел;</w:t>
      </w:r>
    </w:p>
    <w:p>
      <w:pPr>
        <w:spacing w:after="0"/>
        <w:ind w:left="0"/>
        <w:jc w:val="both"/>
      </w:pPr>
      <w:r>
        <w:rPr>
          <w:rFonts w:ascii="Times New Roman"/>
          <w:b w:val="false"/>
          <w:i w:val="false"/>
          <w:color w:val="000000"/>
          <w:sz w:val="28"/>
        </w:rPr>
        <w:t>
      дБО – орташа децибел;</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В/м – вольт метрге;</w:t>
      </w:r>
    </w:p>
    <w:p>
      <w:pPr>
        <w:spacing w:after="0"/>
        <w:ind w:left="0"/>
        <w:jc w:val="both"/>
      </w:pPr>
      <w:r>
        <w:rPr>
          <w:rFonts w:ascii="Times New Roman"/>
          <w:b w:val="false"/>
          <w:i w:val="false"/>
          <w:color w:val="000000"/>
          <w:sz w:val="28"/>
        </w:rPr>
        <w:t>
      мА/м – миллиампер метрге;</w:t>
      </w:r>
    </w:p>
    <w:p>
      <w:pPr>
        <w:spacing w:after="0"/>
        <w:ind w:left="0"/>
        <w:jc w:val="both"/>
      </w:pPr>
      <w:r>
        <w:rPr>
          <w:rFonts w:ascii="Times New Roman"/>
          <w:b w:val="false"/>
          <w:i w:val="false"/>
          <w:color w:val="000000"/>
          <w:sz w:val="28"/>
        </w:rPr>
        <w:t>
      А/м – Ампер метрге;</w:t>
      </w:r>
    </w:p>
    <w:p>
      <w:pPr>
        <w:spacing w:after="0"/>
        <w:ind w:left="0"/>
        <w:jc w:val="both"/>
      </w:pPr>
      <w:r>
        <w:rPr>
          <w:rFonts w:ascii="Times New Roman"/>
          <w:b w:val="false"/>
          <w:i w:val="false"/>
          <w:color w:val="000000"/>
          <w:sz w:val="28"/>
        </w:rPr>
        <w:t>
      ш/м – шаршы метр;</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дм3/м2 – шаршы метрге текше дециметр;</w:t>
      </w:r>
    </w:p>
    <w:p>
      <w:pPr>
        <w:spacing w:after="0"/>
        <w:ind w:left="0"/>
        <w:jc w:val="both"/>
      </w:pPr>
      <w:r>
        <w:rPr>
          <w:rFonts w:ascii="Times New Roman"/>
          <w:b w:val="false"/>
          <w:i w:val="false"/>
          <w:color w:val="000000"/>
          <w:sz w:val="28"/>
        </w:rPr>
        <w:t>
      нм - нанометр;</w:t>
      </w:r>
    </w:p>
    <w:p>
      <w:pPr>
        <w:spacing w:after="0"/>
        <w:ind w:left="0"/>
        <w:jc w:val="both"/>
      </w:pPr>
      <w:r>
        <w:rPr>
          <w:rFonts w:ascii="Times New Roman"/>
          <w:b w:val="false"/>
          <w:i w:val="false"/>
          <w:color w:val="000000"/>
          <w:sz w:val="28"/>
        </w:rPr>
        <w:t>
      кН – килоНьютон;</w:t>
      </w:r>
    </w:p>
    <w:p>
      <w:pPr>
        <w:spacing w:after="0"/>
        <w:ind w:left="0"/>
        <w:jc w:val="both"/>
      </w:pPr>
      <w:r>
        <w:rPr>
          <w:rFonts w:ascii="Times New Roman"/>
          <w:b w:val="false"/>
          <w:i w:val="false"/>
          <w:color w:val="000000"/>
          <w:sz w:val="28"/>
        </w:rPr>
        <w:t>
      БӨСК – бағытталған өткізудің спектрлік коэффициенті;</w:t>
      </w:r>
    </w:p>
    <w:p>
      <w:pPr>
        <w:spacing w:after="0"/>
        <w:ind w:left="0"/>
        <w:jc w:val="both"/>
      </w:pPr>
      <w:r>
        <w:rPr>
          <w:rFonts w:ascii="Times New Roman"/>
          <w:b w:val="false"/>
          <w:i w:val="false"/>
          <w:color w:val="000000"/>
          <w:sz w:val="28"/>
        </w:rPr>
        <w:t>
      бірлік. рН – қышқылдық, құнарлылық;</w:t>
      </w:r>
    </w:p>
    <w:p>
      <w:pPr>
        <w:spacing w:after="0"/>
        <w:ind w:left="0"/>
        <w:jc w:val="both"/>
      </w:pPr>
      <w:r>
        <w:rPr>
          <w:rFonts w:ascii="Times New Roman"/>
          <w:b w:val="false"/>
          <w:i w:val="false"/>
          <w:color w:val="000000"/>
          <w:sz w:val="28"/>
        </w:rPr>
        <w:t>
      кг/м³ - текше метрге килограмм;</w:t>
      </w:r>
    </w:p>
    <w:p>
      <w:pPr>
        <w:spacing w:after="0"/>
        <w:ind w:left="0"/>
        <w:jc w:val="both"/>
      </w:pPr>
      <w:r>
        <w:rPr>
          <w:rFonts w:ascii="Times New Roman"/>
          <w:b w:val="false"/>
          <w:i w:val="false"/>
          <w:color w:val="000000"/>
          <w:sz w:val="28"/>
        </w:rPr>
        <w:t>
      мг/кг – килограммына миллиграмм;</w:t>
      </w:r>
    </w:p>
    <w:p>
      <w:pPr>
        <w:spacing w:after="0"/>
        <w:ind w:left="0"/>
        <w:jc w:val="both"/>
      </w:pPr>
      <w:r>
        <w:rPr>
          <w:rFonts w:ascii="Times New Roman"/>
          <w:b w:val="false"/>
          <w:i w:val="false"/>
          <w:color w:val="000000"/>
          <w:sz w:val="28"/>
        </w:rPr>
        <w:t>
      мг/дм³ - текше дециметрге миллиграмм;</w:t>
      </w:r>
    </w:p>
    <w:p>
      <w:pPr>
        <w:spacing w:after="0"/>
        <w:ind w:left="0"/>
        <w:jc w:val="both"/>
      </w:pPr>
      <w:r>
        <w:rPr>
          <w:rFonts w:ascii="Times New Roman"/>
          <w:b w:val="false"/>
          <w:i w:val="false"/>
          <w:color w:val="000000"/>
          <w:sz w:val="28"/>
        </w:rPr>
        <w:t>
      мкг – микрограмм;</w:t>
      </w:r>
    </w:p>
    <w:p>
      <w:pPr>
        <w:spacing w:after="0"/>
        <w:ind w:left="0"/>
        <w:jc w:val="both"/>
      </w:pPr>
      <w:r>
        <w:rPr>
          <w:rFonts w:ascii="Times New Roman"/>
          <w:b w:val="false"/>
          <w:i w:val="false"/>
          <w:color w:val="000000"/>
          <w:sz w:val="28"/>
        </w:rPr>
        <w:t>
      г/ дм³ - текше дециметрге грамм;</w:t>
      </w:r>
    </w:p>
    <w:p>
      <w:pPr>
        <w:spacing w:after="0"/>
        <w:ind w:left="0"/>
        <w:jc w:val="both"/>
      </w:pPr>
      <w:r>
        <w:rPr>
          <w:rFonts w:ascii="Times New Roman"/>
          <w:b w:val="false"/>
          <w:i w:val="false"/>
          <w:color w:val="000000"/>
          <w:sz w:val="28"/>
        </w:rPr>
        <w:t>
      V – ағынның жылдамдығын өлшеу;</w:t>
      </w:r>
    </w:p>
    <w:p>
      <w:pPr>
        <w:spacing w:after="0"/>
        <w:ind w:left="0"/>
        <w:jc w:val="both"/>
      </w:pPr>
      <w:r>
        <w:rPr>
          <w:rFonts w:ascii="Times New Roman"/>
          <w:b w:val="false"/>
          <w:i w:val="false"/>
          <w:color w:val="000000"/>
          <w:sz w:val="28"/>
        </w:rPr>
        <w:t>
      ОКА – орташа квадраттық ауытқу;</w:t>
      </w:r>
    </w:p>
    <w:p>
      <w:pPr>
        <w:spacing w:after="0"/>
        <w:ind w:left="0"/>
        <w:jc w:val="both"/>
      </w:pPr>
      <w:r>
        <w:rPr>
          <w:rFonts w:ascii="Times New Roman"/>
          <w:b w:val="false"/>
          <w:i w:val="false"/>
          <w:color w:val="000000"/>
          <w:sz w:val="28"/>
        </w:rPr>
        <w:t>
      ЭДҚ – экспозициялық дозаның қуаты;</w:t>
      </w:r>
    </w:p>
    <w:p>
      <w:pPr>
        <w:spacing w:after="0"/>
        <w:ind w:left="0"/>
        <w:jc w:val="both"/>
      </w:pPr>
      <w:r>
        <w:rPr>
          <w:rFonts w:ascii="Times New Roman"/>
          <w:b w:val="false"/>
          <w:i w:val="false"/>
          <w:color w:val="000000"/>
          <w:sz w:val="28"/>
        </w:rPr>
        <w:t>
      ЭД – эквивалентті доза;</w:t>
      </w:r>
    </w:p>
    <w:p>
      <w:pPr>
        <w:spacing w:after="0"/>
        <w:ind w:left="0"/>
        <w:jc w:val="both"/>
      </w:pPr>
      <w:r>
        <w:rPr>
          <w:rFonts w:ascii="Times New Roman"/>
          <w:b w:val="false"/>
          <w:i w:val="false"/>
          <w:color w:val="000000"/>
          <w:sz w:val="28"/>
        </w:rPr>
        <w:t>
      ДҚ – дозаның қуаты;</w:t>
      </w:r>
    </w:p>
    <w:p>
      <w:pPr>
        <w:spacing w:after="0"/>
        <w:ind w:left="0"/>
        <w:jc w:val="both"/>
      </w:pPr>
      <w:r>
        <w:rPr>
          <w:rFonts w:ascii="Times New Roman"/>
          <w:b w:val="false"/>
          <w:i w:val="false"/>
          <w:color w:val="000000"/>
          <w:sz w:val="28"/>
        </w:rPr>
        <w:t>
      ЭТКБ – эквивалентті тепе-теңдік көлемдік белсенділік;</w:t>
      </w:r>
    </w:p>
    <w:p>
      <w:pPr>
        <w:spacing w:after="0"/>
        <w:ind w:left="0"/>
        <w:jc w:val="both"/>
      </w:pPr>
      <w:r>
        <w:rPr>
          <w:rFonts w:ascii="Times New Roman"/>
          <w:b w:val="false"/>
          <w:i w:val="false"/>
          <w:color w:val="000000"/>
          <w:sz w:val="28"/>
        </w:rPr>
        <w:t>
      АББЗ – анионды беттік-белсенді заттар;</w:t>
      </w:r>
    </w:p>
    <w:p>
      <w:pPr>
        <w:spacing w:after="0"/>
        <w:ind w:left="0"/>
        <w:jc w:val="both"/>
      </w:pPr>
      <w:r>
        <w:rPr>
          <w:rFonts w:ascii="Times New Roman"/>
          <w:b w:val="false"/>
          <w:i w:val="false"/>
          <w:color w:val="000000"/>
          <w:sz w:val="28"/>
        </w:rPr>
        <w:t>
      ҚМСҚ – құрғақ майсыздандырылған сүт қалдығы;</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МБ – медициналық бұйымдар.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