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d895" w14:textId="f30d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14 шiлдедегi № 208 бұйрығы. Қазақстан Республикасының Әділет министрлігінде 2023 жылғы 19 шiлдеде № 33117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Қоса берілген Қазақстан Республикасы Оқу-ағарту министрінің кейбір бұйрықтарына енгізілетін өзгерістер бекітілсін.</w:t>
      </w:r>
    </w:p>
    <w:bookmarkEnd w:id="0"/>
    <w:bookmarkStart w:name="z2" w:id="1"/>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заңнамада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бұйрықтың 2-тармағының 1) және 2) тармақшаларында көзделген іс-шаралардың орындалуы туралы мәліметтерді ұсынуды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14 шілдедегі</w:t>
            </w:r>
            <w:r>
              <w:br/>
            </w:r>
            <w:r>
              <w:rPr>
                <w:rFonts w:ascii="Times New Roman"/>
                <w:b w:val="false"/>
                <w:i w:val="false"/>
                <w:color w:val="000000"/>
                <w:sz w:val="20"/>
              </w:rPr>
              <w:t>№ 208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Оқу-ағарту министрлігінің өзгерістер енгізілетін кейбір бұйрықтарының тізбесі</w:t>
      </w:r>
    </w:p>
    <w:bookmarkEnd w:id="7"/>
    <w:p>
      <w:pPr>
        <w:spacing w:after="0"/>
        <w:ind w:left="0"/>
        <w:jc w:val="left"/>
      </w:pPr>
    </w:p>
    <w:p>
      <w:pPr>
        <w:spacing w:after="0"/>
        <w:ind w:left="0"/>
        <w:jc w:val="both"/>
      </w:pPr>
      <w:r>
        <w:rPr>
          <w:rFonts w:ascii="Times New Roman"/>
          <w:b w:val="false"/>
          <w:i w:val="false"/>
          <w:color w:val="000000"/>
          <w:sz w:val="28"/>
        </w:rPr>
        <w:t xml:space="preserve">
      1.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"Білім туралы" Қазақстан Республикасының Заңының 5-бабының </w:t>
      </w:r>
      <w:r>
        <w:rPr>
          <w:rFonts w:ascii="Times New Roman"/>
          <w:b w:val="false"/>
          <w:i w:val="false"/>
          <w:color w:val="000000"/>
          <w:sz w:val="28"/>
        </w:rPr>
        <w:t>46)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бастауыш, негізгі орта, жалпы орта білімнің білім беретін оқу бағдардамаларын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қағидасында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мындай редакцияда жазылсын:</w:t>
      </w:r>
    </w:p>
    <w:p>
      <w:pPr>
        <w:spacing w:after="0"/>
        <w:ind w:left="0"/>
        <w:jc w:val="both"/>
      </w:pPr>
      <w:r>
        <w:rPr>
          <w:rFonts w:ascii="Times New Roman"/>
          <w:b w:val="false"/>
          <w:i w:val="false"/>
          <w:color w:val="000000"/>
          <w:sz w:val="28"/>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Қазақстан Республикасы Заңының 5-бабының </w:t>
      </w:r>
      <w:r>
        <w:rPr>
          <w:rFonts w:ascii="Times New Roman"/>
          <w:b w:val="false"/>
          <w:i w:val="false"/>
          <w:color w:val="000000"/>
          <w:sz w:val="28"/>
        </w:rPr>
        <w:t>46) тармақшасына</w:t>
      </w:r>
      <w:r>
        <w:rPr>
          <w:rFonts w:ascii="Times New Roman"/>
          <w:b w:val="false"/>
          <w:i w:val="false"/>
          <w:color w:val="000000"/>
          <w:sz w:val="28"/>
        </w:rPr>
        <w:t xml:space="preserve"> сәйкес әзірленді және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"Техникалық және кәсіптік, орта білімнен кейінгі білім беру ұйымдарындағы білім алушылардың үлгеріміне ағымдық бақылауды, аралық және қорытынды аттестаттау өткізудің үлгі </w:t>
      </w:r>
      <w:r>
        <w:rPr>
          <w:rFonts w:ascii="Times New Roman"/>
          <w:b w:val="false"/>
          <w:i w:val="false"/>
          <w:color w:val="000000"/>
          <w:sz w:val="28"/>
        </w:rPr>
        <w:t>қағидасында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мындай редакцияда жазылсын:</w:t>
      </w:r>
    </w:p>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5-бабының </w:t>
      </w:r>
      <w:r>
        <w:rPr>
          <w:rFonts w:ascii="Times New Roman"/>
          <w:b w:val="false"/>
          <w:i w:val="false"/>
          <w:color w:val="000000"/>
          <w:sz w:val="28"/>
        </w:rPr>
        <w:t>46) тармақшасына</w:t>
      </w:r>
      <w:r>
        <w:rPr>
          <w:rFonts w:ascii="Times New Roman"/>
          <w:b w:val="false"/>
          <w:i w:val="false"/>
          <w:color w:val="000000"/>
          <w:sz w:val="28"/>
        </w:rPr>
        <w:t xml:space="preserve">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"Білім беру мониторингін жүзеге асыру қағидаларын бекіту туралы" Қазақстан Республикасы Білім және ғылым министрінің 2014 жылғы 12 қарашадағы № 459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Білім беру мониторингін жүзеге асыру қағидасында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Білім беру мониторингін жүзеге асыру қағидалары (бұдан әрі – Қағидалар) "Білім туралы" Қазақстан Республикасы Заңының (әрі қарай – Заң) 5-бабының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 және білім беру мониторингін жүзеге асыру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"Педагогикалық әдептің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тіркеу тізілімінде № 20619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79) тармақшасына</w:t>
      </w:r>
      <w:r>
        <w:rPr>
          <w:rFonts w:ascii="Times New Roman"/>
          <w:b w:val="false"/>
          <w:i w:val="false"/>
          <w:color w:val="000000"/>
          <w:sz w:val="28"/>
        </w:rPr>
        <w:t xml:space="preserve"> сәйкес, "Педагог мәртебесі туралы" Қазақстан Республикасы Заңының 5-бабының </w:t>
      </w:r>
      <w:r>
        <w:rPr>
          <w:rFonts w:ascii="Times New Roman"/>
          <w:b w:val="false"/>
          <w:i w:val="false"/>
          <w:color w:val="000000"/>
          <w:sz w:val="28"/>
        </w:rPr>
        <w:t>3-тармағына</w:t>
      </w:r>
      <w:r>
        <w:rPr>
          <w:rFonts w:ascii="Times New Roman"/>
          <w:b w:val="false"/>
          <w:i w:val="false"/>
          <w:color w:val="000000"/>
          <w:sz w:val="28"/>
        </w:rPr>
        <w:t xml:space="preserve"> және 16-бабының </w:t>
      </w:r>
      <w:r>
        <w:rPr>
          <w:rFonts w:ascii="Times New Roman"/>
          <w:b w:val="false"/>
          <w:i w:val="false"/>
          <w:color w:val="000000"/>
          <w:sz w:val="28"/>
        </w:rPr>
        <w:t>1-тармағына</w:t>
      </w:r>
      <w:r>
        <w:rPr>
          <w:rFonts w:ascii="Times New Roman"/>
          <w:b w:val="false"/>
          <w:i w:val="false"/>
          <w:color w:val="000000"/>
          <w:sz w:val="28"/>
        </w:rPr>
        <w:t xml:space="preserve"> негізінде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Педагогикалық әдеп </w:t>
      </w:r>
      <w:r>
        <w:rPr>
          <w:rFonts w:ascii="Times New Roman"/>
          <w:b w:val="false"/>
          <w:i w:val="false"/>
          <w:color w:val="000000"/>
          <w:sz w:val="28"/>
        </w:rPr>
        <w:t>қағидасында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Педагогикалық әдеп қағидалары (бұдан әрі - Педагогикалық әдеп) "Білім туралы"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"Педагог мәртебесі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