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9374b" w14:textId="46937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2023 жылғы 12 шiлдедегi № 130 бұйрығы. Қазақстан Республикасының Әділет министрлігінде 2023 жылғы 14 шiлдеде № 33080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01.01.2024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15361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1-қосымшамен бекітілген Міндетті әлеуметтік медициналық сақтандыруға аударымдарды және (немесе) жарналарды есептеу (ұстап қалу) және аудару қағидалары мен </w:t>
      </w:r>
      <w:r>
        <w:rPr>
          <w:rFonts w:ascii="Times New Roman"/>
          <w:b w:val="false"/>
          <w:i w:val="false"/>
          <w:color w:val="000000"/>
          <w:sz w:val="28"/>
        </w:rPr>
        <w:t>мерзімдерінде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Міндетті әлеуметтік медициналық сақтандыруға аударымдарды және (немесе) жарналарды есептеу (ұстап қалу) және аудару қағидалары мен мерзімдеріне </w:t>
      </w:r>
      <w:r>
        <w:rPr>
          <w:rFonts w:ascii="Times New Roman"/>
          <w:b w:val="false"/>
          <w:i w:val="false"/>
          <w:color w:val="000000"/>
          <w:sz w:val="28"/>
        </w:rPr>
        <w:t>4-қосымша</w:t>
      </w:r>
      <w:r>
        <w:rPr>
          <w:rFonts w:ascii="Times New Roman"/>
          <w:b w:val="false"/>
          <w:i w:val="false"/>
          <w:color w:val="000000"/>
          <w:sz w:val="28"/>
        </w:rPr>
        <w:t xml:space="preserve"> көрсетілген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5" w:id="1"/>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1"/>
    <w:bookmarkStart w:name="z6"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7" w:id="3"/>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күнтізбелік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тармақшаларымен</w:t>
      </w:r>
      <w:r>
        <w:rPr>
          <w:rFonts w:ascii="Times New Roman"/>
          <w:b w:val="false"/>
          <w:i w:val="false"/>
          <w:color w:val="000000"/>
          <w:sz w:val="28"/>
        </w:rPr>
        <w:t xml:space="preserve"> көзделген іс-шаралардың орындалуы жөнінде мәліметтерді ұсынуды қамтамасыз етсін.</w:t>
      </w:r>
    </w:p>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
    <w:bookmarkStart w:name="z10" w:id="5"/>
    <w:p>
      <w:pPr>
        <w:spacing w:after="0"/>
        <w:ind w:left="0"/>
        <w:jc w:val="both"/>
      </w:pPr>
      <w:r>
        <w:rPr>
          <w:rFonts w:ascii="Times New Roman"/>
          <w:b w:val="false"/>
          <w:i w:val="false"/>
          <w:color w:val="000000"/>
          <w:sz w:val="28"/>
        </w:rPr>
        <w:t>
      4. Осы бұйрық 2024 жылғы 1 қаңтардан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қоғамдық даму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м.а.</w:t>
            </w:r>
            <w:r>
              <w:br/>
            </w:r>
            <w:r>
              <w:rPr>
                <w:rFonts w:ascii="Times New Roman"/>
                <w:b w:val="false"/>
                <w:i w:val="false"/>
                <w:color w:val="000000"/>
                <w:sz w:val="20"/>
              </w:rPr>
              <w:t>2023 жылғы 12 шілдедегі</w:t>
            </w:r>
            <w:r>
              <w:br/>
            </w:r>
            <w:r>
              <w:rPr>
                <w:rFonts w:ascii="Times New Roman"/>
                <w:b w:val="false"/>
                <w:i w:val="false"/>
                <w:color w:val="000000"/>
                <w:sz w:val="20"/>
              </w:rPr>
              <w:t>№ 130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сақтандыруға</w:t>
            </w:r>
            <w:r>
              <w:br/>
            </w:r>
            <w:r>
              <w:rPr>
                <w:rFonts w:ascii="Times New Roman"/>
                <w:b w:val="false"/>
                <w:i w:val="false"/>
                <w:color w:val="000000"/>
                <w:sz w:val="20"/>
              </w:rPr>
              <w:t>аударымдарды және</w:t>
            </w:r>
            <w:r>
              <w:br/>
            </w:r>
            <w:r>
              <w:rPr>
                <w:rFonts w:ascii="Times New Roman"/>
                <w:b w:val="false"/>
                <w:i w:val="false"/>
                <w:color w:val="000000"/>
                <w:sz w:val="20"/>
              </w:rPr>
              <w:t>(немесе) жарналарды есептеу</w:t>
            </w:r>
            <w:r>
              <w:br/>
            </w:r>
            <w:r>
              <w:rPr>
                <w:rFonts w:ascii="Times New Roman"/>
                <w:b w:val="false"/>
                <w:i w:val="false"/>
                <w:color w:val="000000"/>
                <w:sz w:val="20"/>
              </w:rPr>
              <w:t>(ұстап қалу) және аудару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3" w:id="6"/>
    <w:p>
      <w:pPr>
        <w:spacing w:after="0"/>
        <w:ind w:left="0"/>
        <w:jc w:val="left"/>
      </w:pPr>
      <w:r>
        <w:rPr>
          <w:rFonts w:ascii="Times New Roman"/>
          <w:b/>
          <w:i w:val="false"/>
          <w:color w:val="000000"/>
        </w:rPr>
        <w:t xml:space="preserve"> Міндетті әлеуметтік медициналық сақтандыру қорына жарналар төлеуден босатылған адамдар үшін міндетті әлеуметтік медициналық сақтандыруға мемлекеттің жарналары түрінде бюджет қаражатына қажеттілік туралы 20_____ жылғы _________ (ай) (_________ күні _______ сағат_______ минут жағдай бойынша) өтінім</w:t>
      </w:r>
    </w:p>
    <w:bookmarkEnd w:id="6"/>
    <w:p>
      <w:pPr>
        <w:spacing w:after="0"/>
        <w:ind w:left="0"/>
        <w:jc w:val="both"/>
      </w:pPr>
      <w:r>
        <w:rPr>
          <w:rFonts w:ascii="Times New Roman"/>
          <w:b w:val="false"/>
          <w:i w:val="false"/>
          <w:color w:val="000000"/>
          <w:sz w:val="28"/>
        </w:rPr>
        <w:t>
      Есепті кезең 20__жыл</w:t>
      </w:r>
    </w:p>
    <w:p>
      <w:pPr>
        <w:spacing w:after="0"/>
        <w:ind w:left="0"/>
        <w:jc w:val="both"/>
      </w:pPr>
      <w:r>
        <w:rPr>
          <w:rFonts w:ascii="Times New Roman"/>
          <w:b w:val="false"/>
          <w:i w:val="false"/>
          <w:color w:val="000000"/>
          <w:sz w:val="28"/>
        </w:rPr>
        <w:t>
      Индекс: қажеттілік</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Өтінім ұсынатын тұлғалар тобы: "Азаматтарға арналған үкімет" мемлекеттік корпорациясы" коммерциялық емес акционерлік қоғамы</w:t>
      </w:r>
    </w:p>
    <w:p>
      <w:pPr>
        <w:spacing w:after="0"/>
        <w:ind w:left="0"/>
        <w:jc w:val="both"/>
      </w:pPr>
      <w:r>
        <w:rPr>
          <w:rFonts w:ascii="Times New Roman"/>
          <w:b w:val="false"/>
          <w:i w:val="false"/>
          <w:color w:val="000000"/>
          <w:sz w:val="28"/>
        </w:rPr>
        <w:t>
      Қайда ұсынылады: Қазақстан Республикасы Денсаулық сақтау министрлігі</w:t>
      </w:r>
    </w:p>
    <w:p>
      <w:pPr>
        <w:spacing w:after="0"/>
        <w:ind w:left="0"/>
        <w:jc w:val="both"/>
      </w:pPr>
      <w:r>
        <w:rPr>
          <w:rFonts w:ascii="Times New Roman"/>
          <w:b w:val="false"/>
          <w:i w:val="false"/>
          <w:color w:val="000000"/>
          <w:sz w:val="28"/>
        </w:rPr>
        <w:t>
      Тапсыру мерзімі: Қазақстан Республикасы Еңбек және халықты әлеуметтік қорғау министрлігінің ақпараттық жүйесінен деректерді алған күннен бастап үш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226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 төленуге тиісті міндетті әлеуметтік медициналық сақтандыруға мемлекет жарнасының мөлшері,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саласындағы уәкілетті орган айқындайтын ағымдағы қаржы жылының екі жылы алдындағы орташа айлық жалақы,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туралы" Қазақстан Республикасының Заңында айқындалған әлеуметтік медициналық сақтандыру қорына жарналар төлеуден босатылған Қазақстан Республикасының азаматтары үшін мемлекеттің міндетті әлеуметтік медициналық сақтандыруға жарналары түрінде әлеуметтік медициналық сақтандыру қорына нысаналы жарна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тіркелген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жүкті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тармақтың 5) тармақшасында көзделген адамдарды қоспағанда, баланы (балаларды) үш жасқа толғанға дейін тәрбиелеп отырған жұмыс істемейтін адам (баланың заңды өкілдерінің бірі)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бала (балалар) үш жасқа толғанға дейін оның күтіміне байланысты демалыстағы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балаға күтім жасайтын жұмыс істемейтін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топтағы мүгедектігі бар адамға күтім жасайтын жұмыс істемейтін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 оның ішінде Ұлы Отан соғысының ардагерлері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жүйесінің мекемелерінде (қауіпсіздігі барынша төмен мекемелерді қоспағанда) сот үкімі бойынша жазасын өтеп жатқан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изоляторларында ұсталатын адамдар, сондай-ақ үйқамақ түріндегі бұлтартпау шарасы қолданылған жұмыс істемейтін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қандастар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марапатталған немесе бұрын "Батыр ана" атағын алған, сондай-ақ I және II дәрежелі "Ана даңқы" ордендерімен марапатталған көп балалы аналар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жоғары білім беру, сондай-ақ жоғары оқу орнынан кейінгі білім беру ұйымдарында күндізгі оқу нысаны бойынша оқитын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мемлекеттік атаулы әлеуметтік көмек алушылар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Орындаушының тегі және телефоны ___________________________________</w:t>
      </w:r>
    </w:p>
    <w:p>
      <w:pPr>
        <w:spacing w:after="0"/>
        <w:ind w:left="0"/>
        <w:jc w:val="both"/>
      </w:pPr>
      <w:r>
        <w:rPr>
          <w:rFonts w:ascii="Times New Roman"/>
          <w:b w:val="false"/>
          <w:i w:val="false"/>
          <w:color w:val="000000"/>
          <w:sz w:val="28"/>
        </w:rPr>
        <w:t xml:space="preserve">
      Басшы 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