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1bdd7" w14:textId="7e1bd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Мектепке дейінгі тәрбие мен оқытуды, орта білім беруді, сондай-ақ кредиттік оқыту технологиясын ескере отырып, техникалық және кәсіптік, орта білімнен кейінгі білім беруді жан басына шаққандағы нормативтік қаржыландырудың кейбір мәселелері туралы</w:t>
      </w:r>
    </w:p>
    <w:p>
      <w:pPr>
        <w:spacing w:after="0"/>
        <w:ind w:left="0"/>
        <w:jc w:val="both"/>
      </w:pPr>
      <w:r>
        <w:rPr>
          <w:rFonts w:ascii="Times New Roman"/>
          <w:b w:val="false"/>
          <w:i w:val="false"/>
          <w:color w:val="000000"/>
          <w:sz w:val="28"/>
        </w:rPr>
        <w:t>Қазақстан Республикасы Оқу-ағарту министрінің 2023 жылғы 5 шiлдедегi № 197 бұйрығы. Қазақстан Республикасының Әділет министрлігінде 2023 жылғы 11 шiлдеде № 33058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"Мектепке дейінгі тәрбие мен оқытудың, орта білім берудің, сондай-ақ кредиттік оқыту технологиясын есепке алғандағы техникалық және кәсіптік, орта білімнен кейінгі, жоғары және жоғары оқу орнынан кейінгі білім берудің жан басына шаққандағы нормативтік қаржыландыру қағидаларын бекіту туралы" Қазақстан Республикасы Білім және ғылым министрінің 2017 жылғы 27 қарашадағы № 596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16138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"Мектепке дейінгі тәрбие мен оқытуды, орта білім беруді, сондай-ақ кредиттік оқыту технологиясын ескере отырып, техникалық және кәсіптік, орта білімнен кейінгі білім беруді жан басына шаққандағы нормативтік қаржыландыру қағидаларын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xml:space="preserve">
      "Білім туралы" Қазақстан Республикасы Заңының 5-бабының бірінші бөлігінің </w:t>
      </w:r>
      <w:r>
        <w:rPr>
          <w:rFonts w:ascii="Times New Roman"/>
          <w:b w:val="false"/>
          <w:i w:val="false"/>
          <w:color w:val="000000"/>
          <w:sz w:val="28"/>
        </w:rPr>
        <w:t>98)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8" w:id="4"/>
    <w:p>
      <w:pPr>
        <w:spacing w:after="0"/>
        <w:ind w:left="0"/>
        <w:jc w:val="both"/>
      </w:pPr>
      <w:r>
        <w:rPr>
          <w:rFonts w:ascii="Times New Roman"/>
          <w:b w:val="false"/>
          <w:i w:val="false"/>
          <w:color w:val="000000"/>
          <w:sz w:val="28"/>
        </w:rPr>
        <w:t xml:space="preserve">
      "1. Мектепке дейінгі тәрбие мен оқытуды, орта білім беруді, сондай-ақ кредиттік оқыту технологиясын ескере отырып, техникалық және кәсіптік, орта білімнен кейінгі білім беруді жан басына шаққандағы нормативтік қаржыландыру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4"/>
    <w:bookmarkStart w:name="z9" w:id="5"/>
    <w:p>
      <w:pPr>
        <w:spacing w:after="0"/>
        <w:ind w:left="0"/>
        <w:jc w:val="both"/>
      </w:pPr>
      <w:r>
        <w:rPr>
          <w:rFonts w:ascii="Times New Roman"/>
          <w:b w:val="false"/>
          <w:i w:val="false"/>
          <w:color w:val="000000"/>
          <w:sz w:val="28"/>
        </w:rPr>
        <w:t xml:space="preserve">
      көрсетілген бұйрықпен бекітілген Мектепке дейінгі тәрбие мен оқытуды, орта білім беруді, сондай-ақ кредиттік оқыту технологиясын есепке алғандағы техникалық және кәсіптік, орта білімнен кейінгі білім беруді жан басына шаққандағы нормативтік қаржыландыру </w:t>
      </w:r>
      <w:r>
        <w:rPr>
          <w:rFonts w:ascii="Times New Roman"/>
          <w:b w:val="false"/>
          <w:i w:val="false"/>
          <w:color w:val="000000"/>
          <w:sz w:val="28"/>
        </w:rPr>
        <w:t>қағидаларында</w:t>
      </w:r>
      <w:r>
        <w:rPr>
          <w:rFonts w:ascii="Times New Roman"/>
          <w:b w:val="false"/>
          <w:i w:val="false"/>
          <w:color w:val="000000"/>
          <w:sz w:val="28"/>
        </w:rPr>
        <w:t>:</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11" w:id="6"/>
    <w:p>
      <w:pPr>
        <w:spacing w:after="0"/>
        <w:ind w:left="0"/>
        <w:jc w:val="both"/>
      </w:pPr>
      <w:r>
        <w:rPr>
          <w:rFonts w:ascii="Times New Roman"/>
          <w:b w:val="false"/>
          <w:i w:val="false"/>
          <w:color w:val="000000"/>
          <w:sz w:val="28"/>
        </w:rPr>
        <w:t>
      "Мектепке дейінгі тәрбие мен оқытуды, орта білім беруді, сондай-ақ кредиттік оқыту технологиясын ескере отырып, техникалық және кәсіптік, орта білімнен кейінгі білім беруді жан басына шаққандағы нормативтік қаржыландыру қағидалары";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3" w:id="7"/>
    <w:p>
      <w:pPr>
        <w:spacing w:after="0"/>
        <w:ind w:left="0"/>
        <w:jc w:val="both"/>
      </w:pPr>
      <w:r>
        <w:rPr>
          <w:rFonts w:ascii="Times New Roman"/>
          <w:b w:val="false"/>
          <w:i w:val="false"/>
          <w:color w:val="000000"/>
          <w:sz w:val="28"/>
        </w:rPr>
        <w:t xml:space="preserve">
      "1. Осы Мектепке дейінгі тәрбие мен оқытуды, орта білім беруді, сондай-ақ кредиттік оқыту технологиясын ескере отырып техникалық және кәсіптік, орта білімнен кейінгі білім беруді жан басына шаққандағы нормативтік қаржыландыру қағидалары (бұдан әрі – Қағидалар) Қазақстан Республикасы "Білім туралы" Заңының (бұдан әрі – Заң) 5-бабының бірінші бөлігінің </w:t>
      </w:r>
      <w:r>
        <w:rPr>
          <w:rFonts w:ascii="Times New Roman"/>
          <w:b w:val="false"/>
          <w:i w:val="false"/>
          <w:color w:val="000000"/>
          <w:sz w:val="28"/>
        </w:rPr>
        <w:t>98) тармақшасына</w:t>
      </w:r>
      <w:r>
        <w:rPr>
          <w:rFonts w:ascii="Times New Roman"/>
          <w:b w:val="false"/>
          <w:i w:val="false"/>
          <w:color w:val="000000"/>
          <w:sz w:val="28"/>
        </w:rPr>
        <w:t xml:space="preserve"> сәйкес әзірленді және мектепке дейінгі тәрбие мен оқытуды, орта білім беруді, сондай-ақ кредиттік оқыту технологиясын ескере отырып, техникалық және кәсіптік, орта білімнен кейінгі білім беруді жан басына шаққандағы нормативтік қаржыландыру тәртібін айқындайды.";</w:t>
      </w:r>
    </w:p>
    <w:bookmarkEnd w:id="7"/>
    <w:bookmarkStart w:name="z14" w:id="8"/>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8"/>
    <w:bookmarkStart w:name="z15" w:id="9"/>
    <w:p>
      <w:pPr>
        <w:spacing w:after="0"/>
        <w:ind w:left="0"/>
        <w:jc w:val="both"/>
      </w:pPr>
      <w:r>
        <w:rPr>
          <w:rFonts w:ascii="Times New Roman"/>
          <w:b w:val="false"/>
          <w:i w:val="false"/>
          <w:color w:val="000000"/>
          <w:sz w:val="28"/>
        </w:rPr>
        <w:t>
      "2) білім беру процесі – бастауыш, негізгі орта, жалпы орта білім берудің, техникалық және кәсіптік, орта білімнен кейінгі білім берудің жалпы білім беретін оқу бағдарламаларын іске асыру шеңберіндегі оқу-тәрбие процесі;";</w:t>
      </w:r>
    </w:p>
    <w:bookmarkEnd w:id="9"/>
    <w:bookmarkStart w:name="z16" w:id="10"/>
    <w:p>
      <w:pPr>
        <w:spacing w:after="0"/>
        <w:ind w:left="0"/>
        <w:jc w:val="both"/>
      </w:pPr>
      <w:r>
        <w:rPr>
          <w:rFonts w:ascii="Times New Roman"/>
          <w:b w:val="false"/>
          <w:i w:val="false"/>
          <w:color w:val="000000"/>
          <w:sz w:val="28"/>
        </w:rPr>
        <w:t xml:space="preserve">
      2-тараудың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10"/>
    <w:bookmarkStart w:name="z17" w:id="11"/>
    <w:p>
      <w:pPr>
        <w:spacing w:after="0"/>
        <w:ind w:left="0"/>
        <w:jc w:val="both"/>
      </w:pPr>
      <w:r>
        <w:rPr>
          <w:rFonts w:ascii="Times New Roman"/>
          <w:b w:val="false"/>
          <w:i w:val="false"/>
          <w:color w:val="000000"/>
          <w:sz w:val="28"/>
        </w:rPr>
        <w:t>
      "2-тарау. Мектепке дейінгі тәрбие мен оқытуды, орта білім беруді, сондай-ақ кредиттік оқыту технологиясын ескере отырып, техникалық және кәсіптік, орта білімнен кейінгі білім беруді жан басына шаққандағы нормативтік қаржыландыру тәртібі";</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19" w:id="12"/>
    <w:p>
      <w:pPr>
        <w:spacing w:after="0"/>
        <w:ind w:left="0"/>
        <w:jc w:val="both"/>
      </w:pPr>
      <w:r>
        <w:rPr>
          <w:rFonts w:ascii="Times New Roman"/>
          <w:b w:val="false"/>
          <w:i w:val="false"/>
          <w:color w:val="000000"/>
          <w:sz w:val="28"/>
        </w:rPr>
        <w:t>
      "3. Мектепке дейінгі тәрбие мен оқытуды, орта білім беруді, сондай-ақ кредиттік оқыту технологиясын ескере отырып, техникалық және кәсіптік, орта білімнен кейінгі білім беруді жан басына шаққандағы нормативтік қаржыландыру Қазақстан Республикасының Бюджет кодексіне сәйкес республикалық және (немесе) жергілікті бюджеттер есебінен іске асырылады.";</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21" w:id="13"/>
    <w:p>
      <w:pPr>
        <w:spacing w:after="0"/>
        <w:ind w:left="0"/>
        <w:jc w:val="both"/>
      </w:pPr>
      <w:r>
        <w:rPr>
          <w:rFonts w:ascii="Times New Roman"/>
          <w:b w:val="false"/>
          <w:i w:val="false"/>
          <w:color w:val="000000"/>
          <w:sz w:val="28"/>
        </w:rPr>
        <w:t xml:space="preserve">
      "8. Мектепке дейінгі тәрбие мен оқытуға, техникалық және кәсіптік, орта білімнен кейінгі білім беруге жан басына шаққандағы нормативтік қаржыландыру көлемі Заңның 5-бабының бірінші бөлігінің </w:t>
      </w:r>
      <w:r>
        <w:rPr>
          <w:rFonts w:ascii="Times New Roman"/>
          <w:b w:val="false"/>
          <w:i w:val="false"/>
          <w:color w:val="000000"/>
          <w:sz w:val="28"/>
        </w:rPr>
        <w:t>97) тармақшасына</w:t>
      </w:r>
      <w:r>
        <w:rPr>
          <w:rFonts w:ascii="Times New Roman"/>
          <w:b w:val="false"/>
          <w:i w:val="false"/>
          <w:color w:val="000000"/>
          <w:sz w:val="28"/>
        </w:rPr>
        <w:t xml:space="preserve"> сәйкес бекітілген Мектепке дейінгі тәрбие мен оқытуды, орта білім беруді, сондай-ақ кредиттік оқыту технологиясын ескере отырып, техникалық және кәсіптік, орта білімнен кейінгі білім беруді жан басына шаққандағы нормативтік қаржыландыру әдістемесіне сәйкес есептелген мектепке дейінгі тәрбие мен оқытуды, техникалық және кәсіптік, орта білімнен кейінгі білім беруді қаржыландырудың жан басына шаққандағы нормативінің көлемінен төмен емес айқындалады.";</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11-тармақтар</w:t>
      </w:r>
      <w:r>
        <w:rPr>
          <w:rFonts w:ascii="Times New Roman"/>
          <w:b w:val="false"/>
          <w:i w:val="false"/>
          <w:color w:val="000000"/>
          <w:sz w:val="28"/>
        </w:rPr>
        <w:t xml:space="preserve"> алынып тасталсын.</w:t>
      </w:r>
    </w:p>
    <w:bookmarkStart w:name="z23" w:id="14"/>
    <w:p>
      <w:pPr>
        <w:spacing w:after="0"/>
        <w:ind w:left="0"/>
        <w:jc w:val="both"/>
      </w:pPr>
      <w:r>
        <w:rPr>
          <w:rFonts w:ascii="Times New Roman"/>
          <w:b w:val="false"/>
          <w:i w:val="false"/>
          <w:color w:val="000000"/>
          <w:sz w:val="28"/>
        </w:rPr>
        <w:t xml:space="preserve">
      2. Қазақстан Республикасы Білім және ғылым министрінің "Мектепке дейінгі тәрбие мен оқытудың, орта білім берудің, сондай-ақ кредиттік оқыту технологиясын есепке алғандағы техникалық және кәсіптік, орта білімнен кейінгі, жоғары және жоғары оқу орнынан кейінгі білім берудің жан басына шаққандағы нормативтік қаржыландыру әдістемесін бекіту туралы" 2017 жылғы 27 қарашадағы № 597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16137 болып тіркелген) мынадай өзгерістер енгізілсін:</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25" w:id="15"/>
    <w:p>
      <w:pPr>
        <w:spacing w:after="0"/>
        <w:ind w:left="0"/>
        <w:jc w:val="both"/>
      </w:pPr>
      <w:r>
        <w:rPr>
          <w:rFonts w:ascii="Times New Roman"/>
          <w:b w:val="false"/>
          <w:i w:val="false"/>
          <w:color w:val="000000"/>
          <w:sz w:val="28"/>
        </w:rPr>
        <w:t>
      "Мектепке дейінгі тәрбие мен оқытудың, орта білім берудің, сондай-ақ кредиттік оқыту технологиясын ескере отырып, техникалық және кәсіптік, орта білімнен кейінгі білім беруді жан басына шаққандағы нормативтік қаржыландыру әдістемесін бекіту туралы";</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27" w:id="16"/>
    <w:p>
      <w:pPr>
        <w:spacing w:after="0"/>
        <w:ind w:left="0"/>
        <w:jc w:val="both"/>
      </w:pPr>
      <w:r>
        <w:rPr>
          <w:rFonts w:ascii="Times New Roman"/>
          <w:b w:val="false"/>
          <w:i w:val="false"/>
          <w:color w:val="000000"/>
          <w:sz w:val="28"/>
        </w:rPr>
        <w:t xml:space="preserve">
      "Білім туралы" Қазақстан Республикасы Заңының 5-бабының бірінші бөлігінің </w:t>
      </w:r>
      <w:r>
        <w:rPr>
          <w:rFonts w:ascii="Times New Roman"/>
          <w:b w:val="false"/>
          <w:i w:val="false"/>
          <w:color w:val="000000"/>
          <w:sz w:val="28"/>
        </w:rPr>
        <w:t>97)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9" w:id="17"/>
    <w:p>
      <w:pPr>
        <w:spacing w:after="0"/>
        <w:ind w:left="0"/>
        <w:jc w:val="both"/>
      </w:pPr>
      <w:r>
        <w:rPr>
          <w:rFonts w:ascii="Times New Roman"/>
          <w:b w:val="false"/>
          <w:i w:val="false"/>
          <w:color w:val="000000"/>
          <w:sz w:val="28"/>
        </w:rPr>
        <w:t xml:space="preserve">
      "1. Қоса берілген Мектепке дейінгі тәрбие мен оқытудың, орта білім берудің, сондай-ақ кредиттік оқыту технологиясын ескере отырып, техникалық және кәсіптік, орта білімнен кейінгі білім беруді жан басына шаққандағы нормативтік қаржыландыру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7"/>
    <w:bookmarkStart w:name="z30" w:id="18"/>
    <w:p>
      <w:pPr>
        <w:spacing w:after="0"/>
        <w:ind w:left="0"/>
        <w:jc w:val="both"/>
      </w:pPr>
      <w:r>
        <w:rPr>
          <w:rFonts w:ascii="Times New Roman"/>
          <w:b w:val="false"/>
          <w:i w:val="false"/>
          <w:color w:val="000000"/>
          <w:sz w:val="28"/>
        </w:rPr>
        <w:t xml:space="preserve">
      көрсетілген бұйрықпен бекітілген Мектепке дейінгі тәрбие мен оқытудың, орта білім берудің, сондай-ақ кредиттік оқыту технологиясын есепке алғандағы техникалық және кәсіптік, орта білімнен кейінгі, жоғары және жоғары оқу орнынан кейінгі білім берудің жан басына шаққандағы нормативтік қаржыландыру </w:t>
      </w:r>
      <w:r>
        <w:rPr>
          <w:rFonts w:ascii="Times New Roman"/>
          <w:b w:val="false"/>
          <w:i w:val="false"/>
          <w:color w:val="000000"/>
          <w:sz w:val="28"/>
        </w:rPr>
        <w:t>әдістемесінде</w:t>
      </w:r>
      <w:r>
        <w:rPr>
          <w:rFonts w:ascii="Times New Roman"/>
          <w:b w:val="false"/>
          <w:i w:val="false"/>
          <w:color w:val="000000"/>
          <w:sz w:val="28"/>
        </w:rPr>
        <w:t>:</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32" w:id="19"/>
    <w:p>
      <w:pPr>
        <w:spacing w:after="0"/>
        <w:ind w:left="0"/>
        <w:jc w:val="both"/>
      </w:pPr>
      <w:r>
        <w:rPr>
          <w:rFonts w:ascii="Times New Roman"/>
          <w:b w:val="false"/>
          <w:i w:val="false"/>
          <w:color w:val="000000"/>
          <w:sz w:val="28"/>
        </w:rPr>
        <w:t>
      "Мектепке дейінгі тәрбие мен оқытудың, орта білім берудің, сондай-ақ кредиттік оқыту технологиясын ескере отырып, техникалық және кәсіптік, орта білімнен кейінгі білім беруді жан басына шаққандағы нормативтік қаржыландыру әдістемесі";</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34" w:id="20"/>
    <w:p>
      <w:pPr>
        <w:spacing w:after="0"/>
        <w:ind w:left="0"/>
        <w:jc w:val="both"/>
      </w:pPr>
      <w:r>
        <w:rPr>
          <w:rFonts w:ascii="Times New Roman"/>
          <w:b w:val="false"/>
          <w:i w:val="false"/>
          <w:color w:val="000000"/>
          <w:sz w:val="28"/>
        </w:rPr>
        <w:t xml:space="preserve">
      "1. Осы Мектепке дейінгі тәрбие мен оқытудың, орта білім берудің, сондай-ақ кредиттік оқыту технологиясын ескере отырып, техникалық және кәсіптік, орта білімнен кейінгі білім берудің жан басына шаққандағы нормативтік қаржыландыру әдістемесі (бұдан әрі – Әдістеме) "Білім туралы" Қазақстан Республикасы Заңының (бұдан әрі – Заң) 5-бабының бірінші бөлігінің </w:t>
      </w:r>
      <w:r>
        <w:rPr>
          <w:rFonts w:ascii="Times New Roman"/>
          <w:b w:val="false"/>
          <w:i w:val="false"/>
          <w:color w:val="000000"/>
          <w:sz w:val="28"/>
        </w:rPr>
        <w:t>97) тармақшасына</w:t>
      </w:r>
      <w:r>
        <w:rPr>
          <w:rFonts w:ascii="Times New Roman"/>
          <w:b w:val="false"/>
          <w:i w:val="false"/>
          <w:color w:val="000000"/>
          <w:sz w:val="28"/>
        </w:rPr>
        <w:t xml:space="preserve"> сәйкес әзірленді және мектепке дейінгі тәрбие мен оқытудың, орта білім берудің, сондай-ақ кредиттік оқыту технологиясын ескере отырып, техникалық және кәсіптік, орта білімнен кейінгі білім берудің жан басына шаққандағы қаржыландыру нормативін есептеуде бірыңғай тәсілдемені айқындайды және білім беру ұйымының жан басына шаққандағы нормативтік қаржыландыру көлемі мен мемлекеттік білім беру тапсырысының көлемін жоспарлау үшін қолданылады.";</w:t>
      </w:r>
    </w:p>
    <w:bookmarkEnd w:id="20"/>
    <w:bookmarkStart w:name="z35" w:id="21"/>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 xml:space="preserve">3) </w:t>
      </w:r>
      <w:r>
        <w:rPr>
          <w:rFonts w:ascii="Times New Roman"/>
          <w:b w:val="false"/>
          <w:i w:val="false"/>
          <w:color w:val="000000"/>
          <w:sz w:val="28"/>
        </w:rPr>
        <w:t xml:space="preserve"> және </w:t>
      </w:r>
      <w:r>
        <w:rPr>
          <w:rFonts w:ascii="Times New Roman"/>
          <w:b w:val="false"/>
          <w:i w:val="false"/>
          <w:color w:val="000000"/>
          <w:sz w:val="28"/>
        </w:rPr>
        <w:t>4) тармақшалары</w:t>
      </w:r>
      <w:r>
        <w:rPr>
          <w:rFonts w:ascii="Times New Roman"/>
          <w:b w:val="false"/>
          <w:i w:val="false"/>
          <w:color w:val="000000"/>
          <w:sz w:val="28"/>
        </w:rPr>
        <w:t xml:space="preserve"> мынадай редакцияда жазылсын:</w:t>
      </w:r>
    </w:p>
    <w:bookmarkEnd w:id="21"/>
    <w:bookmarkStart w:name="z36" w:id="22"/>
    <w:p>
      <w:pPr>
        <w:spacing w:after="0"/>
        <w:ind w:left="0"/>
        <w:jc w:val="both"/>
      </w:pPr>
      <w:r>
        <w:rPr>
          <w:rFonts w:ascii="Times New Roman"/>
          <w:b w:val="false"/>
          <w:i w:val="false"/>
          <w:color w:val="000000"/>
          <w:sz w:val="28"/>
        </w:rPr>
        <w:t>
      "3) білім беру процесі – бастауыш, негізгі орта, жалпы орта білім берудің, техникалық және кәсіптік, орта білімнен кейінгі білім берудің жалпы білім беретін оқу бағдарламаларын іске асыру шеңберіндегі оқу-тәрбие процесі;</w:t>
      </w:r>
    </w:p>
    <w:bookmarkEnd w:id="22"/>
    <w:bookmarkStart w:name="z37" w:id="23"/>
    <w:p>
      <w:pPr>
        <w:spacing w:after="0"/>
        <w:ind w:left="0"/>
        <w:jc w:val="both"/>
      </w:pPr>
      <w:r>
        <w:rPr>
          <w:rFonts w:ascii="Times New Roman"/>
          <w:b w:val="false"/>
          <w:i w:val="false"/>
          <w:color w:val="000000"/>
          <w:sz w:val="28"/>
        </w:rPr>
        <w:t>
      4) бір академиялық кредит құнының нормативі – техникалық және кәсіптік, орта білімнен кейінгі білім беру ұйымдарындағы білім беру бейініне байланысты толық оқу мерзімі ішінде бір білім алушыға жан басына шаққандағы қаржыландыру нормативінің академиялық кредиттердегі білім беру бағдарламасының жалпы еңбек сыйымдылығына арақатынасы;";</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39" w:id="24"/>
    <w:p>
      <w:pPr>
        <w:spacing w:after="0"/>
        <w:ind w:left="0"/>
        <w:jc w:val="both"/>
      </w:pPr>
      <w:r>
        <w:rPr>
          <w:rFonts w:ascii="Times New Roman"/>
          <w:b w:val="false"/>
          <w:i w:val="false"/>
          <w:color w:val="000000"/>
          <w:sz w:val="28"/>
        </w:rPr>
        <w:t>
      "3. Мектепке дейінгі тәрбие мен оқытуды, орта білім беруді, сондай-ақ кредиттік оқыту технологиясын ескере отырып, техникалық және кәсіптік, орта білімнен кейінгі білім беруді жан басына шаққандағы нормативтік қаржыландыру нормативін есептеу кезінде мынадай жалпы көрсеткіштер пайдаланылады:</w:t>
      </w:r>
    </w:p>
    <w:bookmarkEnd w:id="24"/>
    <w:bookmarkStart w:name="z40" w:id="25"/>
    <w:p>
      <w:pPr>
        <w:spacing w:after="0"/>
        <w:ind w:left="0"/>
        <w:jc w:val="both"/>
      </w:pPr>
      <w:r>
        <w:rPr>
          <w:rFonts w:ascii="Times New Roman"/>
          <w:b w:val="false"/>
          <w:i w:val="false"/>
          <w:color w:val="000000"/>
          <w:sz w:val="28"/>
        </w:rPr>
        <w:t xml:space="preserve">
      1)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2015 жылғы 31 желтоқсандағы № 1193 </w:t>
      </w:r>
      <w:r>
        <w:rPr>
          <w:rFonts w:ascii="Times New Roman"/>
          <w:b w:val="false"/>
          <w:i w:val="false"/>
          <w:color w:val="000000"/>
          <w:sz w:val="28"/>
        </w:rPr>
        <w:t>қаулысымен</w:t>
      </w:r>
      <w:r>
        <w:rPr>
          <w:rFonts w:ascii="Times New Roman"/>
          <w:b w:val="false"/>
          <w:i w:val="false"/>
          <w:color w:val="000000"/>
          <w:sz w:val="28"/>
        </w:rPr>
        <w:t xml:space="preserve"> белгіленген базалық лауазымдық айлықақы (бұдан әрі – БЛА);</w:t>
      </w:r>
    </w:p>
    <w:bookmarkEnd w:id="25"/>
    <w:bookmarkStart w:name="z41" w:id="26"/>
    <w:p>
      <w:pPr>
        <w:spacing w:after="0"/>
        <w:ind w:left="0"/>
        <w:jc w:val="both"/>
      </w:pPr>
      <w:r>
        <w:rPr>
          <w:rFonts w:ascii="Times New Roman"/>
          <w:b w:val="false"/>
          <w:i w:val="false"/>
          <w:color w:val="000000"/>
          <w:sz w:val="28"/>
        </w:rPr>
        <w:t>
      2) тиісті жылға арналған республикалық бюджет туралы заңда белгіленген айлық есептік көрсеткіш (бұдан әрі – АЕК).";</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5-тарау</w:t>
      </w:r>
      <w:r>
        <w:rPr>
          <w:rFonts w:ascii="Times New Roman"/>
          <w:b w:val="false"/>
          <w:i w:val="false"/>
          <w:color w:val="000000"/>
          <w:sz w:val="28"/>
        </w:rPr>
        <w:t xml:space="preserve"> алынып тасталсын.</w:t>
      </w:r>
    </w:p>
    <w:bookmarkStart w:name="z43" w:id="27"/>
    <w:p>
      <w:pPr>
        <w:spacing w:after="0"/>
        <w:ind w:left="0"/>
        <w:jc w:val="both"/>
      </w:pPr>
      <w:r>
        <w:rPr>
          <w:rFonts w:ascii="Times New Roman"/>
          <w:b w:val="false"/>
          <w:i w:val="false"/>
          <w:color w:val="000000"/>
          <w:sz w:val="28"/>
        </w:rPr>
        <w:t>
      3. Қазақстан Республикасы Оқу-ағарту министрлігінің Бюджеттік жоспарлау департаменті Қазақстан Республикасының заңнамасында белгіленген тәртіппен:</w:t>
      </w:r>
    </w:p>
    <w:bookmarkEnd w:id="27"/>
    <w:bookmarkStart w:name="z44" w:id="28"/>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28"/>
    <w:bookmarkStart w:name="z45" w:id="29"/>
    <w:p>
      <w:pPr>
        <w:spacing w:after="0"/>
        <w:ind w:left="0"/>
        <w:jc w:val="both"/>
      </w:pPr>
      <w:r>
        <w:rPr>
          <w:rFonts w:ascii="Times New Roman"/>
          <w:b w:val="false"/>
          <w:i w:val="false"/>
          <w:color w:val="000000"/>
          <w:sz w:val="28"/>
        </w:rPr>
        <w:t>
      2) осы бұйрықты Қазақстан Республикасы Оқу-ағарту министрлігінің интернет-ресурсында орналастыруды;</w:t>
      </w:r>
    </w:p>
    <w:bookmarkEnd w:id="29"/>
    <w:bookmarkStart w:name="z46" w:id="30"/>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Қазақстан Республикасы Оқу-ағарту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30"/>
    <w:bookmarkStart w:name="z47" w:id="31"/>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 Оқу-ағарту вице-министріне жүктелсін.</w:t>
      </w:r>
    </w:p>
    <w:bookmarkEnd w:id="31"/>
    <w:bookmarkStart w:name="z48" w:id="32"/>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3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Оқу-ағарту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Бейсембаев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Ғылым және жоғары білім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