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81f3" w14:textId="5148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актілерді әзірлеу, келісу және мемлекеттік тіркеу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2023 жылғы 5 шiлдедегi № 464 бұйрығы. Қазақстан Республикасының Әділет министрлігінде 2023 жылғы 10 шiлдеде № 33048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Әділет министрлігінің мәселелері" Қазақстан Республикасы Үкіметінің 2004 жылғы 28 қазандағы № 1120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Нормативтік құқықтық актілерді әзірлеу, келісу және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"Нормативтік құқықтық актілерді мемлекеттік тіркеудің кейбір мәселелері туралы" Қазақстан Республикасы Әділет министрінің 2019 жылғы 6 мамырдағы № 246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2019 жылғы 8 мамырда № 18632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Әділет министрінің 2021 жылғы 14 маусымдағы № 500 бұйрығының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 Әділет министрлігінде 2021 жылғы 15 маусымда № 23026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министрлігінің Нормативтік құқықтық актілерді тіркеу департаменті заңнамада белгіленген тәртіппен осы бұйрықтың мемлекеттік тіркелуін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вице - 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Жакселекова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5 шілдедегі</w:t>
            </w:r>
            <w:r>
              <w:br/>
            </w:r>
            <w:r>
              <w:rPr>
                <w:rFonts w:ascii="Times New Roman"/>
                <w:b w:val="false"/>
                <w:i w:val="false"/>
                <w:color w:val="000000"/>
                <w:sz w:val="20"/>
              </w:rPr>
              <w:t>№ 464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Нормативтік құқықтық актілерді әзірлеу, келісу және мемлекеттік тіркеудің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Әділет министрінің 30.05.2025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нормативтік құқықтық актілерді әзірлеудің, келісудің және мемлекеттік тіркеудің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"Құқықтық актілер туралы" Қазақстан Республикасы Заңының (бұдан әрі-Заң) 18-бабының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2004 жылғы 28 қазандағы № 1120 қаулысымен бекітілген Қазақстан Республикасы Әділет министрлігі туралы ереженің </w:t>
      </w:r>
      <w:r>
        <w:rPr>
          <w:rFonts w:ascii="Times New Roman"/>
          <w:b w:val="false"/>
          <w:i w:val="false"/>
          <w:color w:val="000000"/>
          <w:sz w:val="28"/>
        </w:rPr>
        <w:t>14-тармағының</w:t>
      </w:r>
      <w:r>
        <w:rPr>
          <w:rFonts w:ascii="Times New Roman"/>
          <w:b w:val="false"/>
          <w:i w:val="false"/>
          <w:color w:val="000000"/>
          <w:sz w:val="28"/>
        </w:rPr>
        <w:t xml:space="preserve"> 263) тармақшасына сәйкес әзірленді және нормативтік құқықтық актілерді әзірлеу, келісу, мемлекеттік тіркеу тәртібін айқындайды.</w:t>
      </w:r>
    </w:p>
    <w:bookmarkEnd w:id="10"/>
    <w:bookmarkStart w:name="z13" w:id="11"/>
    <w:p>
      <w:pPr>
        <w:spacing w:after="0"/>
        <w:ind w:left="0"/>
        <w:jc w:val="both"/>
      </w:pPr>
      <w:r>
        <w:rPr>
          <w:rFonts w:ascii="Times New Roman"/>
          <w:b w:val="false"/>
          <w:i w:val="false"/>
          <w:color w:val="000000"/>
          <w:sz w:val="28"/>
        </w:rPr>
        <w:t xml:space="preserve">
      2. Әділет органдарында мемлекеттік тіркеуге жатпайтын нормативтік құқықтық актілердің жобаларын әзірлеу және келісу </w:t>
      </w:r>
      <w:r>
        <w:rPr>
          <w:rFonts w:ascii="Times New Roman"/>
          <w:b w:val="false"/>
          <w:i w:val="false"/>
          <w:color w:val="000000"/>
          <w:sz w:val="28"/>
        </w:rPr>
        <w:t>Заңның</w:t>
      </w:r>
      <w:r>
        <w:rPr>
          <w:rFonts w:ascii="Times New Roman"/>
          <w:b w:val="false"/>
          <w:i w:val="false"/>
          <w:color w:val="000000"/>
          <w:sz w:val="28"/>
        </w:rPr>
        <w:t xml:space="preserve"> және осы </w:t>
      </w:r>
      <w:r>
        <w:rPr>
          <w:rFonts w:ascii="Times New Roman"/>
          <w:b w:val="false"/>
          <w:i w:val="false"/>
          <w:color w:val="000000"/>
          <w:sz w:val="28"/>
        </w:rPr>
        <w:t>Қағидалардың</w:t>
      </w:r>
      <w:r>
        <w:rPr>
          <w:rFonts w:ascii="Times New Roman"/>
          <w:b w:val="false"/>
          <w:i w:val="false"/>
          <w:color w:val="000000"/>
          <w:sz w:val="28"/>
        </w:rPr>
        <w:t xml:space="preserve"> нормативтік құқықтық актілерінің әзірленген жобаларының жария талқылау үшін ашық нормативтік құқықтық актілердің интернет-порталына орналастыру, қоғамдық кеңестің ұсынымдарын, Қазақстан Республикасы Ұлттық Кәсіпкерлер палатасының және сараптамалық кеңес мүшелерінің сараптамалық қорытындыларын, заңнамамен көзделген өзге де қорытындыларын, Қазақстан Республикасы нормативтік құқықтық актілерінің эталондық бақылау банкіне ресми жариялауға, соның ішінде деректемелер ретінде жіберуге қатысты талаптарын ескере отырып, сондай-ақ, әділет органдарын осындай актілердің қабылданғаны туралы хабардар ете отырып жүзеге асырылады.</w:t>
      </w:r>
    </w:p>
    <w:bookmarkEnd w:id="11"/>
    <w:bookmarkStart w:name="z14" w:id="12"/>
    <w:p>
      <w:pPr>
        <w:spacing w:after="0"/>
        <w:ind w:left="0"/>
        <w:jc w:val="left"/>
      </w:pPr>
      <w:r>
        <w:rPr>
          <w:rFonts w:ascii="Times New Roman"/>
          <w:b/>
          <w:i w:val="false"/>
          <w:color w:val="000000"/>
        </w:rPr>
        <w:t xml:space="preserve"> 2-тарау. Орталық және жергілікті органдардың нормативтік құқықтық актілерінің жобаларын әзірлеу тәртібі</w:t>
      </w:r>
    </w:p>
    <w:bookmarkEnd w:id="12"/>
    <w:bookmarkStart w:name="z15" w:id="13"/>
    <w:p>
      <w:pPr>
        <w:spacing w:after="0"/>
        <w:ind w:left="0"/>
        <w:jc w:val="left"/>
      </w:pPr>
      <w:r>
        <w:rPr>
          <w:rFonts w:ascii="Times New Roman"/>
          <w:b/>
          <w:i w:val="false"/>
          <w:color w:val="000000"/>
        </w:rPr>
        <w:t xml:space="preserve"> 1-параграф. Инициация</w:t>
      </w:r>
    </w:p>
    <w:bookmarkEnd w:id="13"/>
    <w:bookmarkStart w:name="z16" w:id="14"/>
    <w:p>
      <w:pPr>
        <w:spacing w:after="0"/>
        <w:ind w:left="0"/>
        <w:jc w:val="both"/>
      </w:pPr>
      <w:r>
        <w:rPr>
          <w:rFonts w:ascii="Times New Roman"/>
          <w:b w:val="false"/>
          <w:i w:val="false"/>
          <w:color w:val="000000"/>
          <w:sz w:val="28"/>
        </w:rPr>
        <w:t>
      3. Жоғары тұрған заңнамада нормативтік құқықтық актіні қабылдау құзыретінің болуы нормативтік құқықтық актілерді әзірлеуге бастамашылық жасау үшін негізгі шарт болып табылады.</w:t>
      </w:r>
    </w:p>
    <w:bookmarkEnd w:id="14"/>
    <w:p>
      <w:pPr>
        <w:spacing w:after="0"/>
        <w:ind w:left="0"/>
        <w:jc w:val="both"/>
      </w:pPr>
      <w:r>
        <w:rPr>
          <w:rFonts w:ascii="Times New Roman"/>
          <w:b w:val="false"/>
          <w:i w:val="false"/>
          <w:color w:val="000000"/>
          <w:sz w:val="28"/>
        </w:rPr>
        <w:t xml:space="preserve">
      Бұл ретте нормативтік құқықтық актіні қабылдау құзыреті Заңның 24-бабының </w:t>
      </w:r>
      <w:r>
        <w:rPr>
          <w:rFonts w:ascii="Times New Roman"/>
          <w:b w:val="false"/>
          <w:i w:val="false"/>
          <w:color w:val="000000"/>
          <w:sz w:val="28"/>
        </w:rPr>
        <w:t>1-тармағы</w:t>
      </w:r>
      <w:r>
        <w:rPr>
          <w:rFonts w:ascii="Times New Roman"/>
          <w:b w:val="false"/>
          <w:i w:val="false"/>
          <w:color w:val="000000"/>
          <w:sz w:val="28"/>
        </w:rPr>
        <w:t xml:space="preserve"> мен 34-бабының </w:t>
      </w:r>
      <w:r>
        <w:rPr>
          <w:rFonts w:ascii="Times New Roman"/>
          <w:b w:val="false"/>
          <w:i w:val="false"/>
          <w:color w:val="000000"/>
          <w:sz w:val="28"/>
        </w:rPr>
        <w:t>3-тармағы</w:t>
      </w:r>
      <w:r>
        <w:rPr>
          <w:rFonts w:ascii="Times New Roman"/>
          <w:b w:val="false"/>
          <w:i w:val="false"/>
          <w:color w:val="000000"/>
          <w:sz w:val="28"/>
        </w:rPr>
        <w:t xml:space="preserve"> ескеріле отырып айқындалады.</w:t>
      </w:r>
    </w:p>
    <w:p>
      <w:pPr>
        <w:spacing w:after="0"/>
        <w:ind w:left="0"/>
        <w:jc w:val="both"/>
      </w:pPr>
      <w:r>
        <w:rPr>
          <w:rFonts w:ascii="Times New Roman"/>
          <w:b w:val="false"/>
          <w:i w:val="false"/>
          <w:color w:val="000000"/>
          <w:sz w:val="28"/>
        </w:rPr>
        <w:t>
      Әзірлеуші мемлекеттік орган әзірленген нормативтік құқықтық актінің жобасы орналастырылғанға дейін оны қабылдаған жағдайда ықтимал қоғамдық-саяси, құқықтық, ақпараттық және өзге де салдарына бағалау жүргізеді.</w:t>
      </w:r>
    </w:p>
    <w:bookmarkStart w:name="z17" w:id="15"/>
    <w:p>
      <w:pPr>
        <w:spacing w:after="0"/>
        <w:ind w:left="0"/>
        <w:jc w:val="both"/>
      </w:pPr>
      <w:r>
        <w:rPr>
          <w:rFonts w:ascii="Times New Roman"/>
          <w:b w:val="false"/>
          <w:i w:val="false"/>
          <w:color w:val="000000"/>
          <w:sz w:val="28"/>
        </w:rPr>
        <w:t xml:space="preserve">
      4. Күші жойылды деп тану туралы нормативтік құқықтық актіні әзірлеудің шарты мынадай жағдайлардың бірі немесе бірнешеуі (Заңның </w:t>
      </w:r>
      <w:r>
        <w:rPr>
          <w:rFonts w:ascii="Times New Roman"/>
          <w:b w:val="false"/>
          <w:i w:val="false"/>
          <w:color w:val="000000"/>
          <w:sz w:val="28"/>
        </w:rPr>
        <w:t>27-бабына</w:t>
      </w:r>
      <w:r>
        <w:rPr>
          <w:rFonts w:ascii="Times New Roman"/>
          <w:b w:val="false"/>
          <w:i w:val="false"/>
          <w:color w:val="000000"/>
          <w:sz w:val="28"/>
        </w:rPr>
        <w:t xml:space="preserve"> сәйкес) болып табылады:</w:t>
      </w:r>
    </w:p>
    <w:bookmarkEnd w:id="15"/>
    <w:bookmarkStart w:name="z18" w:id="16"/>
    <w:p>
      <w:pPr>
        <w:spacing w:after="0"/>
        <w:ind w:left="0"/>
        <w:jc w:val="both"/>
      </w:pPr>
      <w:r>
        <w:rPr>
          <w:rFonts w:ascii="Times New Roman"/>
          <w:b w:val="false"/>
          <w:i w:val="false"/>
          <w:color w:val="000000"/>
          <w:sz w:val="28"/>
        </w:rPr>
        <w:t>
      1) іске асыру үшін нормативтік құқықтық акт қабылданған жоғары деңгейдегі нормативтік құқықтық актінің күші жойылды деп тану не одан жекелеген нормаларды алып тастау;</w:t>
      </w:r>
    </w:p>
    <w:bookmarkEnd w:id="16"/>
    <w:bookmarkStart w:name="z19" w:id="17"/>
    <w:p>
      <w:pPr>
        <w:spacing w:after="0"/>
        <w:ind w:left="0"/>
        <w:jc w:val="both"/>
      </w:pPr>
      <w:r>
        <w:rPr>
          <w:rFonts w:ascii="Times New Roman"/>
          <w:b w:val="false"/>
          <w:i w:val="false"/>
          <w:color w:val="000000"/>
          <w:sz w:val="28"/>
        </w:rPr>
        <w:t>
      2) Егер нормативтік құқықтық актінің ережелері бірінші енгізілген құқық нормаларына қайшы келсе немесе солармен қамтылса, жаңа нормативтік құқықтық актіні қабылдау;</w:t>
      </w:r>
    </w:p>
    <w:bookmarkEnd w:id="17"/>
    <w:bookmarkStart w:name="z20" w:id="18"/>
    <w:p>
      <w:pPr>
        <w:spacing w:after="0"/>
        <w:ind w:left="0"/>
        <w:jc w:val="both"/>
      </w:pPr>
      <w:r>
        <w:rPr>
          <w:rFonts w:ascii="Times New Roman"/>
          <w:b w:val="false"/>
          <w:i w:val="false"/>
          <w:color w:val="000000"/>
          <w:sz w:val="28"/>
        </w:rPr>
        <w:t>
      3) басқа нормативтік құқықтық актілердің құқық нормаларын қайталайтын және құқықтың жаңа нормаларын қамтымайтын нормативтік құқықтық актілер.</w:t>
      </w:r>
    </w:p>
    <w:bookmarkEnd w:id="18"/>
    <w:bookmarkStart w:name="z21" w:id="19"/>
    <w:p>
      <w:pPr>
        <w:spacing w:after="0"/>
        <w:ind w:left="0"/>
        <w:jc w:val="both"/>
      </w:pPr>
      <w:r>
        <w:rPr>
          <w:rFonts w:ascii="Times New Roman"/>
          <w:b w:val="false"/>
          <w:i w:val="false"/>
          <w:color w:val="000000"/>
          <w:sz w:val="28"/>
        </w:rPr>
        <w:t>
      5. Нормативтік құқықтық актіні әртүрлі органдар әзірлеген және бекіткен жағдайда, әзірлеуші әділет органдарында жобаның тіркеу алдындағы мемлекеттік заң сараптамасынан өткеннен кейін жобаны нормативтік құқықтық актіні қабылдауға уәкілетті органға береді.</w:t>
      </w:r>
    </w:p>
    <w:bookmarkEnd w:id="19"/>
    <w:bookmarkStart w:name="z22" w:id="20"/>
    <w:p>
      <w:pPr>
        <w:spacing w:after="0"/>
        <w:ind w:left="0"/>
        <w:jc w:val="both"/>
      </w:pPr>
      <w:r>
        <w:rPr>
          <w:rFonts w:ascii="Times New Roman"/>
          <w:b w:val="false"/>
          <w:i w:val="false"/>
          <w:color w:val="000000"/>
          <w:sz w:val="28"/>
        </w:rPr>
        <w:t>
      6. Өзге органдар, ұйымдар мен азаматтар нормативтік құқықтық актілердің жобаларын әзірлеу жөнінде ұсыныстар енгізеді немесе әзірлеуші органдардың қарауына бастамашыл жобаларды береді.</w:t>
      </w:r>
    </w:p>
    <w:bookmarkEnd w:id="20"/>
    <w:p>
      <w:pPr>
        <w:spacing w:after="0"/>
        <w:ind w:left="0"/>
        <w:jc w:val="both"/>
      </w:pPr>
      <w:r>
        <w:rPr>
          <w:rFonts w:ascii="Times New Roman"/>
          <w:b w:val="false"/>
          <w:i w:val="false"/>
          <w:color w:val="000000"/>
          <w:sz w:val="28"/>
        </w:rPr>
        <w:t>
      Әзірлеуші органдар оларды өздері әзірлейтін нормативтік құқықтық актілердің жобалары үшін негіз ретінде қабылдай алады немесе оларды одан әрі әзірлеу мен қабылдауды тиімсіз деп тани алады. Нормативтік құқықтық актілер қазақ және орыс тілдерінде әзірленеді.</w:t>
      </w:r>
    </w:p>
    <w:bookmarkStart w:name="z23" w:id="21"/>
    <w:p>
      <w:pPr>
        <w:spacing w:after="0"/>
        <w:ind w:left="0"/>
        <w:jc w:val="both"/>
      </w:pPr>
      <w:r>
        <w:rPr>
          <w:rFonts w:ascii="Times New Roman"/>
          <w:b w:val="false"/>
          <w:i w:val="false"/>
          <w:color w:val="000000"/>
          <w:sz w:val="28"/>
        </w:rPr>
        <w:t>
      7. Нормативтік құқықтық актілердің жобаларын әзірлеу сапасын, әдеби тiл нормаларының, заң терминологиясы мен заң техникасының сақталуын, мәтіндердің әзірлеу, келісу және тіркеу алдындағы мемлекеттік заң сараптамасының барлық кезеңдерінде, сондай-ақ қазақ және орыс тілдеріндегі теңтүпнұсқалығын әзірлеуші мемлекеттік органдар қамтамасыз етеді.</w:t>
      </w:r>
    </w:p>
    <w:bookmarkEnd w:id="21"/>
    <w:bookmarkStart w:name="z24" w:id="22"/>
    <w:p>
      <w:pPr>
        <w:spacing w:after="0"/>
        <w:ind w:left="0"/>
        <w:jc w:val="left"/>
      </w:pPr>
      <w:r>
        <w:rPr>
          <w:rFonts w:ascii="Times New Roman"/>
          <w:b/>
          <w:i w:val="false"/>
          <w:color w:val="000000"/>
        </w:rPr>
        <w:t xml:space="preserve"> 2-параграф. Ресімдеу және мазмұнға қойылатын талаптар</w:t>
      </w:r>
    </w:p>
    <w:bookmarkEnd w:id="22"/>
    <w:bookmarkStart w:name="z25" w:id="23"/>
    <w:p>
      <w:pPr>
        <w:spacing w:after="0"/>
        <w:ind w:left="0"/>
        <w:jc w:val="both"/>
      </w:pPr>
      <w:r>
        <w:rPr>
          <w:rFonts w:ascii="Times New Roman"/>
          <w:b w:val="false"/>
          <w:i w:val="false"/>
          <w:color w:val="000000"/>
          <w:sz w:val="28"/>
        </w:rPr>
        <w:t>
      8. Нормативтiк құқықтық актілердің мынадай деректемелері болады:</w:t>
      </w:r>
    </w:p>
    <w:bookmarkEnd w:id="23"/>
    <w:bookmarkStart w:name="z26" w:id="24"/>
    <w:p>
      <w:pPr>
        <w:spacing w:after="0"/>
        <w:ind w:left="0"/>
        <w:jc w:val="both"/>
      </w:pPr>
      <w:r>
        <w:rPr>
          <w:rFonts w:ascii="Times New Roman"/>
          <w:b w:val="false"/>
          <w:i w:val="false"/>
          <w:color w:val="000000"/>
          <w:sz w:val="28"/>
        </w:rPr>
        <w:t>
      1) Қазақстан Республикасының Мемлекеттік Елтаңбасы;</w:t>
      </w:r>
    </w:p>
    <w:bookmarkEnd w:id="24"/>
    <w:bookmarkStart w:name="z27" w:id="25"/>
    <w:p>
      <w:pPr>
        <w:spacing w:after="0"/>
        <w:ind w:left="0"/>
        <w:jc w:val="both"/>
      </w:pPr>
      <w:r>
        <w:rPr>
          <w:rFonts w:ascii="Times New Roman"/>
          <w:b w:val="false"/>
          <w:i w:val="false"/>
          <w:color w:val="000000"/>
          <w:sz w:val="28"/>
        </w:rPr>
        <w:t xml:space="preserve">
      2) актінің нысанын көрсету: Министрдің бұйрығы; орталық мемлекеттік орган басшысының бұйрығы; ведомство басшысының бұйрығы; мәслихаттың шешімі; әкімдіктің қаулысы; әкімнің шешімі; тексеру комиссиясының қаулысы және </w:t>
      </w:r>
      <w:r>
        <w:rPr>
          <w:rFonts w:ascii="Times New Roman"/>
          <w:b w:val="false"/>
          <w:i w:val="false"/>
          <w:color w:val="000000"/>
          <w:sz w:val="28"/>
        </w:rPr>
        <w:t>Заңда</w:t>
      </w:r>
      <w:r>
        <w:rPr>
          <w:rFonts w:ascii="Times New Roman"/>
          <w:b w:val="false"/>
          <w:i w:val="false"/>
          <w:color w:val="000000"/>
          <w:sz w:val="28"/>
        </w:rPr>
        <w:t xml:space="preserve"> көзделген нормативтік құқықтық актінің өзге де нысаны;</w:t>
      </w:r>
    </w:p>
    <w:bookmarkEnd w:id="25"/>
    <w:bookmarkStart w:name="z28" w:id="26"/>
    <w:p>
      <w:pPr>
        <w:spacing w:after="0"/>
        <w:ind w:left="0"/>
        <w:jc w:val="both"/>
      </w:pPr>
      <w:r>
        <w:rPr>
          <w:rFonts w:ascii="Times New Roman"/>
          <w:b w:val="false"/>
          <w:i w:val="false"/>
          <w:color w:val="000000"/>
          <w:sz w:val="28"/>
        </w:rPr>
        <w:t>
      3) нормативтік құқықтық актінің реттеу нысанасын білдіретін тақырып;</w:t>
      </w:r>
    </w:p>
    <w:bookmarkEnd w:id="26"/>
    <w:bookmarkStart w:name="z29" w:id="27"/>
    <w:p>
      <w:pPr>
        <w:spacing w:after="0"/>
        <w:ind w:left="0"/>
        <w:jc w:val="both"/>
      </w:pPr>
      <w:r>
        <w:rPr>
          <w:rFonts w:ascii="Times New Roman"/>
          <w:b w:val="false"/>
          <w:i w:val="false"/>
          <w:color w:val="000000"/>
          <w:sz w:val="28"/>
        </w:rPr>
        <w:t>
      4) нормативтік құқықтық актінің қабылданған орны мен күні;</w:t>
      </w:r>
    </w:p>
    <w:bookmarkEnd w:id="27"/>
    <w:bookmarkStart w:name="z30" w:id="28"/>
    <w:p>
      <w:pPr>
        <w:spacing w:after="0"/>
        <w:ind w:left="0"/>
        <w:jc w:val="both"/>
      </w:pPr>
      <w:r>
        <w:rPr>
          <w:rFonts w:ascii="Times New Roman"/>
          <w:b w:val="false"/>
          <w:i w:val="false"/>
          <w:color w:val="000000"/>
          <w:sz w:val="28"/>
        </w:rPr>
        <w:t>
      5) нормативтік құқықтық актінің тіркеу нөмірі;</w:t>
      </w:r>
    </w:p>
    <w:bookmarkEnd w:id="28"/>
    <w:bookmarkStart w:name="z31" w:id="29"/>
    <w:p>
      <w:pPr>
        <w:spacing w:after="0"/>
        <w:ind w:left="0"/>
        <w:jc w:val="both"/>
      </w:pPr>
      <w:r>
        <w:rPr>
          <w:rFonts w:ascii="Times New Roman"/>
          <w:b w:val="false"/>
          <w:i w:val="false"/>
          <w:color w:val="000000"/>
          <w:sz w:val="28"/>
        </w:rPr>
        <w:t>
      6) нормативтік құқықтық актілерге қол қоюға уәкілеттік берілген адамның немесе адамдардың қолтаңбалары;</w:t>
      </w:r>
    </w:p>
    <w:bookmarkEnd w:id="29"/>
    <w:bookmarkStart w:name="z32" w:id="30"/>
    <w:p>
      <w:pPr>
        <w:spacing w:after="0"/>
        <w:ind w:left="0"/>
        <w:jc w:val="both"/>
      </w:pPr>
      <w:r>
        <w:rPr>
          <w:rFonts w:ascii="Times New Roman"/>
          <w:b w:val="false"/>
          <w:i w:val="false"/>
          <w:color w:val="000000"/>
          <w:sz w:val="28"/>
        </w:rPr>
        <w:t>
      7) Қазақстан Республикасының әділет органдарында мемлекеттік тіркелуге жататын нормативтік құқықтық актінің мемлекеттік тіркелген күні мен нөмірін көрсету;</w:t>
      </w:r>
    </w:p>
    <w:bookmarkEnd w:id="30"/>
    <w:bookmarkStart w:name="z33" w:id="31"/>
    <w:p>
      <w:pPr>
        <w:spacing w:after="0"/>
        <w:ind w:left="0"/>
        <w:jc w:val="both"/>
      </w:pPr>
      <w:r>
        <w:rPr>
          <w:rFonts w:ascii="Times New Roman"/>
          <w:b w:val="false"/>
          <w:i w:val="false"/>
          <w:color w:val="000000"/>
          <w:sz w:val="28"/>
        </w:rPr>
        <w:t>
      8) елтаңбалы мөр.</w:t>
      </w:r>
    </w:p>
    <w:bookmarkEnd w:id="31"/>
    <w:p>
      <w:pPr>
        <w:spacing w:after="0"/>
        <w:ind w:left="0"/>
        <w:jc w:val="both"/>
      </w:pPr>
      <w:r>
        <w:rPr>
          <w:rFonts w:ascii="Times New Roman"/>
          <w:b w:val="false"/>
          <w:i w:val="false"/>
          <w:color w:val="000000"/>
          <w:sz w:val="28"/>
        </w:rPr>
        <w:t>
      Осы тармақтың 1) тармақшасында көрсетілген деректеме электрондық бланкінің өзінде орналастырылады.</w:t>
      </w:r>
    </w:p>
    <w:p>
      <w:pPr>
        <w:spacing w:after="0"/>
        <w:ind w:left="0"/>
        <w:jc w:val="both"/>
      </w:pPr>
      <w:r>
        <w:rPr>
          <w:rFonts w:ascii="Times New Roman"/>
          <w:b w:val="false"/>
          <w:i w:val="false"/>
          <w:color w:val="000000"/>
          <w:sz w:val="28"/>
        </w:rPr>
        <w:t>
      Осы тармақтың 2) және 3) тармақшаларында көрсетілген нормативтік құқықтық актінің деректемелері Мемлекеттік органдардың интранет порталының (бұдан әрі – МО ИП) немесе нормашығаруда пайдаланылатын ақпараттық жүйенің электрондық тіркеу бақылау карточкасында (бұдан әрі – НАЖ) және электрондық бланкіде орналастырылады.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35-бабы</w:t>
      </w:r>
      <w:r>
        <w:rPr>
          <w:rFonts w:ascii="Times New Roman"/>
          <w:b w:val="false"/>
          <w:i w:val="false"/>
          <w:color w:val="000000"/>
          <w:sz w:val="28"/>
        </w:rPr>
        <w:t xml:space="preserve"> негізінде тиісті нормативтік құқықтық актіге қол қоюға уәкілеттік берілген адамның немесе оның міндетін атқарушы адамның (бұдан әрі – НҚА-ға қол қоюға уәкілетті тұлға) лауазымын, тегін және аты-жөнін карточкада әзірлеуші мемлекеттік орган (бірлескен нормативтік құқықтық акт әзірленген жағдайда – негізгі жауапты әзірлеуші мемлекеттік орган) көрсетеді.</w:t>
      </w:r>
    </w:p>
    <w:p>
      <w:pPr>
        <w:spacing w:after="0"/>
        <w:ind w:left="0"/>
        <w:jc w:val="both"/>
      </w:pPr>
      <w:r>
        <w:rPr>
          <w:rFonts w:ascii="Times New Roman"/>
          <w:b w:val="false"/>
          <w:i w:val="false"/>
          <w:color w:val="000000"/>
          <w:sz w:val="28"/>
        </w:rPr>
        <w:t>
      Тиісті нормативтік құқықтық актіні келісетін мүдделі мемлекеттік орган адамының немесе оның міндетін атқарушы адамның лауазымы (оның ішінде әдепкі бойынша), тегі және аты-жөні электрондық тіркеу бақылау карточкасында көрсетіледі, электрондық бланкіде мүдделі мемлекеттік органның деректемелері көрсетіледі.</w:t>
      </w:r>
    </w:p>
    <w:p>
      <w:pPr>
        <w:spacing w:after="0"/>
        <w:ind w:left="0"/>
        <w:jc w:val="both"/>
      </w:pPr>
      <w:r>
        <w:rPr>
          <w:rFonts w:ascii="Times New Roman"/>
          <w:b w:val="false"/>
          <w:i w:val="false"/>
          <w:color w:val="000000"/>
          <w:sz w:val="28"/>
        </w:rPr>
        <w:t>
      Осы тармақтың 8) тармақшасында көрсетілген деректеме электрондық тіркеу-бақылау карточкасы болып табылады.</w:t>
      </w:r>
    </w:p>
    <w:p>
      <w:pPr>
        <w:spacing w:after="0"/>
        <w:ind w:left="0"/>
        <w:jc w:val="both"/>
      </w:pPr>
      <w:r>
        <w:rPr>
          <w:rFonts w:ascii="Times New Roman"/>
          <w:b w:val="false"/>
          <w:i w:val="false"/>
          <w:color w:val="000000"/>
          <w:sz w:val="28"/>
        </w:rPr>
        <w:t>
      Осы тармақтың 4), 5), 6) және 7) тармақшаларында көрсетілген деректемелер электрондық тіркеу-бақылау карточкасында орналастырылады.</w:t>
      </w:r>
    </w:p>
    <w:p>
      <w:pPr>
        <w:spacing w:after="0"/>
        <w:ind w:left="0"/>
        <w:jc w:val="both"/>
      </w:pPr>
      <w:r>
        <w:rPr>
          <w:rFonts w:ascii="Times New Roman"/>
          <w:b w:val="false"/>
          <w:i w:val="false"/>
          <w:color w:val="000000"/>
          <w:sz w:val="28"/>
        </w:rPr>
        <w:t>
      Электрондық бланкідегі нормативтік құқықтық акт пен электрондық тіркеу-бақылау карточкасы, сондай-ақ нормативтік құқықтық актіге жекелеген файлдар түрінде тіркелетін құжаттар бірыңғай электрондық құжатты құрайды.</w:t>
      </w:r>
    </w:p>
    <w:bookmarkStart w:name="z34" w:id="32"/>
    <w:p>
      <w:pPr>
        <w:spacing w:after="0"/>
        <w:ind w:left="0"/>
        <w:jc w:val="both"/>
      </w:pPr>
      <w:r>
        <w:rPr>
          <w:rFonts w:ascii="Times New Roman"/>
          <w:b w:val="false"/>
          <w:i w:val="false"/>
          <w:color w:val="000000"/>
          <w:sz w:val="28"/>
        </w:rPr>
        <w:t>
      9. Қосымшаларды қоса алғанда, нормативтік құқықтық актінің негізгі де, туынды да түрінің әрбір беті парақтың жоғарғы жиегінің ортасында тыныс белгілерінсіз нөмірленеді.</w:t>
      </w:r>
    </w:p>
    <w:bookmarkEnd w:id="32"/>
    <w:p>
      <w:pPr>
        <w:spacing w:after="0"/>
        <w:ind w:left="0"/>
        <w:jc w:val="both"/>
      </w:pPr>
      <w:r>
        <w:rPr>
          <w:rFonts w:ascii="Times New Roman"/>
          <w:b w:val="false"/>
          <w:i w:val="false"/>
          <w:color w:val="000000"/>
          <w:sz w:val="28"/>
        </w:rPr>
        <w:t>
      Нормативтік құқықтық актінің негізгі түрінің бірінші беті нөмірленбейді.</w:t>
      </w:r>
    </w:p>
    <w:p>
      <w:pPr>
        <w:spacing w:after="0"/>
        <w:ind w:left="0"/>
        <w:jc w:val="both"/>
      </w:pPr>
      <w:r>
        <w:rPr>
          <w:rFonts w:ascii="Times New Roman"/>
          <w:b w:val="false"/>
          <w:i w:val="false"/>
          <w:color w:val="000000"/>
          <w:sz w:val="28"/>
        </w:rPr>
        <w:t>
      Нормативтік құқықтық актінің негізгі және туынды түрі беттердің толассыз нөмірленуін қамтиды.</w:t>
      </w:r>
    </w:p>
    <w:bookmarkStart w:name="z35" w:id="33"/>
    <w:p>
      <w:pPr>
        <w:spacing w:after="0"/>
        <w:ind w:left="0"/>
        <w:jc w:val="both"/>
      </w:pPr>
      <w:r>
        <w:rPr>
          <w:rFonts w:ascii="Times New Roman"/>
          <w:b w:val="false"/>
          <w:i w:val="false"/>
          <w:color w:val="000000"/>
          <w:sz w:val="28"/>
        </w:rPr>
        <w:t>
      10. Тармақтар, тараулар, параграфтар, бөлімдер, кіші бөлімдер маңыздылығы бойынша логикалық кезектілікпен, сондай-ақ мәселені шешу кезеңдерінің хронологиясын ескере отырып орналастырылады.</w:t>
      </w:r>
    </w:p>
    <w:bookmarkEnd w:id="33"/>
    <w:bookmarkStart w:name="z36" w:id="34"/>
    <w:p>
      <w:pPr>
        <w:spacing w:after="0"/>
        <w:ind w:left="0"/>
        <w:jc w:val="both"/>
      </w:pPr>
      <w:r>
        <w:rPr>
          <w:rFonts w:ascii="Times New Roman"/>
          <w:b w:val="false"/>
          <w:i w:val="false"/>
          <w:color w:val="000000"/>
          <w:sz w:val="28"/>
        </w:rPr>
        <w:t>
      11. Нормативтік құқықтық актінің тармақтары тармақшаларды, бөліктерді және абзацтарды қамтуы мүмкін.</w:t>
      </w:r>
    </w:p>
    <w:bookmarkEnd w:id="34"/>
    <w:bookmarkStart w:name="z37" w:id="35"/>
    <w:p>
      <w:pPr>
        <w:spacing w:after="0"/>
        <w:ind w:left="0"/>
        <w:jc w:val="both"/>
      </w:pPr>
      <w:r>
        <w:rPr>
          <w:rFonts w:ascii="Times New Roman"/>
          <w:b w:val="false"/>
          <w:i w:val="false"/>
          <w:color w:val="000000"/>
          <w:sz w:val="28"/>
        </w:rPr>
        <w:t>
      12. Нормативтік құқықтық актінің тақырыбы қабылданатын нормативтік құқықтық актінің реттеу нысанасын белгілейді.</w:t>
      </w:r>
    </w:p>
    <w:bookmarkEnd w:id="35"/>
    <w:bookmarkStart w:name="z38" w:id="36"/>
    <w:p>
      <w:pPr>
        <w:spacing w:after="0"/>
        <w:ind w:left="0"/>
        <w:jc w:val="both"/>
      </w:pPr>
      <w:r>
        <w:rPr>
          <w:rFonts w:ascii="Times New Roman"/>
          <w:b w:val="false"/>
          <w:i w:val="false"/>
          <w:color w:val="000000"/>
          <w:sz w:val="28"/>
        </w:rPr>
        <w:t>
      13. Нормативтік құқықтық актінің тақырыбында және мәтіні бойынша сөздерді буынға бөліп тасымалдауға жол берілмейді.</w:t>
      </w:r>
    </w:p>
    <w:bookmarkEnd w:id="36"/>
    <w:bookmarkStart w:name="z39" w:id="37"/>
    <w:p>
      <w:pPr>
        <w:spacing w:after="0"/>
        <w:ind w:left="0"/>
        <w:jc w:val="both"/>
      </w:pPr>
      <w:r>
        <w:rPr>
          <w:rFonts w:ascii="Times New Roman"/>
          <w:b w:val="false"/>
          <w:i w:val="false"/>
          <w:color w:val="000000"/>
          <w:sz w:val="28"/>
        </w:rPr>
        <w:t>
      14. Нормативтік құқықтық актіге өзгерістер және (немесе) толықтырулар енгізуді көздейтін нормативтік құқықтық актінің тақырыбында актінің тақырыбына, қабылданған күніне, тіркеу нөміріне және нысанына сілтеме қамтылуға тиіс.</w:t>
      </w:r>
    </w:p>
    <w:bookmarkEnd w:id="37"/>
    <w:p>
      <w:pPr>
        <w:spacing w:after="0"/>
        <w:ind w:left="0"/>
        <w:jc w:val="both"/>
      </w:pPr>
      <w:r>
        <w:rPr>
          <w:rFonts w:ascii="Times New Roman"/>
          <w:b w:val="false"/>
          <w:i w:val="false"/>
          <w:color w:val="000000"/>
          <w:sz w:val="28"/>
        </w:rPr>
        <w:t>
      Нормативтік құқықтық актіге немесе нормативтік құқықтық актілерге өзгерістер мен толықтырулар енгізуді көздейтін нормативтік құқықтық актінің тақырыбында бірінші кезекте "өзгерістер" немесе "өзгеріс" деген сөздер көрсетіледі.</w:t>
      </w:r>
    </w:p>
    <w:bookmarkStart w:name="z40" w:id="38"/>
    <w:p>
      <w:pPr>
        <w:spacing w:after="0"/>
        <w:ind w:left="0"/>
        <w:jc w:val="both"/>
      </w:pPr>
      <w:r>
        <w:rPr>
          <w:rFonts w:ascii="Times New Roman"/>
          <w:b w:val="false"/>
          <w:i w:val="false"/>
          <w:color w:val="000000"/>
          <w:sz w:val="28"/>
        </w:rPr>
        <w:t>
      15. Нормативтік құқықтық актіні қабылдау мақсаттарын, негіздерін және оның алдында тұрған негізгі міндеттерді түсіндіру қажет болған жағдайларда құқық нормаларын жазудың алдынан кіріспе бөлік (кіріспе) беріледі.</w:t>
      </w:r>
    </w:p>
    <w:bookmarkEnd w:id="38"/>
    <w:p>
      <w:pPr>
        <w:spacing w:after="0"/>
        <w:ind w:left="0"/>
        <w:jc w:val="both"/>
      </w:pPr>
      <w:r>
        <w:rPr>
          <w:rFonts w:ascii="Times New Roman"/>
          <w:b w:val="false"/>
          <w:i w:val="false"/>
          <w:color w:val="000000"/>
          <w:sz w:val="28"/>
        </w:rPr>
        <w:t>
      Нормативтік құқықтық актінің кіріспе бөлігінде (кіріспесінде) іске асыру үшін осы акт қабылданатын Қазақстан Республикасының нормативтік құқықтық актілеріне сілтемелер келтіріледі.</w:t>
      </w:r>
    </w:p>
    <w:p>
      <w:pPr>
        <w:spacing w:after="0"/>
        <w:ind w:left="0"/>
        <w:jc w:val="both"/>
      </w:pPr>
      <w:r>
        <w:rPr>
          <w:rFonts w:ascii="Times New Roman"/>
          <w:b w:val="false"/>
          <w:i w:val="false"/>
          <w:color w:val="000000"/>
          <w:sz w:val="28"/>
        </w:rPr>
        <w:t>
      Кiрiспе бөлiк (кiрiспе) нормативтік құқықтық актілерге өзгерiстер және (немесе) толықтырулар енгiзу туралы нормативтік құқықтық актілердің жобаларында жазылмайды.</w:t>
      </w:r>
    </w:p>
    <w:bookmarkStart w:name="z41" w:id="39"/>
    <w:p>
      <w:pPr>
        <w:spacing w:after="0"/>
        <w:ind w:left="0"/>
        <w:jc w:val="both"/>
      </w:pPr>
      <w:r>
        <w:rPr>
          <w:rFonts w:ascii="Times New Roman"/>
          <w:b w:val="false"/>
          <w:i w:val="false"/>
          <w:color w:val="000000"/>
          <w:sz w:val="28"/>
        </w:rPr>
        <w:t>
      16. Нормативтік құқықтық актілердің жобалары мынадай параметрлер ескеріле отырып ресімделеді ("docx" кеңейтіле отырып, мәтіндік редакторды қолдану арқылы):</w:t>
      </w:r>
    </w:p>
    <w:bookmarkEnd w:id="39"/>
    <w:bookmarkStart w:name="z42" w:id="40"/>
    <w:p>
      <w:pPr>
        <w:spacing w:after="0"/>
        <w:ind w:left="0"/>
        <w:jc w:val="both"/>
      </w:pPr>
      <w:r>
        <w:rPr>
          <w:rFonts w:ascii="Times New Roman"/>
          <w:b w:val="false"/>
          <w:i w:val="false"/>
          <w:color w:val="000000"/>
          <w:sz w:val="28"/>
        </w:rPr>
        <w:t>
      1) сол жақтағы жиек – 2,5 см, оң жақтағы жиек – 1,5 см, колонтитулдар – 2,5 см;</w:t>
      </w:r>
    </w:p>
    <w:bookmarkEnd w:id="40"/>
    <w:bookmarkStart w:name="z43" w:id="41"/>
    <w:p>
      <w:pPr>
        <w:spacing w:after="0"/>
        <w:ind w:left="0"/>
        <w:jc w:val="both"/>
      </w:pPr>
      <w:r>
        <w:rPr>
          <w:rFonts w:ascii="Times New Roman"/>
          <w:b w:val="false"/>
          <w:i w:val="false"/>
          <w:color w:val="000000"/>
          <w:sz w:val="28"/>
        </w:rPr>
        <w:t>
      2) қаріп – көлемі № 14 "Тімеs New Rоmаn" (қосымшаларда кішірек, бірақ кемінде № 10 қаріп пайдаланылуы мүмкін);</w:t>
      </w:r>
    </w:p>
    <w:bookmarkEnd w:id="41"/>
    <w:bookmarkStart w:name="z44" w:id="42"/>
    <w:p>
      <w:pPr>
        <w:spacing w:after="0"/>
        <w:ind w:left="0"/>
        <w:jc w:val="both"/>
      </w:pPr>
      <w:r>
        <w:rPr>
          <w:rFonts w:ascii="Times New Roman"/>
          <w:b w:val="false"/>
          <w:i w:val="false"/>
          <w:color w:val="000000"/>
          <w:sz w:val="28"/>
        </w:rPr>
        <w:t>
      3) жоларалық интервал – бір;</w:t>
      </w:r>
    </w:p>
    <w:bookmarkEnd w:id="42"/>
    <w:bookmarkStart w:name="z45" w:id="43"/>
    <w:p>
      <w:pPr>
        <w:spacing w:after="0"/>
        <w:ind w:left="0"/>
        <w:jc w:val="both"/>
      </w:pPr>
      <w:r>
        <w:rPr>
          <w:rFonts w:ascii="Times New Roman"/>
          <w:b w:val="false"/>
          <w:i w:val="false"/>
          <w:color w:val="000000"/>
          <w:sz w:val="28"/>
        </w:rPr>
        <w:t>
      4) абзацтық шегініс (бірінші жолдың шегінісі) – 1,25 см.</w:t>
      </w:r>
    </w:p>
    <w:bookmarkEnd w:id="43"/>
    <w:p>
      <w:pPr>
        <w:spacing w:after="0"/>
        <w:ind w:left="0"/>
        <w:jc w:val="both"/>
      </w:pPr>
      <w:r>
        <w:rPr>
          <w:rFonts w:ascii="Times New Roman"/>
          <w:b w:val="false"/>
          <w:i w:val="false"/>
          <w:color w:val="000000"/>
          <w:sz w:val="28"/>
        </w:rPr>
        <w:t>
      Нормативтік құқықтық актілердің мәтіндері анық тұжырымдалып, түзетулерсіз, орфографиялық және грамматикалық қателерсіз бірыңғай қаріппен басылады.</w:t>
      </w:r>
    </w:p>
    <w:bookmarkStart w:name="z46" w:id="44"/>
    <w:p>
      <w:pPr>
        <w:spacing w:after="0"/>
        <w:ind w:left="0"/>
        <w:jc w:val="both"/>
      </w:pPr>
      <w:r>
        <w:rPr>
          <w:rFonts w:ascii="Times New Roman"/>
          <w:b w:val="false"/>
          <w:i w:val="false"/>
          <w:color w:val="000000"/>
          <w:sz w:val="28"/>
        </w:rPr>
        <w:t>
      17. Нормативтiк құқықтық актінің мәтінінде қою әріптермен жазылатын тақырыпты, параграфтардың, тараулардың, кіші бөлімдердің, бөлімдердің атауларын, "БІРЛЕСКЕН ҚАУЛЫ", "БІРЛЕСКЕН БҰЙРЫҚ (ШЕШІМ)", "БІРЛЕСКЕН ҚАУЛЫ ЖӘНЕ БҰЙРЫҚ (ШЕШІМ)", "БҰЙЫРАМЫН (МЫЗ)", ("ШЕШІМ ҚАБЫЛДАДЫ", "ҚАУЛЫ ЕТЕДІ (МІЗ)") деген сөздерді, қол қоюшы адамның лауазымын, аты-жөні мен тегін қоспағанда, жекелеген сөздер мен сөз тіркестерін қою қаріппен жазуға және астын сызуға жол берілмейді.</w:t>
      </w:r>
    </w:p>
    <w:bookmarkEnd w:id="44"/>
    <w:bookmarkStart w:name="z47" w:id="45"/>
    <w:p>
      <w:pPr>
        <w:spacing w:after="0"/>
        <w:ind w:left="0"/>
        <w:jc w:val="both"/>
      </w:pPr>
      <w:r>
        <w:rPr>
          <w:rFonts w:ascii="Times New Roman"/>
          <w:b w:val="false"/>
          <w:i w:val="false"/>
          <w:color w:val="000000"/>
          <w:sz w:val="28"/>
        </w:rPr>
        <w:t>
      18. Абзацтарға және бөліктерге сілтеме жасалғанда, олардың нөмірленуі реттік сан есіммен (жазумен) белгіленеді.</w:t>
      </w:r>
    </w:p>
    <w:bookmarkEnd w:id="45"/>
    <w:bookmarkStart w:name="z48" w:id="46"/>
    <w:p>
      <w:pPr>
        <w:spacing w:after="0"/>
        <w:ind w:left="0"/>
        <w:jc w:val="both"/>
      </w:pPr>
      <w:r>
        <w:rPr>
          <w:rFonts w:ascii="Times New Roman"/>
          <w:b w:val="false"/>
          <w:i w:val="false"/>
          <w:color w:val="000000"/>
          <w:sz w:val="28"/>
        </w:rPr>
        <w:t>
      19. Нормативтік құқықтық актіге сілтеме жасау кезінде қазақ тілінде оның тақырыбы, қабылданған күні, тіркеу нөмірі және осы нормативтік құқықтық актінің нысаны мынадай ретпен көрсетіледі.</w:t>
      </w:r>
    </w:p>
    <w:bookmarkEnd w:id="46"/>
    <w:p>
      <w:pPr>
        <w:spacing w:after="0"/>
        <w:ind w:left="0"/>
        <w:jc w:val="both"/>
      </w:pPr>
      <w:r>
        <w:rPr>
          <w:rFonts w:ascii="Times New Roman"/>
          <w:b w:val="false"/>
          <w:i w:val="false"/>
          <w:color w:val="000000"/>
          <w:sz w:val="28"/>
        </w:rPr>
        <w:t>
      Нормативтік құқықтық актіге орыс тілінде сілтеме жасаған кезде оның нысаны, қабылданған күні, тіркеу нөмірі және осы нормативтік құқықтық актінің тақырыбы мынадай ретпен көрсетіледі.</w:t>
      </w:r>
    </w:p>
    <w:p>
      <w:pPr>
        <w:spacing w:after="0"/>
        <w:ind w:left="0"/>
        <w:jc w:val="both"/>
      </w:pPr>
      <w:r>
        <w:rPr>
          <w:rFonts w:ascii="Times New Roman"/>
          <w:b w:val="false"/>
          <w:i w:val="false"/>
          <w:color w:val="000000"/>
          <w:sz w:val="28"/>
        </w:rPr>
        <w:t>
      Мемлекеттік тіркеуден өткен нормативтік құқықтық актіге сілтеме жасаған кезде мәтінде оның Нормативтік құқықтық актілерді мемлекеттік тіркеу тізілімінде тіркелген нөмірі қосымша көрсетіледі.</w:t>
      </w:r>
    </w:p>
    <w:p>
      <w:pPr>
        <w:spacing w:after="0"/>
        <w:ind w:left="0"/>
        <w:jc w:val="both"/>
      </w:pPr>
      <w:r>
        <w:rPr>
          <w:rFonts w:ascii="Times New Roman"/>
          <w:b w:val="false"/>
          <w:i w:val="false"/>
          <w:color w:val="000000"/>
          <w:sz w:val="28"/>
        </w:rPr>
        <w:t>
      Сол сияқты мемлекеттік тіркеуден өткен нормативтік құқықтық актілерге өзгерістер және (немесе) толықтырулар енгізуді, сондай-ақ олардың күші жойылды деп тануды көздейтін нормативтік құқықтық актілердің мәтінінде деректемелер көрсетіледі.</w:t>
      </w:r>
    </w:p>
    <w:bookmarkStart w:name="z49" w:id="47"/>
    <w:p>
      <w:pPr>
        <w:spacing w:after="0"/>
        <w:ind w:left="0"/>
        <w:jc w:val="both"/>
      </w:pPr>
      <w:r>
        <w:rPr>
          <w:rFonts w:ascii="Times New Roman"/>
          <w:b w:val="false"/>
          <w:i w:val="false"/>
          <w:color w:val="000000"/>
          <w:sz w:val="28"/>
        </w:rPr>
        <w:t>
      20. Тиісті нұсқауларды нормативтік құқықтық актінің мәтінінде құқық нормасының мәніне нұқсан келтірмей жазу мүмкін болмаған кезде, нормативтік құқықтық актінің құрылымдық элементі ескертпемен толықтырылуы мүмкін.</w:t>
      </w:r>
    </w:p>
    <w:bookmarkEnd w:id="47"/>
    <w:bookmarkStart w:name="z50" w:id="48"/>
    <w:p>
      <w:pPr>
        <w:spacing w:after="0"/>
        <w:ind w:left="0"/>
        <w:jc w:val="both"/>
      </w:pPr>
      <w:r>
        <w:rPr>
          <w:rFonts w:ascii="Times New Roman"/>
          <w:b w:val="false"/>
          <w:i w:val="false"/>
          <w:color w:val="000000"/>
          <w:sz w:val="28"/>
        </w:rPr>
        <w:t>
      21. Нормативтік құқықтық актіні шешімдері қаулы түрінде ресімделетін екі немесе одан да көп мемлекеттік орган қабылдаған жағдайда, актінің: "БІРЛЕСКЕН ҚАУЛЫ" нысаны көрсетіледі.</w:t>
      </w:r>
    </w:p>
    <w:bookmarkEnd w:id="48"/>
    <w:p>
      <w:pPr>
        <w:spacing w:after="0"/>
        <w:ind w:left="0"/>
        <w:jc w:val="both"/>
      </w:pPr>
      <w:r>
        <w:rPr>
          <w:rFonts w:ascii="Times New Roman"/>
          <w:b w:val="false"/>
          <w:i w:val="false"/>
          <w:color w:val="000000"/>
          <w:sz w:val="28"/>
        </w:rPr>
        <w:t>
      Нормативтік құқықтық актілерді шешімдері бұйрықтар (шешімдер) түрінде ресімделетін екі немесе одан да көп мемлекеттік орган қабылдаған жағдайларда, актінің: "БІРЛЕСКЕН БҰЙРЫҚ (ШЕШІМ)" нысаны көрсетіледі.</w:t>
      </w:r>
    </w:p>
    <w:p>
      <w:pPr>
        <w:spacing w:after="0"/>
        <w:ind w:left="0"/>
        <w:jc w:val="both"/>
      </w:pPr>
      <w:r>
        <w:rPr>
          <w:rFonts w:ascii="Times New Roman"/>
          <w:b w:val="false"/>
          <w:i w:val="false"/>
          <w:color w:val="000000"/>
          <w:sz w:val="28"/>
        </w:rPr>
        <w:t>
      Егер нормативтік құқықтық актіні біреуінің шешімі қаулы түрінде, ал екіншісінің шешімі бұйрық (шешім) түрінде ресімделетін екі немесе одан да көп мемлекеттік орган қабылдаса, актінің: "БІРЛЕСКЕН ҚАУЛЫ ЖӘНЕ БҰЙРЫҚ (ШЕШІМ)" нысаны көрсетіледі.</w:t>
      </w:r>
    </w:p>
    <w:bookmarkStart w:name="z51" w:id="49"/>
    <w:p>
      <w:pPr>
        <w:spacing w:after="0"/>
        <w:ind w:left="0"/>
        <w:jc w:val="both"/>
      </w:pPr>
      <w:r>
        <w:rPr>
          <w:rFonts w:ascii="Times New Roman"/>
          <w:b w:val="false"/>
          <w:i w:val="false"/>
          <w:color w:val="000000"/>
          <w:sz w:val="28"/>
        </w:rPr>
        <w:t>
      22. Бірлескен нормативтік құқықтық актілер түрінде қабылданатын нормативтік құқықтық актілер ресми бланкілерді пайдаланбай ресімделеді.</w:t>
      </w:r>
    </w:p>
    <w:bookmarkEnd w:id="49"/>
    <w:bookmarkStart w:name="z52" w:id="50"/>
    <w:p>
      <w:pPr>
        <w:spacing w:after="0"/>
        <w:ind w:left="0"/>
        <w:jc w:val="both"/>
      </w:pPr>
      <w:r>
        <w:rPr>
          <w:rFonts w:ascii="Times New Roman"/>
          <w:b w:val="false"/>
          <w:i w:val="false"/>
          <w:color w:val="000000"/>
          <w:sz w:val="28"/>
        </w:rPr>
        <w:t>
      23. Бірлескен актіні безендіру кезінде Қазақстан Республикасының Мемлекеттік Елтаңбасы бірінші парақтың жоғарғы бөлігінің ортасында орналасады.</w:t>
      </w:r>
    </w:p>
    <w:bookmarkEnd w:id="50"/>
    <w:p>
      <w:pPr>
        <w:spacing w:after="0"/>
        <w:ind w:left="0"/>
        <w:jc w:val="both"/>
      </w:pPr>
      <w:r>
        <w:rPr>
          <w:rFonts w:ascii="Times New Roman"/>
          <w:b w:val="false"/>
          <w:i w:val="false"/>
          <w:color w:val="000000"/>
          <w:sz w:val="28"/>
        </w:rPr>
        <w:t>
      Нормативтік құқықтық актінің қабылданған орны мен күні, сондай-ақ тіркеу нөмірі мемлекеттік органның әрбір ресми атауының астында орналасады.</w:t>
      </w:r>
    </w:p>
    <w:bookmarkStart w:name="z53" w:id="51"/>
    <w:p>
      <w:pPr>
        <w:spacing w:after="0"/>
        <w:ind w:left="0"/>
        <w:jc w:val="both"/>
      </w:pPr>
      <w:r>
        <w:rPr>
          <w:rFonts w:ascii="Times New Roman"/>
          <w:b w:val="false"/>
          <w:i w:val="false"/>
          <w:color w:val="000000"/>
          <w:sz w:val="28"/>
        </w:rPr>
        <w:t>
      24. Жаңа құрылымдық элементтер, сондай-ақ қосымшалар нормативтік құқықтық актінің мәтініне дәл сол түрдегі соңғы құрылымдық элементтен кейін келесі реттік нөмірлермен немесе сол түрдегі құрылымдық элементтердің арасында нормативтік құқықтық актінің өзінің алдындағы құрылымдық элементтерінің нөмірлерін қайталайтын қосымша нөмірлермен енгізіледі, мысалы: 2-1, 2-2-тармақтар; 8-1), 8-2) тармақшалар; 5-1-бөлім; 3-1, 3-2, 3-3-қосымшалар.</w:t>
      </w:r>
    </w:p>
    <w:bookmarkEnd w:id="51"/>
    <w:p>
      <w:pPr>
        <w:spacing w:after="0"/>
        <w:ind w:left="0"/>
        <w:jc w:val="both"/>
      </w:pPr>
      <w:r>
        <w:rPr>
          <w:rFonts w:ascii="Times New Roman"/>
          <w:b w:val="false"/>
          <w:i w:val="false"/>
          <w:color w:val="000000"/>
          <w:sz w:val="28"/>
        </w:rPr>
        <w:t>
      Егер нормативтік құқықтық акт қосымшамен толықтырылған жағдайда, нормативтік құқықтық актінің мәтініне нормативтік құқықтық актіні қосымшамен немесе туынды түрдегі нормативтік құқықтық актімен толықтыру туралы тармақ (тармақша) енгізіледі.</w:t>
      </w:r>
    </w:p>
    <w:bookmarkStart w:name="z54" w:id="52"/>
    <w:p>
      <w:pPr>
        <w:spacing w:after="0"/>
        <w:ind w:left="0"/>
        <w:jc w:val="both"/>
      </w:pPr>
      <w:r>
        <w:rPr>
          <w:rFonts w:ascii="Times New Roman"/>
          <w:b w:val="false"/>
          <w:i w:val="false"/>
          <w:color w:val="000000"/>
          <w:sz w:val="28"/>
        </w:rPr>
        <w:t>
      25. Бір ғана нормативтік құқықтық актіге енгізілетін барлық өзгерістер және (немесе) толықтырулар бір тармақпен немесе тармақшамен көзделеді. Өзгерістер және (немесе) толықтырулар енгізілетін нормативтік құқықтық актілер олардың заң күшінің арақатынасына қарай, сондай-ақ олардың қабылданған күні бойынша хронологиялық тәртіппен орналастырылады.</w:t>
      </w:r>
    </w:p>
    <w:bookmarkEnd w:id="52"/>
    <w:p>
      <w:pPr>
        <w:spacing w:after="0"/>
        <w:ind w:left="0"/>
        <w:jc w:val="both"/>
      </w:pPr>
      <w:r>
        <w:rPr>
          <w:rFonts w:ascii="Times New Roman"/>
          <w:b w:val="false"/>
          <w:i w:val="false"/>
          <w:color w:val="000000"/>
          <w:sz w:val="28"/>
        </w:rPr>
        <w:t>
      Нормативтік құқықтық актілер бірдей қабылданған күндері олардың тіркеу нөмірлеріне сәйкес көрсетіледі.</w:t>
      </w:r>
    </w:p>
    <w:bookmarkStart w:name="z55" w:id="53"/>
    <w:p>
      <w:pPr>
        <w:spacing w:after="0"/>
        <w:ind w:left="0"/>
        <w:jc w:val="both"/>
      </w:pPr>
      <w:r>
        <w:rPr>
          <w:rFonts w:ascii="Times New Roman"/>
          <w:b w:val="false"/>
          <w:i w:val="false"/>
          <w:color w:val="000000"/>
          <w:sz w:val="28"/>
        </w:rPr>
        <w:t>
      26. Негізгі нормативтік құқықтық акт те, оған өзгерістер және (немесе) толықтырулар енгізілген нормативтік құқықтық актілер (немесе олардың құрылымдық бөліктері) де күші жойылды деп тануға жатады.</w:t>
      </w:r>
    </w:p>
    <w:bookmarkEnd w:id="53"/>
    <w:bookmarkStart w:name="z56" w:id="54"/>
    <w:p>
      <w:pPr>
        <w:spacing w:after="0"/>
        <w:ind w:left="0"/>
        <w:jc w:val="both"/>
      </w:pPr>
      <w:r>
        <w:rPr>
          <w:rFonts w:ascii="Times New Roman"/>
          <w:b w:val="false"/>
          <w:i w:val="false"/>
          <w:color w:val="000000"/>
          <w:sz w:val="28"/>
        </w:rPr>
        <w:t>
      27. Үш және одан да көп нормативтік құқықтық актінің немесе олардың құрылымдық элементтерінің күші жойылды деп танылған кезде жеке қосымшамен ресімделетін тізбе жасалады.</w:t>
      </w:r>
    </w:p>
    <w:bookmarkEnd w:id="54"/>
    <w:bookmarkStart w:name="z57" w:id="55"/>
    <w:p>
      <w:pPr>
        <w:spacing w:after="0"/>
        <w:ind w:left="0"/>
        <w:jc w:val="both"/>
      </w:pPr>
      <w:r>
        <w:rPr>
          <w:rFonts w:ascii="Times New Roman"/>
          <w:b w:val="false"/>
          <w:i w:val="false"/>
          <w:color w:val="000000"/>
          <w:sz w:val="28"/>
        </w:rPr>
        <w:t>
      28. Егер нормативтік құқықтық актіде нормативтік құқықтық актінің көлемі жағынан қомақты бөлігінің күші жойылды деп танылса, онда күші жойылды деп тануға арналған тізбеге бүкіл нормативтік құқықтық акт енгізіліп, өзінің заңдық күшін сақтайтын құрылымдық элементтер туралы ескертіледі.</w:t>
      </w:r>
    </w:p>
    <w:bookmarkEnd w:id="55"/>
    <w:p>
      <w:pPr>
        <w:spacing w:after="0"/>
        <w:ind w:left="0"/>
        <w:jc w:val="both"/>
      </w:pPr>
      <w:r>
        <w:rPr>
          <w:rFonts w:ascii="Times New Roman"/>
          <w:b w:val="false"/>
          <w:i w:val="false"/>
          <w:color w:val="000000"/>
          <w:sz w:val="28"/>
        </w:rPr>
        <w:t>
      Егер нормативтік құқықтық актіде нормативтік құқықтық актінің көлемі жағынан шағын бөлігінің күші жойылды деп танылса, онда күші жойылды деп тануға арналған тізбеге жаңадан қабылданған нормативтік құқықтық актіге қайшы келетін не онда қамтылатын құрылымдық элементтер ғана енгізіледі.</w:t>
      </w:r>
    </w:p>
    <w:p>
      <w:pPr>
        <w:spacing w:after="0"/>
        <w:ind w:left="0"/>
        <w:jc w:val="both"/>
      </w:pPr>
      <w:r>
        <w:rPr>
          <w:rFonts w:ascii="Times New Roman"/>
          <w:b w:val="false"/>
          <w:i w:val="false"/>
          <w:color w:val="000000"/>
          <w:sz w:val="28"/>
        </w:rPr>
        <w:t xml:space="preserve">
      Мұндай жағдайларда нормативтік құқықтық актінің көлемі Заңның 26-бабының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айқындалады.</w:t>
      </w:r>
    </w:p>
    <w:bookmarkStart w:name="z58" w:id="56"/>
    <w:p>
      <w:pPr>
        <w:spacing w:after="0"/>
        <w:ind w:left="0"/>
        <w:jc w:val="both"/>
      </w:pPr>
      <w:r>
        <w:rPr>
          <w:rFonts w:ascii="Times New Roman"/>
          <w:b w:val="false"/>
          <w:i w:val="false"/>
          <w:color w:val="000000"/>
          <w:sz w:val="28"/>
        </w:rPr>
        <w:t>
      29. Нормативтік құқықтық актінің құрылымына қосымшалар (графиктер, кестелер, схемалар, карталар, тізбелер және басқа да ажырамас бөліктер) енгізілуі мүмкін.</w:t>
      </w:r>
    </w:p>
    <w:bookmarkEnd w:id="56"/>
    <w:p>
      <w:pPr>
        <w:spacing w:after="0"/>
        <w:ind w:left="0"/>
        <w:jc w:val="both"/>
      </w:pPr>
      <w:r>
        <w:rPr>
          <w:rFonts w:ascii="Times New Roman"/>
          <w:b w:val="false"/>
          <w:i w:val="false"/>
          <w:color w:val="000000"/>
          <w:sz w:val="28"/>
        </w:rPr>
        <w:t>
      Егер нормативтік құқықтық актіде қосымшаларға сілтемелер болса, онда нормативтік құқықтық актіге бір қосымша болған жағдайларды қоспағанда, актінің мәтінінде қосымшаларды атап өту тәртібімен берілетін қосымшалардың нөмірлері көрсетіледі.</w:t>
      </w:r>
    </w:p>
    <w:p>
      <w:pPr>
        <w:spacing w:after="0"/>
        <w:ind w:left="0"/>
        <w:jc w:val="both"/>
      </w:pPr>
      <w:r>
        <w:rPr>
          <w:rFonts w:ascii="Times New Roman"/>
          <w:b w:val="false"/>
          <w:i w:val="false"/>
          <w:color w:val="000000"/>
          <w:sz w:val="28"/>
        </w:rPr>
        <w:t>
      Қолданба сілтемесі қолданбаның атауына сәйкес келуі керек.</w:t>
      </w:r>
    </w:p>
    <w:bookmarkStart w:name="z59" w:id="57"/>
    <w:p>
      <w:pPr>
        <w:spacing w:after="0"/>
        <w:ind w:left="0"/>
        <w:jc w:val="both"/>
      </w:pPr>
      <w:r>
        <w:rPr>
          <w:rFonts w:ascii="Times New Roman"/>
          <w:b w:val="false"/>
          <w:i w:val="false"/>
          <w:color w:val="000000"/>
          <w:sz w:val="28"/>
        </w:rPr>
        <w:t>
      30. Туынды нормативтік құқықтық актінің бірінші парағының не негізгі нормативтік құқықтық актіге қосымшаның жоғарғы оң жақ бұрышында оған сәйкес бекітілген Нормативтік құқықтық акт көрсетіледі.</w:t>
      </w:r>
    </w:p>
    <w:bookmarkEnd w:id="57"/>
    <w:p>
      <w:pPr>
        <w:spacing w:after="0"/>
        <w:ind w:left="0"/>
        <w:jc w:val="both"/>
      </w:pPr>
      <w:r>
        <w:rPr>
          <w:rFonts w:ascii="Times New Roman"/>
          <w:b w:val="false"/>
          <w:i w:val="false"/>
          <w:color w:val="000000"/>
          <w:sz w:val="28"/>
        </w:rPr>
        <w:t>
      Егер негізгі нормативтік құқықтық актіге екі және одан да көп туынды нормативтік құқықтық актілер не қосымшалар болған жағдайда, олардың әрқайсысының бірінші парағының жоғарғы оң жақ бұрышында оның реттік нөмірі де көрсетіледі.</w:t>
      </w:r>
    </w:p>
    <w:bookmarkStart w:name="z60" w:id="58"/>
    <w:p>
      <w:pPr>
        <w:spacing w:after="0"/>
        <w:ind w:left="0"/>
        <w:jc w:val="left"/>
      </w:pPr>
      <w:r>
        <w:rPr>
          <w:rFonts w:ascii="Times New Roman"/>
          <w:b/>
          <w:i w:val="false"/>
          <w:color w:val="000000"/>
        </w:rPr>
        <w:t xml:space="preserve"> 3- параграф. Ілеспе құжаттарды дайындау</w:t>
      </w:r>
    </w:p>
    <w:bookmarkEnd w:id="58"/>
    <w:bookmarkStart w:name="z61" w:id="59"/>
    <w:p>
      <w:pPr>
        <w:spacing w:after="0"/>
        <w:ind w:left="0"/>
        <w:jc w:val="both"/>
      </w:pPr>
      <w:r>
        <w:rPr>
          <w:rFonts w:ascii="Times New Roman"/>
          <w:b w:val="false"/>
          <w:i w:val="false"/>
          <w:color w:val="000000"/>
          <w:sz w:val="28"/>
        </w:rPr>
        <w:t>
      31. Нормативтік құқытық актілердің жобасына әзірленеді:</w:t>
      </w:r>
    </w:p>
    <w:bookmarkEnd w:id="59"/>
    <w:bookmarkStart w:name="z62" w:id="6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нормативтік құқықтық актінің жобасына түсіндірме жазба. Әзірлеуші мемлекеттік орган түсіндірме жазбаның барлық тармақтары бойынша толық және шынайы ақпаратты қамтамасыз етеді;</w:t>
      </w:r>
    </w:p>
    <w:bookmarkEnd w:id="60"/>
    <w:bookmarkStart w:name="z63" w:id="61"/>
    <w:p>
      <w:pPr>
        <w:spacing w:after="0"/>
        <w:ind w:left="0"/>
        <w:jc w:val="both"/>
      </w:pPr>
      <w:r>
        <w:rPr>
          <w:rFonts w:ascii="Times New Roman"/>
          <w:b w:val="false"/>
          <w:i w:val="false"/>
          <w:color w:val="000000"/>
          <w:sz w:val="28"/>
        </w:rPr>
        <w:t>
      2) әрбір өзгеріс және (немесе) толықтыру қою қаріппен жазылып, олардың әрқайсысы бойынша жоғары тұрған нормативтік құқықтық актілердің нормаларына, жоғары тұрған мемлекеттік органдардың тапсырмаларына сілтемелер, нақты негіздемелері көрсетілетін бұрынғы және жаңа редакцияның салыстырма кестесі (қолданыстағы нормативтік құқықтық актіге өзгерістер және (немесе) толықтырулар енгізілген жағдайда) (бұдан әрі – салыстырма кесте).</w:t>
      </w:r>
    </w:p>
    <w:bookmarkEnd w:id="61"/>
    <w:bookmarkStart w:name="z64" w:id="62"/>
    <w:p>
      <w:pPr>
        <w:spacing w:after="0"/>
        <w:ind w:left="0"/>
        <w:jc w:val="both"/>
      </w:pPr>
      <w:r>
        <w:rPr>
          <w:rFonts w:ascii="Times New Roman"/>
          <w:b w:val="false"/>
          <w:i w:val="false"/>
          <w:color w:val="000000"/>
          <w:sz w:val="28"/>
        </w:rPr>
        <w:t>
      32. Нормативтік құқықтық актінің жобасын әзірлеуші мемлекеттік органның заң қызметі басшысы (міндетін атқарушы тұлға), заң қызметі болмаған жағдайда, нормативтік құқықтық актінің тиісті жобасын келісуге жауапты деп айқындалған тиісті құрылымдық бөлімшенің басшысы (оның міндетін атқарушы тұлға) немесе заңгер функцияларын атқаратын тұлға электроннық цифрлық қолтаңбасымен келіседі.</w:t>
      </w:r>
    </w:p>
    <w:bookmarkEnd w:id="62"/>
    <w:bookmarkStart w:name="z65" w:id="63"/>
    <w:p>
      <w:pPr>
        <w:spacing w:after="0"/>
        <w:ind w:left="0"/>
        <w:jc w:val="left"/>
      </w:pPr>
      <w:r>
        <w:rPr>
          <w:rFonts w:ascii="Times New Roman"/>
          <w:b/>
          <w:i w:val="false"/>
          <w:color w:val="000000"/>
        </w:rPr>
        <w:t xml:space="preserve"> 3-тарау. Орталық және жергілікті органдардың нормативтік құқықтық актілердің жобаларын келісу тәртібі</w:t>
      </w:r>
    </w:p>
    <w:bookmarkEnd w:id="63"/>
    <w:bookmarkStart w:name="z66" w:id="64"/>
    <w:p>
      <w:pPr>
        <w:spacing w:after="0"/>
        <w:ind w:left="0"/>
        <w:jc w:val="left"/>
      </w:pPr>
      <w:r>
        <w:rPr>
          <w:rFonts w:ascii="Times New Roman"/>
          <w:b/>
          <w:i w:val="false"/>
          <w:color w:val="000000"/>
        </w:rPr>
        <w:t xml:space="preserve"> Параграф 1. Жалпы ережелер</w:t>
      </w:r>
    </w:p>
    <w:bookmarkEnd w:id="64"/>
    <w:bookmarkStart w:name="z67" w:id="65"/>
    <w:p>
      <w:pPr>
        <w:spacing w:after="0"/>
        <w:ind w:left="0"/>
        <w:jc w:val="both"/>
      </w:pPr>
      <w:r>
        <w:rPr>
          <w:rFonts w:ascii="Times New Roman"/>
          <w:b w:val="false"/>
          <w:i w:val="false"/>
          <w:color w:val="000000"/>
          <w:sz w:val="28"/>
        </w:rPr>
        <w:t>
      33. Әзірленген нормативтік құқықтық актілердің жобалары орталық немесе жергілікті орган басшысының, басшысының орынбасарының не тиісті жергілікті орган аппараты басшысының немесе әкімнің не оның міндетін атқарушы тұлғаның (бұдан әрі-басшы) ЭЦҚ-мен куәландырылған салыстырмалы кесте мен түсіндірме жазбаны қоса бере отырып, электрондық құжат айналымы шеңберінде мүдделі мемлекеттік органдар мен ұйымдарға МО ИП (НАЖ) арқылы келісуге жіберіледі.</w:t>
      </w:r>
    </w:p>
    <w:bookmarkEnd w:id="65"/>
    <w:p>
      <w:pPr>
        <w:spacing w:after="0"/>
        <w:ind w:left="0"/>
        <w:jc w:val="both"/>
      </w:pPr>
      <w:r>
        <w:rPr>
          <w:rFonts w:ascii="Times New Roman"/>
          <w:b w:val="false"/>
          <w:i w:val="false"/>
          <w:color w:val="000000"/>
          <w:sz w:val="28"/>
        </w:rPr>
        <w:t>
      Егер заңнамада өзгеше мерзім белгіленбесе, әзірленген нормативтік құқықтық актінің жобасын мүдделі мемлекеттік органдар мен ұйымдар келісу ол келіп түскен күннен кейін он жұмыс күні ішінде жүргізіледі.</w:t>
      </w:r>
    </w:p>
    <w:p>
      <w:pPr>
        <w:spacing w:after="0"/>
        <w:ind w:left="0"/>
        <w:jc w:val="both"/>
      </w:pPr>
      <w:r>
        <w:rPr>
          <w:rFonts w:ascii="Times New Roman"/>
          <w:b w:val="false"/>
          <w:i w:val="false"/>
          <w:color w:val="000000"/>
          <w:sz w:val="28"/>
        </w:rPr>
        <w:t>
      Мүдделі мемлекеттік органдар келіскен кезде жауаптар электрондық түрде басшының ЭЦҚ-мен куәландырылады.</w:t>
      </w:r>
    </w:p>
    <w:bookmarkStart w:name="z68" w:id="66"/>
    <w:p>
      <w:pPr>
        <w:spacing w:after="0"/>
        <w:ind w:left="0"/>
        <w:jc w:val="both"/>
      </w:pPr>
      <w:r>
        <w:rPr>
          <w:rFonts w:ascii="Times New Roman"/>
          <w:b w:val="false"/>
          <w:i w:val="false"/>
          <w:color w:val="000000"/>
          <w:sz w:val="28"/>
        </w:rPr>
        <w:t xml:space="preserve">
      34. Қолайсыз эпидемиологиялық жағдайдың себебі бойынша уақытша шектеу іс – шараларына байланысты, оның ішінде карантинмен әзірленген нормативтік құқықтық актінің жобасын не "Төтенше жағдай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 Қазақстан Республикасы Президентінің жанындағы төтенше жағдай режимін қамтамасыз ету жөніндегі мемлекеттік комиссияның (бұдан әрі - Мемлекеттік комиссия) шешімдерін іске асыруға келісу, ол келіп түскен күннен кейін бір жұмыс күні ішінде жүргізіледі.</w:t>
      </w:r>
    </w:p>
    <w:bookmarkEnd w:id="66"/>
    <w:bookmarkStart w:name="z69" w:id="67"/>
    <w:p>
      <w:pPr>
        <w:spacing w:after="0"/>
        <w:ind w:left="0"/>
        <w:jc w:val="both"/>
      </w:pPr>
      <w:r>
        <w:rPr>
          <w:rFonts w:ascii="Times New Roman"/>
          <w:b w:val="false"/>
          <w:i w:val="false"/>
          <w:color w:val="000000"/>
          <w:sz w:val="28"/>
        </w:rPr>
        <w:t>
      35. Бірлескен нормативтік құқықтық актінің жобасы бойынша негізгі жауапты болып айқындалған орган бірлескен нормативтік құқықтық актінің жобасын келісуге жіберілгенге дейін бірлескен автор-органдармен бірлесіп әзірлеуді қамтамасыз етеді.</w:t>
      </w:r>
    </w:p>
    <w:bookmarkEnd w:id="67"/>
    <w:bookmarkStart w:name="z70" w:id="68"/>
    <w:p>
      <w:pPr>
        <w:spacing w:after="0"/>
        <w:ind w:left="0"/>
        <w:jc w:val="left"/>
      </w:pPr>
      <w:r>
        <w:rPr>
          <w:rFonts w:ascii="Times New Roman"/>
          <w:b/>
          <w:i w:val="false"/>
          <w:color w:val="000000"/>
        </w:rPr>
        <w:t xml:space="preserve"> Параграф 2. Мемлекеттік органдармен келісу және қорытындылар алу</w:t>
      </w:r>
    </w:p>
    <w:bookmarkEnd w:id="68"/>
    <w:bookmarkStart w:name="z71" w:id="69"/>
    <w:p>
      <w:pPr>
        <w:spacing w:after="0"/>
        <w:ind w:left="0"/>
        <w:jc w:val="both"/>
      </w:pPr>
      <w:r>
        <w:rPr>
          <w:rFonts w:ascii="Times New Roman"/>
          <w:b w:val="false"/>
          <w:i w:val="false"/>
          <w:color w:val="000000"/>
          <w:sz w:val="28"/>
        </w:rPr>
        <w:t>
      36. Нормативтік құқықтық актінің жобасын мүдделі мемлекеттік органдармен және ұйымдармен, оның ішінде қорытындылар алу жолымен келісу ол қабылданғанға дейін жүзеге асырылады.</w:t>
      </w:r>
    </w:p>
    <w:bookmarkEnd w:id="69"/>
    <w:bookmarkStart w:name="z72" w:id="70"/>
    <w:p>
      <w:pPr>
        <w:spacing w:after="0"/>
        <w:ind w:left="0"/>
        <w:jc w:val="both"/>
      </w:pPr>
      <w:r>
        <w:rPr>
          <w:rFonts w:ascii="Times New Roman"/>
          <w:b w:val="false"/>
          <w:i w:val="false"/>
          <w:color w:val="000000"/>
          <w:sz w:val="28"/>
        </w:rPr>
        <w:t>
      Бұл ретте мемлекеттік органдардың нормативтік құқықтық актінің жобасын келісуге мүдделілігі мынадай шарттар негізге алына отырып белгіленеді:</w:t>
      </w:r>
    </w:p>
    <w:bookmarkEnd w:id="70"/>
    <w:bookmarkStart w:name="z73" w:id="71"/>
    <w:p>
      <w:pPr>
        <w:spacing w:after="0"/>
        <w:ind w:left="0"/>
        <w:jc w:val="both"/>
      </w:pPr>
      <w:r>
        <w:rPr>
          <w:rFonts w:ascii="Times New Roman"/>
          <w:b w:val="false"/>
          <w:i w:val="false"/>
          <w:color w:val="000000"/>
          <w:sz w:val="28"/>
        </w:rPr>
        <w:t>
      1) Мұндай келісу міндетті болып табылатын Қазақстан Республикасының заңнамасына сәйкес;</w:t>
      </w:r>
    </w:p>
    <w:bookmarkEnd w:id="71"/>
    <w:bookmarkStart w:name="z74" w:id="72"/>
    <w:p>
      <w:pPr>
        <w:spacing w:after="0"/>
        <w:ind w:left="0"/>
        <w:jc w:val="both"/>
      </w:pPr>
      <w:r>
        <w:rPr>
          <w:rFonts w:ascii="Times New Roman"/>
          <w:b w:val="false"/>
          <w:i w:val="false"/>
          <w:color w:val="000000"/>
          <w:sz w:val="28"/>
        </w:rPr>
        <w:t>
      2) нормативтік құқықтық актінің жобасы мүдделі органның реттелетін саласын қозғайтын нормаларды қамтиды.</w:t>
      </w:r>
    </w:p>
    <w:bookmarkEnd w:id="72"/>
    <w:bookmarkStart w:name="z75" w:id="73"/>
    <w:p>
      <w:pPr>
        <w:spacing w:after="0"/>
        <w:ind w:left="0"/>
        <w:jc w:val="both"/>
      </w:pPr>
      <w:r>
        <w:rPr>
          <w:rFonts w:ascii="Times New Roman"/>
          <w:b w:val="false"/>
          <w:i w:val="false"/>
          <w:color w:val="000000"/>
          <w:sz w:val="28"/>
        </w:rPr>
        <w:t>
      37. Нормативтік құқықтық актінің жобасын қарау қорытындылары бойынша келісуші мүдделі мемлекеттік орган немесе ұйым мынадай жауап нұсқаларының бірін ұсынады:</w:t>
      </w:r>
    </w:p>
    <w:bookmarkEnd w:id="73"/>
    <w:bookmarkStart w:name="z76" w:id="74"/>
    <w:p>
      <w:pPr>
        <w:spacing w:after="0"/>
        <w:ind w:left="0"/>
        <w:jc w:val="both"/>
      </w:pPr>
      <w:r>
        <w:rPr>
          <w:rFonts w:ascii="Times New Roman"/>
          <w:b w:val="false"/>
          <w:i w:val="false"/>
          <w:color w:val="000000"/>
          <w:sz w:val="28"/>
        </w:rPr>
        <w:t>
      1) келісу;</w:t>
      </w:r>
    </w:p>
    <w:bookmarkEnd w:id="74"/>
    <w:bookmarkStart w:name="z77" w:id="75"/>
    <w:p>
      <w:pPr>
        <w:spacing w:after="0"/>
        <w:ind w:left="0"/>
        <w:jc w:val="both"/>
      </w:pPr>
      <w:r>
        <w:rPr>
          <w:rFonts w:ascii="Times New Roman"/>
          <w:b w:val="false"/>
          <w:i w:val="false"/>
          <w:color w:val="000000"/>
          <w:sz w:val="28"/>
        </w:rPr>
        <w:t>
      2) пысықтауға қайтару;</w:t>
      </w:r>
    </w:p>
    <w:bookmarkEnd w:id="75"/>
    <w:bookmarkStart w:name="z78" w:id="76"/>
    <w:p>
      <w:pPr>
        <w:spacing w:after="0"/>
        <w:ind w:left="0"/>
        <w:jc w:val="both"/>
      </w:pPr>
      <w:r>
        <w:rPr>
          <w:rFonts w:ascii="Times New Roman"/>
          <w:b w:val="false"/>
          <w:i w:val="false"/>
          <w:color w:val="000000"/>
          <w:sz w:val="28"/>
        </w:rPr>
        <w:t>
      3) келісуден бас тарту;</w:t>
      </w:r>
    </w:p>
    <w:bookmarkEnd w:id="76"/>
    <w:bookmarkStart w:name="z79" w:id="77"/>
    <w:p>
      <w:pPr>
        <w:spacing w:after="0"/>
        <w:ind w:left="0"/>
        <w:jc w:val="both"/>
      </w:pPr>
      <w:r>
        <w:rPr>
          <w:rFonts w:ascii="Times New Roman"/>
          <w:b w:val="false"/>
          <w:i w:val="false"/>
          <w:color w:val="000000"/>
          <w:sz w:val="28"/>
        </w:rPr>
        <w:t>
      4) келісуден бас тартуға (мемлекеттік органның, ұйымның құзыретінен тыс).</w:t>
      </w:r>
    </w:p>
    <w:bookmarkEnd w:id="77"/>
    <w:bookmarkStart w:name="z80" w:id="78"/>
    <w:p>
      <w:pPr>
        <w:spacing w:after="0"/>
        <w:ind w:left="0"/>
        <w:jc w:val="both"/>
      </w:pPr>
      <w:r>
        <w:rPr>
          <w:rFonts w:ascii="Times New Roman"/>
          <w:b w:val="false"/>
          <w:i w:val="false"/>
          <w:color w:val="000000"/>
          <w:sz w:val="28"/>
        </w:rPr>
        <w:t>
      38. Пысықтауға қайтару немесе келісуден бас тарту туралы жауап болған жағдайда, нормативтік құқықтық актінің қаралған жобасының тиісті нормаларының негіздемелерімен және (немесе) ұсынылатын редакцияларымен нақты ескертулер және (немесе) ұсыныстар ұсынылады, олар тікелей келісуші мемлекеттік органның құзыретіне жатқызылуға тиіс.</w:t>
      </w:r>
    </w:p>
    <w:bookmarkEnd w:id="78"/>
    <w:p>
      <w:pPr>
        <w:spacing w:after="0"/>
        <w:ind w:left="0"/>
        <w:jc w:val="both"/>
      </w:pPr>
      <w:r>
        <w:rPr>
          <w:rFonts w:ascii="Times New Roman"/>
          <w:b w:val="false"/>
          <w:i w:val="false"/>
          <w:color w:val="000000"/>
          <w:sz w:val="28"/>
        </w:rPr>
        <w:t>
      Мүдделі мемлекеттік органнан келісуден бас тартылған нормативтік құқықтық актінің жобасы әділет органдарына енгізілмейді.</w:t>
      </w:r>
    </w:p>
    <w:bookmarkStart w:name="z81" w:id="79"/>
    <w:p>
      <w:pPr>
        <w:spacing w:after="0"/>
        <w:ind w:left="0"/>
        <w:jc w:val="both"/>
      </w:pPr>
      <w:r>
        <w:rPr>
          <w:rFonts w:ascii="Times New Roman"/>
          <w:b w:val="false"/>
          <w:i w:val="false"/>
          <w:color w:val="000000"/>
          <w:sz w:val="28"/>
        </w:rPr>
        <w:t>
      39. Мүдделі мемлекеттік органдардың, ұйымның келісу барысында алған ұсынымдарымен, ескертулерімен және ұсыныстарымен келіскен кезде әзірлеуші мемлекеттік орган нормативтік құқықтық актінің жобасын пысықтайды.</w:t>
      </w:r>
    </w:p>
    <w:bookmarkEnd w:id="79"/>
    <w:p>
      <w:pPr>
        <w:spacing w:after="0"/>
        <w:ind w:left="0"/>
        <w:jc w:val="both"/>
      </w:pPr>
      <w:r>
        <w:rPr>
          <w:rFonts w:ascii="Times New Roman"/>
          <w:b w:val="false"/>
          <w:i w:val="false"/>
          <w:color w:val="000000"/>
          <w:sz w:val="28"/>
        </w:rPr>
        <w:t xml:space="preserve">
      Алынған ұсынымдарды, ескертулер мен ұсыныстарды ескере отырып пысықталған нормативтік құқықтық актінің жобасын қайта келісу, сондай – ақ олармен келіспеген жағдайда, ол қайта келісуге келіп түскен күннен кейін бес жұмыс күні ішінде, ал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жобалар бойынша-бір жұмыс күні ішінде жүргізіледі.</w:t>
      </w:r>
    </w:p>
    <w:bookmarkStart w:name="z82" w:id="8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36-тармағының</w:t>
      </w:r>
      <w:r>
        <w:rPr>
          <w:rFonts w:ascii="Times New Roman"/>
          <w:b w:val="false"/>
          <w:i w:val="false"/>
          <w:color w:val="000000"/>
          <w:sz w:val="28"/>
        </w:rPr>
        <w:t xml:space="preserve"> талаптарын ескере отырып, алынған ұсынымдармен, ескертулермен және ұсыныстармен келіспеген жағдайда:</w:t>
      </w:r>
    </w:p>
    <w:bookmarkEnd w:id="80"/>
    <w:bookmarkStart w:name="z83" w:id="81"/>
    <w:p>
      <w:pPr>
        <w:spacing w:after="0"/>
        <w:ind w:left="0"/>
        <w:jc w:val="both"/>
      </w:pPr>
      <w:r>
        <w:rPr>
          <w:rFonts w:ascii="Times New Roman"/>
          <w:b w:val="false"/>
          <w:i w:val="false"/>
          <w:color w:val="000000"/>
          <w:sz w:val="28"/>
        </w:rPr>
        <w:t>
      1) әзірлеуші орган тиісті мүдделі мемлекеттік органдармен және (немесе) ұйымдармен келісу консультацияларын жүргізеді;</w:t>
      </w:r>
    </w:p>
    <w:bookmarkEnd w:id="81"/>
    <w:bookmarkStart w:name="z84" w:id="82"/>
    <w:p>
      <w:pPr>
        <w:spacing w:after="0"/>
        <w:ind w:left="0"/>
        <w:jc w:val="both"/>
      </w:pPr>
      <w:r>
        <w:rPr>
          <w:rFonts w:ascii="Times New Roman"/>
          <w:b w:val="false"/>
          <w:i w:val="false"/>
          <w:color w:val="000000"/>
          <w:sz w:val="28"/>
        </w:rPr>
        <w:t>
      2) әзірленген нормативтік құқықтық актінің жобасына тиісті негіздемелері бар мүдделі ұйымдардың атына әзірлеуші мемлекеттік органның жауаптары қоса беріледі.</w:t>
      </w:r>
    </w:p>
    <w:bookmarkEnd w:id="82"/>
    <w:bookmarkStart w:name="z85" w:id="83"/>
    <w:p>
      <w:pPr>
        <w:spacing w:after="0"/>
        <w:ind w:left="0"/>
        <w:jc w:val="both"/>
      </w:pPr>
      <w:r>
        <w:rPr>
          <w:rFonts w:ascii="Times New Roman"/>
          <w:b w:val="false"/>
          <w:i w:val="false"/>
          <w:color w:val="000000"/>
          <w:sz w:val="28"/>
        </w:rPr>
        <w:t>
      40. Мүдделі мемлекеттік орган немесе ұйым белгіленген мерзімде жауап ұсынбаған жағдайда нормативтік құқықтық актінің жобасы ескертусіз келісілген болып есептеледі.</w:t>
      </w:r>
    </w:p>
    <w:bookmarkEnd w:id="83"/>
    <w:bookmarkStart w:name="z86" w:id="84"/>
    <w:p>
      <w:pPr>
        <w:spacing w:after="0"/>
        <w:ind w:left="0"/>
        <w:jc w:val="left"/>
      </w:pPr>
      <w:r>
        <w:rPr>
          <w:rFonts w:ascii="Times New Roman"/>
          <w:b/>
          <w:i w:val="false"/>
          <w:color w:val="000000"/>
        </w:rPr>
        <w:t xml:space="preserve"> Параграф 3. Тіркеу алдындағы мемлекеттік заң сараптамасы</w:t>
      </w:r>
    </w:p>
    <w:bookmarkEnd w:id="84"/>
    <w:bookmarkStart w:name="z87" w:id="85"/>
    <w:p>
      <w:pPr>
        <w:spacing w:after="0"/>
        <w:ind w:left="0"/>
        <w:jc w:val="both"/>
      </w:pPr>
      <w:r>
        <w:rPr>
          <w:rFonts w:ascii="Times New Roman"/>
          <w:b w:val="false"/>
          <w:i w:val="false"/>
          <w:color w:val="000000"/>
          <w:sz w:val="28"/>
        </w:rPr>
        <w:t xml:space="preserve">
      41. Заңның </w:t>
      </w:r>
      <w:r>
        <w:rPr>
          <w:rFonts w:ascii="Times New Roman"/>
          <w:b w:val="false"/>
          <w:i w:val="false"/>
          <w:color w:val="000000"/>
          <w:sz w:val="28"/>
        </w:rPr>
        <w:t>35-1-бабы</w:t>
      </w:r>
      <w:r>
        <w:rPr>
          <w:rFonts w:ascii="Times New Roman"/>
          <w:b w:val="false"/>
          <w:i w:val="false"/>
          <w:color w:val="000000"/>
          <w:sz w:val="28"/>
        </w:rPr>
        <w:t xml:space="preserve"> негізінде әділет органдарында мемлекеттік тіркелуге жататын нормативтік құқықтық актілердің жобалары барлық мүдделі мемлекеттік органдар мен ұйымдар келіскеннен кейін әділет органдарындағы мемлекеттік сарапшылармен міндетті тіркеуге дейінгі заң сараптамасын жүргізуге жатады.</w:t>
      </w:r>
    </w:p>
    <w:bookmarkEnd w:id="85"/>
    <w:p>
      <w:pPr>
        <w:spacing w:after="0"/>
        <w:ind w:left="0"/>
        <w:jc w:val="both"/>
      </w:pPr>
      <w:r>
        <w:rPr>
          <w:rFonts w:ascii="Times New Roman"/>
          <w:b w:val="false"/>
          <w:i w:val="false"/>
          <w:color w:val="000000"/>
          <w:sz w:val="28"/>
        </w:rPr>
        <w:t>
      Орталық мемлекеттік және жергілікті органдардың нормативтік құқықтық актілерінің жобалары Қазақстан Республикасының Әділет министрлігіне (бұдан әрі – Әділет министрлігі) тіркеу алдындағы мемлекеттік заң сараптамасына жіберіледі.</w:t>
      </w:r>
    </w:p>
    <w:bookmarkStart w:name="z88" w:id="86"/>
    <w:p>
      <w:pPr>
        <w:spacing w:after="0"/>
        <w:ind w:left="0"/>
        <w:jc w:val="both"/>
      </w:pPr>
      <w:r>
        <w:rPr>
          <w:rFonts w:ascii="Times New Roman"/>
          <w:b w:val="false"/>
          <w:i w:val="false"/>
          <w:color w:val="000000"/>
          <w:sz w:val="28"/>
        </w:rPr>
        <w:t>
      42. Әділет органдарына жіберілген кезде әзірленген нормативтік құқықтық актінің жобасына мыналар қоса беріледі:</w:t>
      </w:r>
    </w:p>
    <w:bookmarkEnd w:id="86"/>
    <w:bookmarkStart w:name="z89" w:id="87"/>
    <w:p>
      <w:pPr>
        <w:spacing w:after="0"/>
        <w:ind w:left="0"/>
        <w:jc w:val="both"/>
      </w:pPr>
      <w:r>
        <w:rPr>
          <w:rFonts w:ascii="Times New Roman"/>
          <w:b w:val="false"/>
          <w:i w:val="false"/>
          <w:color w:val="000000"/>
          <w:sz w:val="28"/>
        </w:rPr>
        <w:t>
      1) салыстырмалы кесте (қолданыстағы нормативтік құқықтық актіге өзгерістер және (немесе) толықтырулар енгізілген жағдайда) және түсіндірме жазба;</w:t>
      </w:r>
    </w:p>
    <w:bookmarkEnd w:id="87"/>
    <w:bookmarkStart w:name="z90" w:id="88"/>
    <w:p>
      <w:pPr>
        <w:spacing w:after="0"/>
        <w:ind w:left="0"/>
        <w:jc w:val="both"/>
      </w:pPr>
      <w:r>
        <w:rPr>
          <w:rFonts w:ascii="Times New Roman"/>
          <w:b w:val="false"/>
          <w:i w:val="false"/>
          <w:color w:val="000000"/>
          <w:sz w:val="28"/>
        </w:rPr>
        <w:t>
      2) мүдделі мемлекеттік органдармен және ұйымдармен келісу нәтижелері;</w:t>
      </w:r>
    </w:p>
    <w:bookmarkEnd w:id="88"/>
    <w:bookmarkStart w:name="z91" w:id="89"/>
    <w:p>
      <w:pPr>
        <w:spacing w:after="0"/>
        <w:ind w:left="0"/>
        <w:jc w:val="both"/>
      </w:pPr>
      <w:r>
        <w:rPr>
          <w:rFonts w:ascii="Times New Roman"/>
          <w:b w:val="false"/>
          <w:i w:val="false"/>
          <w:color w:val="000000"/>
          <w:sz w:val="28"/>
        </w:rPr>
        <w:t>
      3) жария талқылау нәтижелері;</w:t>
      </w:r>
    </w:p>
    <w:bookmarkEnd w:id="89"/>
    <w:bookmarkStart w:name="z92" w:id="90"/>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көзделген жобаларды қоспағанда, міндеттілігі тиісті саладағы құқықтық қатынастарды реттейтін заңнамада көзделген қорытындылар, ұсынымдар, сараптамалардың нәтижелері.</w:t>
      </w:r>
    </w:p>
    <w:bookmarkEnd w:id="90"/>
    <w:bookmarkStart w:name="z93" w:id="91"/>
    <w:p>
      <w:pPr>
        <w:spacing w:after="0"/>
        <w:ind w:left="0"/>
        <w:jc w:val="both"/>
      </w:pPr>
      <w:r>
        <w:rPr>
          <w:rFonts w:ascii="Times New Roman"/>
          <w:b w:val="false"/>
          <w:i w:val="false"/>
          <w:color w:val="000000"/>
          <w:sz w:val="28"/>
        </w:rPr>
        <w:t>
      43. Тіркеу алдындағы мемлекеттік заң сараптамасына әділет органдарына нормативтік құқықтық актінің әзірленген жобасы және оған қоса берілетін құжаттар МО ИП (НАЖ) арқылы басшының ЭЦҚ-мен куәландырылған *DOCX форматында қазақ және орыс тілдерінде жіберіледі.</w:t>
      </w:r>
    </w:p>
    <w:bookmarkEnd w:id="91"/>
    <w:bookmarkStart w:name="z94" w:id="92"/>
    <w:p>
      <w:pPr>
        <w:spacing w:after="0"/>
        <w:ind w:left="0"/>
        <w:jc w:val="both"/>
      </w:pPr>
      <w:r>
        <w:rPr>
          <w:rFonts w:ascii="Times New Roman"/>
          <w:b w:val="false"/>
          <w:i w:val="false"/>
          <w:color w:val="000000"/>
          <w:sz w:val="28"/>
        </w:rPr>
        <w:t>
      44. Нормативтік құқықтық актінің жобасын қарау қорытындысы бойынша әділет органдары мынадай жауап нұсқаларының бірін ұсынады:</w:t>
      </w:r>
    </w:p>
    <w:bookmarkEnd w:id="92"/>
    <w:bookmarkStart w:name="z95" w:id="93"/>
    <w:p>
      <w:pPr>
        <w:spacing w:after="0"/>
        <w:ind w:left="0"/>
        <w:jc w:val="both"/>
      </w:pPr>
      <w:r>
        <w:rPr>
          <w:rFonts w:ascii="Times New Roman"/>
          <w:b w:val="false"/>
          <w:i w:val="false"/>
          <w:color w:val="000000"/>
          <w:sz w:val="28"/>
        </w:rPr>
        <w:t>
      1) келісу;</w:t>
      </w:r>
    </w:p>
    <w:bookmarkEnd w:id="93"/>
    <w:bookmarkStart w:name="z96" w:id="94"/>
    <w:p>
      <w:pPr>
        <w:spacing w:after="0"/>
        <w:ind w:left="0"/>
        <w:jc w:val="both"/>
      </w:pPr>
      <w:r>
        <w:rPr>
          <w:rFonts w:ascii="Times New Roman"/>
          <w:b w:val="false"/>
          <w:i w:val="false"/>
          <w:color w:val="000000"/>
          <w:sz w:val="28"/>
        </w:rPr>
        <w:t>
      2) пысықтауға қайтару;</w:t>
      </w:r>
    </w:p>
    <w:bookmarkEnd w:id="94"/>
    <w:bookmarkStart w:name="z97" w:id="95"/>
    <w:p>
      <w:pPr>
        <w:spacing w:after="0"/>
        <w:ind w:left="0"/>
        <w:jc w:val="both"/>
      </w:pPr>
      <w:r>
        <w:rPr>
          <w:rFonts w:ascii="Times New Roman"/>
          <w:b w:val="false"/>
          <w:i w:val="false"/>
          <w:color w:val="000000"/>
          <w:sz w:val="28"/>
        </w:rPr>
        <w:t>
      3) заң техникасы бойынша пысықтауға қайтарылсын (заң техникасын сақтамауға байланысты және нормативтік құқықтық акт жобасының семантикалық мазмұнын өзгертуге әкеп соқпайтын ескертулер бойынша). Пысықталғаннан кейін мұндай жобалар басқа мүдделі органдармен және ұйымдармен қайта келісусіз әділет органдарына жіберіледі.</w:t>
      </w:r>
    </w:p>
    <w:bookmarkEnd w:id="95"/>
    <w:p>
      <w:pPr>
        <w:spacing w:after="0"/>
        <w:ind w:left="0"/>
        <w:jc w:val="both"/>
      </w:pPr>
      <w:r>
        <w:rPr>
          <w:rFonts w:ascii="Times New Roman"/>
          <w:b w:val="false"/>
          <w:i w:val="false"/>
          <w:color w:val="000000"/>
          <w:sz w:val="28"/>
        </w:rPr>
        <w:t xml:space="preserve">
      Нормативтік құқықтық актінің жобасын пысықтау кезінде оның семантикалық мазмұнын өзгертуге әкеп соғатын түзетулер енгізілген жағдайда, әзірлеуші мемлекеттік орган нормативтік құқықтық актінің жобасын осы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 қайта келісуді жүргізеді;</w:t>
      </w:r>
    </w:p>
    <w:bookmarkStart w:name="z98" w:id="96"/>
    <w:p>
      <w:pPr>
        <w:spacing w:after="0"/>
        <w:ind w:left="0"/>
        <w:jc w:val="both"/>
      </w:pPr>
      <w:r>
        <w:rPr>
          <w:rFonts w:ascii="Times New Roman"/>
          <w:b w:val="false"/>
          <w:i w:val="false"/>
          <w:color w:val="000000"/>
          <w:sz w:val="28"/>
        </w:rPr>
        <w:t>
      4) келісуден бас тартуға құқылы.</w:t>
      </w:r>
    </w:p>
    <w:bookmarkEnd w:id="96"/>
    <w:bookmarkStart w:name="z99" w:id="97"/>
    <w:p>
      <w:pPr>
        <w:spacing w:after="0"/>
        <w:ind w:left="0"/>
        <w:jc w:val="both"/>
      </w:pPr>
      <w:r>
        <w:rPr>
          <w:rFonts w:ascii="Times New Roman"/>
          <w:b w:val="false"/>
          <w:i w:val="false"/>
          <w:color w:val="000000"/>
          <w:sz w:val="28"/>
        </w:rPr>
        <w:t>
      45. Әділет органдары Нормативтік құқықтық актілер жобаларын тіркеу алдындағы мемлекеттік заң сараптамасының нәтижесін Қазақстан Республикасы Әділет Министрінің не Қазақстан Республикасы Әділет вице-министрінің ЭЦҚ куәландырады;</w:t>
      </w:r>
    </w:p>
    <w:bookmarkEnd w:id="97"/>
    <w:bookmarkStart w:name="z100" w:id="98"/>
    <w:p>
      <w:pPr>
        <w:spacing w:after="0"/>
        <w:ind w:left="0"/>
        <w:jc w:val="both"/>
      </w:pPr>
      <w:r>
        <w:rPr>
          <w:rFonts w:ascii="Times New Roman"/>
          <w:b w:val="false"/>
          <w:i w:val="false"/>
          <w:color w:val="000000"/>
          <w:sz w:val="28"/>
        </w:rPr>
        <w:t>
      46. Әділет органдарынан ескертусіз келісу туралы жауап алған күннен кейін нормативтік құқықтық актінің жобасы түпкілікті келісілген болып есептеледі.</w:t>
      </w:r>
    </w:p>
    <w:bookmarkEnd w:id="98"/>
    <w:bookmarkStart w:name="z101" w:id="99"/>
    <w:p>
      <w:pPr>
        <w:spacing w:after="0"/>
        <w:ind w:left="0"/>
        <w:jc w:val="left"/>
      </w:pPr>
      <w:r>
        <w:rPr>
          <w:rFonts w:ascii="Times New Roman"/>
          <w:b/>
          <w:i w:val="false"/>
          <w:color w:val="000000"/>
        </w:rPr>
        <w:t xml:space="preserve"> 4-тарау. Нормативтік құқықтық актілерді қабылдау және мемлекеттік тіркеу</w:t>
      </w:r>
    </w:p>
    <w:bookmarkEnd w:id="99"/>
    <w:bookmarkStart w:name="z102" w:id="100"/>
    <w:p>
      <w:pPr>
        <w:spacing w:after="0"/>
        <w:ind w:left="0"/>
        <w:jc w:val="left"/>
      </w:pPr>
      <w:r>
        <w:rPr>
          <w:rFonts w:ascii="Times New Roman"/>
          <w:b/>
          <w:i w:val="false"/>
          <w:color w:val="000000"/>
        </w:rPr>
        <w:t xml:space="preserve"> Параграф 1. Жалпы ережелер</w:t>
      </w:r>
    </w:p>
    <w:bookmarkEnd w:id="100"/>
    <w:bookmarkStart w:name="z103" w:id="101"/>
    <w:p>
      <w:pPr>
        <w:spacing w:after="0"/>
        <w:ind w:left="0"/>
        <w:jc w:val="both"/>
      </w:pPr>
      <w:r>
        <w:rPr>
          <w:rFonts w:ascii="Times New Roman"/>
          <w:b w:val="false"/>
          <w:i w:val="false"/>
          <w:color w:val="000000"/>
          <w:sz w:val="28"/>
        </w:rPr>
        <w:t>
      47. Қабылдау Нормативтік құқықтық актінің түпкілікті келісілген жобасына қатысты жүзеге асырылады.</w:t>
      </w:r>
    </w:p>
    <w:bookmarkEnd w:id="101"/>
    <w:bookmarkStart w:name="z104" w:id="102"/>
    <w:p>
      <w:pPr>
        <w:spacing w:after="0"/>
        <w:ind w:left="0"/>
        <w:jc w:val="both"/>
      </w:pPr>
      <w:r>
        <w:rPr>
          <w:rFonts w:ascii="Times New Roman"/>
          <w:b w:val="false"/>
          <w:i w:val="false"/>
          <w:color w:val="000000"/>
          <w:sz w:val="28"/>
        </w:rPr>
        <w:t>
      48. Әділет органдарының келісімін алғаннан кейін дара орган 10 жұмыс күнінен кешіктірмей, ал алқалы органдар – 20 жұмыс күнінен кешіктірмей нөмір мен күн беріле отырып, Нормативтік құқықтық актіні қабылдайды.</w:t>
      </w:r>
    </w:p>
    <w:bookmarkEnd w:id="102"/>
    <w:bookmarkStart w:name="z105" w:id="103"/>
    <w:p>
      <w:pPr>
        <w:spacing w:after="0"/>
        <w:ind w:left="0"/>
        <w:jc w:val="both"/>
      </w:pPr>
      <w:r>
        <w:rPr>
          <w:rFonts w:ascii="Times New Roman"/>
          <w:b w:val="false"/>
          <w:i w:val="false"/>
          <w:color w:val="000000"/>
          <w:sz w:val="28"/>
        </w:rPr>
        <w:t>
      49. Нормативтік құқықтық акт МО ИП (НАЖ) арқылы қабылданады және автоматты түрде мемлекеттік тіркеуге жіберіледі.</w:t>
      </w:r>
    </w:p>
    <w:bookmarkEnd w:id="103"/>
    <w:p>
      <w:pPr>
        <w:spacing w:after="0"/>
        <w:ind w:left="0"/>
        <w:jc w:val="both"/>
      </w:pPr>
      <w:r>
        <w:rPr>
          <w:rFonts w:ascii="Times New Roman"/>
          <w:b w:val="false"/>
          <w:i w:val="false"/>
          <w:color w:val="000000"/>
          <w:sz w:val="28"/>
        </w:rPr>
        <w:t>
      Мемлекеттік органда нормативтік құқықтық актіні электрондық құжат айналымы шеңберінде қабылдау НҚА-ға қол қоюға уәкілетті тұлғаның ЭЦҚ-мен куәландырылады.</w:t>
      </w:r>
    </w:p>
    <w:p>
      <w:pPr>
        <w:spacing w:after="0"/>
        <w:ind w:left="0"/>
        <w:jc w:val="both"/>
      </w:pPr>
      <w:r>
        <w:rPr>
          <w:rFonts w:ascii="Times New Roman"/>
          <w:b w:val="false"/>
          <w:i w:val="false"/>
          <w:color w:val="000000"/>
          <w:sz w:val="28"/>
        </w:rPr>
        <w:t>
      Нормативтік құқықтық актіні қабылдайтын мемлекеттік органның заң қызметінің басшысы нормативтік құқықтық актіні ЭЦҚ-мен келіседі.</w:t>
      </w:r>
    </w:p>
    <w:bookmarkStart w:name="z106" w:id="104"/>
    <w:p>
      <w:pPr>
        <w:spacing w:after="0"/>
        <w:ind w:left="0"/>
        <w:jc w:val="left"/>
      </w:pPr>
      <w:r>
        <w:rPr>
          <w:rFonts w:ascii="Times New Roman"/>
          <w:b/>
          <w:i w:val="false"/>
          <w:color w:val="000000"/>
        </w:rPr>
        <w:t xml:space="preserve"> Параграф 2. Бірлескен актілерді қабылдау ерекшеліктері</w:t>
      </w:r>
    </w:p>
    <w:bookmarkEnd w:id="104"/>
    <w:bookmarkStart w:name="z107" w:id="105"/>
    <w:p>
      <w:pPr>
        <w:spacing w:after="0"/>
        <w:ind w:left="0"/>
        <w:jc w:val="both"/>
      </w:pPr>
      <w:r>
        <w:rPr>
          <w:rFonts w:ascii="Times New Roman"/>
          <w:b w:val="false"/>
          <w:i w:val="false"/>
          <w:color w:val="000000"/>
          <w:sz w:val="28"/>
        </w:rPr>
        <w:t>
      50. Бірлескен нормативтік құқықтық актіні қабылдау осы нормативтік құқықтық актіні бірлесіп қабылдайтын екі және одан да көп мемлекеттік органдар электрондық түрде бекіту жолымен жүргізіледі.</w:t>
      </w:r>
    </w:p>
    <w:bookmarkEnd w:id="105"/>
    <w:p>
      <w:pPr>
        <w:spacing w:after="0"/>
        <w:ind w:left="0"/>
        <w:jc w:val="both"/>
      </w:pPr>
      <w:r>
        <w:rPr>
          <w:rFonts w:ascii="Times New Roman"/>
          <w:b w:val="false"/>
          <w:i w:val="false"/>
          <w:color w:val="000000"/>
          <w:sz w:val="28"/>
        </w:rPr>
        <w:t>
      Негізгі жауапты әзірлеуші мемлекеттік орган МО ИП (НАЖ) арқылы басқа уәкілетті мемлекеттік органдарға бірлескен нормативтік құқықтық актіні жібереді</w:t>
      </w:r>
    </w:p>
    <w:p>
      <w:pPr>
        <w:spacing w:after="0"/>
        <w:ind w:left="0"/>
        <w:jc w:val="both"/>
      </w:pPr>
      <w:r>
        <w:rPr>
          <w:rFonts w:ascii="Times New Roman"/>
          <w:b w:val="false"/>
          <w:i w:val="false"/>
          <w:color w:val="000000"/>
          <w:sz w:val="28"/>
        </w:rPr>
        <w:t>
      Бірлескен нормативтік құқықтық актіні қабылдау НҚА қол қоюға уәкілетті адамдардың ЭЦҚ-мен куәландырылады.</w:t>
      </w:r>
    </w:p>
    <w:bookmarkStart w:name="z108" w:id="106"/>
    <w:p>
      <w:pPr>
        <w:spacing w:after="0"/>
        <w:ind w:left="0"/>
        <w:jc w:val="both"/>
      </w:pPr>
      <w:r>
        <w:rPr>
          <w:rFonts w:ascii="Times New Roman"/>
          <w:b w:val="false"/>
          <w:i w:val="false"/>
          <w:color w:val="000000"/>
          <w:sz w:val="28"/>
        </w:rPr>
        <w:t>
      51. Бірлескен нормативтік құқықтық актінің қабылданғаны туралы белгілер, сондай-ақ қабылданған күні мен нөмірі электрондық тіркеу бақылау карточкасында "НҚА-НЫҢ ҚАБЫЛДАНҒАН НӨМІРІ МЕН КҮНІ" деген сөздерге және әзірлеуші-негізгі жауапты мемлекеттік орган бұрын электрондық тіркеу бақылау карточкасына енгізген әрбір уәкілетті мемлекеттік органның ресми атауына қарама-қарсы көрсетіледі.</w:t>
      </w:r>
    </w:p>
    <w:bookmarkEnd w:id="106"/>
    <w:p>
      <w:pPr>
        <w:spacing w:after="0"/>
        <w:ind w:left="0"/>
        <w:jc w:val="both"/>
      </w:pPr>
      <w:r>
        <w:rPr>
          <w:rFonts w:ascii="Times New Roman"/>
          <w:b w:val="false"/>
          <w:i w:val="false"/>
          <w:color w:val="000000"/>
          <w:sz w:val="28"/>
        </w:rPr>
        <w:t>
      Қабылданған бірлескен нормативтік құқықтық актінің электрондық тіркеу бақылау карточкасын толтыру әзірлеуші негізгі жауапты мемлекеттік органның бақылауымен автоматты түрде жүргізіледі.</w:t>
      </w:r>
    </w:p>
    <w:bookmarkStart w:name="z109" w:id="107"/>
    <w:p>
      <w:pPr>
        <w:spacing w:after="0"/>
        <w:ind w:left="0"/>
        <w:jc w:val="both"/>
      </w:pPr>
      <w:r>
        <w:rPr>
          <w:rFonts w:ascii="Times New Roman"/>
          <w:b w:val="false"/>
          <w:i w:val="false"/>
          <w:color w:val="000000"/>
          <w:sz w:val="28"/>
        </w:rPr>
        <w:t>
      52. Бірлескен нормативтік құқықтық актіні бірлескен автор қабылдауды оның МО ИП (НАЖ) бойынша келіп түскен күнінен бастап үш жұмыс күні ішінде жүргізеді.</w:t>
      </w:r>
    </w:p>
    <w:bookmarkEnd w:id="107"/>
    <w:bookmarkStart w:name="z110" w:id="108"/>
    <w:p>
      <w:pPr>
        <w:spacing w:after="0"/>
        <w:ind w:left="0"/>
        <w:jc w:val="left"/>
      </w:pPr>
      <w:r>
        <w:rPr>
          <w:rFonts w:ascii="Times New Roman"/>
          <w:b/>
          <w:i w:val="false"/>
          <w:color w:val="000000"/>
        </w:rPr>
        <w:t xml:space="preserve"> Параграф 3. Нормативтік құқықтық актілерді мемлекеттік тіркеу</w:t>
      </w:r>
    </w:p>
    <w:bookmarkEnd w:id="108"/>
    <w:bookmarkStart w:name="z111" w:id="109"/>
    <w:p>
      <w:pPr>
        <w:spacing w:after="0"/>
        <w:ind w:left="0"/>
        <w:jc w:val="both"/>
      </w:pPr>
      <w:r>
        <w:rPr>
          <w:rFonts w:ascii="Times New Roman"/>
          <w:b w:val="false"/>
          <w:i w:val="false"/>
          <w:color w:val="000000"/>
          <w:sz w:val="28"/>
        </w:rPr>
        <w:t>
      53. Нормативтік құқықтық акт әділет органдарына мемлекеттік тіркеуге мынадай бөлімдерде электрондық құжат түрінде ұсынылады:</w:t>
      </w:r>
    </w:p>
    <w:bookmarkEnd w:id="109"/>
    <w:bookmarkStart w:name="z112" w:id="110"/>
    <w:p>
      <w:pPr>
        <w:spacing w:after="0"/>
        <w:ind w:left="0"/>
        <w:jc w:val="both"/>
      </w:pPr>
      <w:r>
        <w:rPr>
          <w:rFonts w:ascii="Times New Roman"/>
          <w:b w:val="false"/>
          <w:i w:val="false"/>
          <w:color w:val="000000"/>
          <w:sz w:val="28"/>
        </w:rPr>
        <w:t>
      1) Нормативтік құқықтық актінің мазмұндық бөлігі *docx форматында электрондық бланкіде;</w:t>
      </w:r>
    </w:p>
    <w:bookmarkEnd w:id="110"/>
    <w:bookmarkStart w:name="z113" w:id="111"/>
    <w:p>
      <w:pPr>
        <w:spacing w:after="0"/>
        <w:ind w:left="0"/>
        <w:jc w:val="both"/>
      </w:pPr>
      <w:r>
        <w:rPr>
          <w:rFonts w:ascii="Times New Roman"/>
          <w:b w:val="false"/>
          <w:i w:val="false"/>
          <w:color w:val="000000"/>
          <w:sz w:val="28"/>
        </w:rPr>
        <w:t>
      2) қоса беріліп отырған файлдардың мазмұндық бөлігі құжаттау қағидаларында көзделген форматтарда;</w:t>
      </w:r>
    </w:p>
    <w:bookmarkEnd w:id="111"/>
    <w:bookmarkStart w:name="z114" w:id="112"/>
    <w:p>
      <w:pPr>
        <w:spacing w:after="0"/>
        <w:ind w:left="0"/>
        <w:jc w:val="both"/>
      </w:pPr>
      <w:r>
        <w:rPr>
          <w:rFonts w:ascii="Times New Roman"/>
          <w:b w:val="false"/>
          <w:i w:val="false"/>
          <w:color w:val="000000"/>
          <w:sz w:val="28"/>
        </w:rPr>
        <w:t>
      3) қалыптастырылған электрондық тіркеу бақылау карточкасы арқылы деректеме бөлігі.</w:t>
      </w:r>
    </w:p>
    <w:bookmarkEnd w:id="112"/>
    <w:bookmarkStart w:name="z115" w:id="113"/>
    <w:p>
      <w:pPr>
        <w:spacing w:after="0"/>
        <w:ind w:left="0"/>
        <w:jc w:val="both"/>
      </w:pPr>
      <w:r>
        <w:rPr>
          <w:rFonts w:ascii="Times New Roman"/>
          <w:b w:val="false"/>
          <w:i w:val="false"/>
          <w:color w:val="000000"/>
          <w:sz w:val="28"/>
        </w:rPr>
        <w:t>
      54. Жүргізілген заң сараптамасының нәтижелері бойынша әділет органы нормативтік құқықтық акт келіп түскен күннен кейін 5 жұмыс күні ішінде мынадай шешімдердің бірін қабылдайды:</w:t>
      </w:r>
    </w:p>
    <w:bookmarkEnd w:id="113"/>
    <w:bookmarkStart w:name="z116" w:id="114"/>
    <w:p>
      <w:pPr>
        <w:spacing w:after="0"/>
        <w:ind w:left="0"/>
        <w:jc w:val="both"/>
      </w:pPr>
      <w:r>
        <w:rPr>
          <w:rFonts w:ascii="Times New Roman"/>
          <w:b w:val="false"/>
          <w:i w:val="false"/>
          <w:color w:val="000000"/>
          <w:sz w:val="28"/>
        </w:rPr>
        <w:t>
      1) тіркеу;</w:t>
      </w:r>
    </w:p>
    <w:bookmarkEnd w:id="114"/>
    <w:bookmarkStart w:name="z117" w:id="115"/>
    <w:p>
      <w:pPr>
        <w:spacing w:after="0"/>
        <w:ind w:left="0"/>
        <w:jc w:val="both"/>
      </w:pPr>
      <w:r>
        <w:rPr>
          <w:rFonts w:ascii="Times New Roman"/>
          <w:b w:val="false"/>
          <w:i w:val="false"/>
          <w:color w:val="000000"/>
          <w:sz w:val="28"/>
        </w:rPr>
        <w:t>
      2) пысықтауға қайтару;</w:t>
      </w:r>
    </w:p>
    <w:bookmarkEnd w:id="115"/>
    <w:bookmarkStart w:name="z118" w:id="116"/>
    <w:p>
      <w:pPr>
        <w:spacing w:after="0"/>
        <w:ind w:left="0"/>
        <w:jc w:val="both"/>
      </w:pPr>
      <w:r>
        <w:rPr>
          <w:rFonts w:ascii="Times New Roman"/>
          <w:b w:val="false"/>
          <w:i w:val="false"/>
          <w:color w:val="000000"/>
          <w:sz w:val="28"/>
        </w:rPr>
        <w:t>
      3) тіркеуден бас тартуға құқылы.</w:t>
      </w:r>
    </w:p>
    <w:bookmarkEnd w:id="116"/>
    <w:bookmarkStart w:name="z119" w:id="117"/>
    <w:p>
      <w:pPr>
        <w:spacing w:after="0"/>
        <w:ind w:left="0"/>
        <w:jc w:val="both"/>
      </w:pPr>
      <w:r>
        <w:rPr>
          <w:rFonts w:ascii="Times New Roman"/>
          <w:b w:val="false"/>
          <w:i w:val="false"/>
          <w:color w:val="000000"/>
          <w:sz w:val="28"/>
        </w:rPr>
        <w:t>
      55. Заңнаманың талаптарына сәйкессіздіктер анықталған жағдайда, мемлекеттік тіркеуге түскен нормативтік құқықтық акт пысықтау мақсатында әзірлеуші мемлекеттік органға немесе негізгі жауапты әзірлеуші мемлекеттік органға қайтарылады және мүдделі мемлекеттік органдармен және ұйымдармен қайта келісуді талап етпейді.</w:t>
      </w:r>
    </w:p>
    <w:bookmarkEnd w:id="117"/>
    <w:p>
      <w:pPr>
        <w:spacing w:after="0"/>
        <w:ind w:left="0"/>
        <w:jc w:val="both"/>
      </w:pPr>
      <w:r>
        <w:rPr>
          <w:rFonts w:ascii="Times New Roman"/>
          <w:b w:val="false"/>
          <w:i w:val="false"/>
          <w:color w:val="000000"/>
          <w:sz w:val="28"/>
        </w:rPr>
        <w:t>
      Келіп түскен нормативтік құқықтық актіні әзірлеуші мемлекеттік орган немесе оны пысықтау мақсатында әзірлеуші негізгі жауапты мемлекеттік орган тікелей кері қайтарып алуы мүмкін.</w:t>
      </w:r>
    </w:p>
    <w:p>
      <w:pPr>
        <w:spacing w:after="0"/>
        <w:ind w:left="0"/>
        <w:jc w:val="both"/>
      </w:pPr>
      <w:r>
        <w:rPr>
          <w:rFonts w:ascii="Times New Roman"/>
          <w:b w:val="false"/>
          <w:i w:val="false"/>
          <w:color w:val="000000"/>
          <w:sz w:val="28"/>
        </w:rPr>
        <w:t>
      Қайтарылған немесе кері қайтарып алынған Нормативтік құқықтық актіні пысықтау 5 жұмыс күнінен аспайтын мерзімде жүргізіледі.</w:t>
      </w:r>
    </w:p>
    <w:bookmarkStart w:name="z120" w:id="118"/>
    <w:p>
      <w:pPr>
        <w:spacing w:after="0"/>
        <w:ind w:left="0"/>
        <w:jc w:val="both"/>
      </w:pPr>
      <w:r>
        <w:rPr>
          <w:rFonts w:ascii="Times New Roman"/>
          <w:b w:val="false"/>
          <w:i w:val="false"/>
          <w:color w:val="000000"/>
          <w:sz w:val="28"/>
        </w:rPr>
        <w:t>
      56. Пысықтауға қайтарылған не кері қайтарып алынған нормативтік құқықтық акт әділет органдарында қайта тіркеу алдындағы мемлекеттік заң сараптамасынан өтеді.</w:t>
      </w:r>
    </w:p>
    <w:bookmarkEnd w:id="118"/>
    <w:bookmarkStart w:name="z121" w:id="119"/>
    <w:p>
      <w:pPr>
        <w:spacing w:after="0"/>
        <w:ind w:left="0"/>
        <w:jc w:val="both"/>
      </w:pPr>
      <w:r>
        <w:rPr>
          <w:rFonts w:ascii="Times New Roman"/>
          <w:b w:val="false"/>
          <w:i w:val="false"/>
          <w:color w:val="000000"/>
          <w:sz w:val="28"/>
        </w:rPr>
        <w:t xml:space="preserve">
      57. Әділет органдары заңның 35-1-бабының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нормативтік құқықтық актіні мемлекеттік тіркеуден бас тартады және МО ИП (НАЖ) бойынша мемлекеттік органдарға бас тарту себептерін көрсете отырып хат жібереді.</w:t>
      </w:r>
    </w:p>
    <w:bookmarkEnd w:id="119"/>
    <w:bookmarkStart w:name="z122" w:id="120"/>
    <w:p>
      <w:pPr>
        <w:spacing w:after="0"/>
        <w:ind w:left="0"/>
        <w:jc w:val="both"/>
      </w:pPr>
      <w:r>
        <w:rPr>
          <w:rFonts w:ascii="Times New Roman"/>
          <w:b w:val="false"/>
          <w:i w:val="false"/>
          <w:color w:val="000000"/>
          <w:sz w:val="28"/>
        </w:rPr>
        <w:t>
      58. Мемлекеттік тіркеуден бас тартуды алған кезде нормативтік құқықтық актінің әзірлеуші мемлекеттік орган, ал бірлескен актілер бойынша-сондай – ақ бірлескен авторлар органдары күшін жояды және тиісті мәліметтер мемлекеттік тіркеуден бас тартылған күннен кейін бес жұмыс күні ішінде электрондық тіркеу бақылау карточкасына енгізіледі.</w:t>
      </w:r>
    </w:p>
    <w:bookmarkEnd w:id="120"/>
    <w:p>
      <w:pPr>
        <w:spacing w:after="0"/>
        <w:ind w:left="0"/>
        <w:jc w:val="both"/>
      </w:pPr>
      <w:r>
        <w:rPr>
          <w:rFonts w:ascii="Times New Roman"/>
          <w:b w:val="false"/>
          <w:i w:val="false"/>
          <w:color w:val="000000"/>
          <w:sz w:val="28"/>
        </w:rPr>
        <w:t>
      Алқалы мемлекеттік органдар мен мәслихаттар нормативтік құқықтық актінің күшін жою туралы мәліметтерді кезекті (кезектен тыс) отырыста немесе сессияда бекітілген күннен кейін бес жұмыс күні ішінде электрондық тіркеу бақылау карточкасына енгізеді.</w:t>
      </w:r>
    </w:p>
    <w:bookmarkStart w:name="z123" w:id="121"/>
    <w:p>
      <w:pPr>
        <w:spacing w:after="0"/>
        <w:ind w:left="0"/>
        <w:jc w:val="both"/>
      </w:pPr>
      <w:r>
        <w:rPr>
          <w:rFonts w:ascii="Times New Roman"/>
          <w:b w:val="false"/>
          <w:i w:val="false"/>
          <w:color w:val="000000"/>
          <w:sz w:val="28"/>
        </w:rPr>
        <w:t xml:space="preserve">
      59. Мемлекеттік комиссияның хаттамалық шешімдерін, сондай-ақ заң күші бар, Заңның 17-1-бабының </w:t>
      </w:r>
      <w:r>
        <w:rPr>
          <w:rFonts w:ascii="Times New Roman"/>
          <w:b w:val="false"/>
          <w:i w:val="false"/>
          <w:color w:val="000000"/>
          <w:sz w:val="28"/>
        </w:rPr>
        <w:t>15-тармағына</w:t>
      </w:r>
      <w:r>
        <w:rPr>
          <w:rFonts w:ascii="Times New Roman"/>
          <w:b w:val="false"/>
          <w:i w:val="false"/>
          <w:color w:val="000000"/>
          <w:sz w:val="28"/>
        </w:rPr>
        <w:t xml:space="preserve"> сәйкес әзірленген Қазақстан Республикасы Үкіметінің уақытша қаулыларын іске асыруға қабылданған нормативтік құқықтық актіні мемлекеттік тіркеу осындай акт әділет органдарына келіп түскен күннен кейін бір жұмыс күні ішінде жүзеге асырылады.</w:t>
      </w:r>
    </w:p>
    <w:bookmarkEnd w:id="121"/>
    <w:bookmarkStart w:name="z124" w:id="122"/>
    <w:p>
      <w:pPr>
        <w:spacing w:after="0"/>
        <w:ind w:left="0"/>
        <w:jc w:val="both"/>
      </w:pPr>
      <w:r>
        <w:rPr>
          <w:rFonts w:ascii="Times New Roman"/>
          <w:b w:val="false"/>
          <w:i w:val="false"/>
          <w:color w:val="000000"/>
          <w:sz w:val="28"/>
        </w:rPr>
        <w:t>
      60. МО ИП (НАЖ) – та мемлекеттік тіркеу күні мен нөмірін нормативтік құқықтық Қазақстан Республикасының Әділет министрі немесе оның орынбасары (вице – министр) мемлекеттік тіркеу туралы шешім қабылдаған кезде автоматты түрде береді және электрондық тіркеу бақылау карточкасында көрсетіледі.</w:t>
      </w:r>
    </w:p>
    <w:bookmarkEnd w:id="122"/>
    <w:bookmarkStart w:name="z125" w:id="123"/>
    <w:p>
      <w:pPr>
        <w:spacing w:after="0"/>
        <w:ind w:left="0"/>
        <w:jc w:val="both"/>
      </w:pPr>
      <w:r>
        <w:rPr>
          <w:rFonts w:ascii="Times New Roman"/>
          <w:b w:val="false"/>
          <w:i w:val="false"/>
          <w:color w:val="000000"/>
          <w:sz w:val="28"/>
        </w:rPr>
        <w:t xml:space="preserve">
      61. Нормативтік құқықтық актіні мемлекеттік тіркеу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нормативтік құқықтық актілерді мемлекеттік тіркеу тізіліміне автоматты түрде енгізіледі.</w:t>
      </w:r>
    </w:p>
    <w:bookmarkEnd w:id="123"/>
    <w:bookmarkStart w:name="z126" w:id="124"/>
    <w:p>
      <w:pPr>
        <w:spacing w:after="0"/>
        <w:ind w:left="0"/>
        <w:jc w:val="left"/>
      </w:pPr>
      <w:r>
        <w:rPr>
          <w:rFonts w:ascii="Times New Roman"/>
          <w:b/>
          <w:i w:val="false"/>
          <w:color w:val="000000"/>
        </w:rPr>
        <w:t xml:space="preserve"> 5-тарау. Орталық мемлекеттік органдардың нормативтік құқықтық актілерін әзірлеу, келісу және мемлекеттік тіркеу кезінде "ақылмен реттеу" және Аджайл (Agile) қағидаттарын қолдану</w:t>
      </w:r>
    </w:p>
    <w:bookmarkEnd w:id="124"/>
    <w:bookmarkStart w:name="z127" w:id="125"/>
    <w:p>
      <w:pPr>
        <w:spacing w:after="0"/>
        <w:ind w:left="0"/>
        <w:jc w:val="both"/>
      </w:pPr>
      <w:r>
        <w:rPr>
          <w:rFonts w:ascii="Times New Roman"/>
          <w:b w:val="false"/>
          <w:i w:val="false"/>
          <w:color w:val="000000"/>
          <w:sz w:val="28"/>
        </w:rPr>
        <w:t>
      62. Осы тараудың ережелерін қолдану мақсатында "ақылмен реттеу" деп құқықтық саясаттың мынадай қағидаттарын қолдану түсініледі:</w:t>
      </w:r>
    </w:p>
    <w:bookmarkEnd w:id="125"/>
    <w:bookmarkStart w:name="z128" w:id="126"/>
    <w:p>
      <w:pPr>
        <w:spacing w:after="0"/>
        <w:ind w:left="0"/>
        <w:jc w:val="both"/>
      </w:pPr>
      <w:r>
        <w:rPr>
          <w:rFonts w:ascii="Times New Roman"/>
          <w:b w:val="false"/>
          <w:i w:val="false"/>
          <w:color w:val="000000"/>
          <w:sz w:val="28"/>
        </w:rPr>
        <w:t>
      1) ақылға қонымды реттеу;</w:t>
      </w:r>
    </w:p>
    <w:bookmarkEnd w:id="126"/>
    <w:bookmarkStart w:name="z129" w:id="127"/>
    <w:p>
      <w:pPr>
        <w:spacing w:after="0"/>
        <w:ind w:left="0"/>
        <w:jc w:val="both"/>
      </w:pPr>
      <w:r>
        <w:rPr>
          <w:rFonts w:ascii="Times New Roman"/>
          <w:b w:val="false"/>
          <w:i w:val="false"/>
          <w:color w:val="000000"/>
          <w:sz w:val="28"/>
        </w:rPr>
        <w:t>
      2) ашық реттеу;</w:t>
      </w:r>
    </w:p>
    <w:bookmarkEnd w:id="127"/>
    <w:bookmarkStart w:name="z130" w:id="128"/>
    <w:p>
      <w:pPr>
        <w:spacing w:after="0"/>
        <w:ind w:left="0"/>
        <w:jc w:val="both"/>
      </w:pPr>
      <w:r>
        <w:rPr>
          <w:rFonts w:ascii="Times New Roman"/>
          <w:b w:val="false"/>
          <w:i w:val="false"/>
          <w:color w:val="000000"/>
          <w:sz w:val="28"/>
        </w:rPr>
        <w:t>
      3) дәлелдемелік реттеу;</w:t>
      </w:r>
    </w:p>
    <w:bookmarkEnd w:id="128"/>
    <w:bookmarkStart w:name="z131" w:id="129"/>
    <w:p>
      <w:pPr>
        <w:spacing w:after="0"/>
        <w:ind w:left="0"/>
        <w:jc w:val="both"/>
      </w:pPr>
      <w:r>
        <w:rPr>
          <w:rFonts w:ascii="Times New Roman"/>
          <w:b w:val="false"/>
          <w:i w:val="false"/>
          <w:color w:val="000000"/>
          <w:sz w:val="28"/>
        </w:rPr>
        <w:t>
      4) нәтижелі реттеу;</w:t>
      </w:r>
    </w:p>
    <w:bookmarkEnd w:id="129"/>
    <w:bookmarkStart w:name="z132" w:id="130"/>
    <w:p>
      <w:pPr>
        <w:spacing w:after="0"/>
        <w:ind w:left="0"/>
        <w:jc w:val="both"/>
      </w:pPr>
      <w:r>
        <w:rPr>
          <w:rFonts w:ascii="Times New Roman"/>
          <w:b w:val="false"/>
          <w:i w:val="false"/>
          <w:color w:val="000000"/>
          <w:sz w:val="28"/>
        </w:rPr>
        <w:t>
      5) адам құқықтарын, бостандықтары мен заңды мүдделерін қорғау.</w:t>
      </w:r>
    </w:p>
    <w:bookmarkEnd w:id="130"/>
    <w:bookmarkStart w:name="z133" w:id="131"/>
    <w:p>
      <w:pPr>
        <w:spacing w:after="0"/>
        <w:ind w:left="0"/>
        <w:jc w:val="both"/>
      </w:pPr>
      <w:r>
        <w:rPr>
          <w:rFonts w:ascii="Times New Roman"/>
          <w:b w:val="false"/>
          <w:i w:val="false"/>
          <w:color w:val="000000"/>
          <w:sz w:val="28"/>
        </w:rPr>
        <w:t>
      63. Ведомстволық реттеу саласындағы ақылға қонымды реттеу деп мыналар түсініледі:</w:t>
      </w:r>
    </w:p>
    <w:bookmarkEnd w:id="131"/>
    <w:bookmarkStart w:name="z134" w:id="132"/>
    <w:p>
      <w:pPr>
        <w:spacing w:after="0"/>
        <w:ind w:left="0"/>
        <w:jc w:val="both"/>
      </w:pPr>
      <w:r>
        <w:rPr>
          <w:rFonts w:ascii="Times New Roman"/>
          <w:b w:val="false"/>
          <w:i w:val="false"/>
          <w:color w:val="000000"/>
          <w:sz w:val="28"/>
        </w:rPr>
        <w:t>
      1) қоғамдық қызметті реттеу қоғамдық өмірде туындайтын мәселелерді шешу кезінде ең соңғы шара ретінде қолданылады, себебі реттеушілік шаралардың ақылға қонымды шектен асып кететін саны оның адресаттары үшін реттеушілік ауыртпалық туғызады;</w:t>
      </w:r>
    </w:p>
    <w:bookmarkEnd w:id="132"/>
    <w:bookmarkStart w:name="z135" w:id="133"/>
    <w:p>
      <w:pPr>
        <w:spacing w:after="0"/>
        <w:ind w:left="0"/>
        <w:jc w:val="both"/>
      </w:pPr>
      <w:r>
        <w:rPr>
          <w:rFonts w:ascii="Times New Roman"/>
          <w:b w:val="false"/>
          <w:i w:val="false"/>
          <w:color w:val="000000"/>
          <w:sz w:val="28"/>
        </w:rPr>
        <w:t>
      2) әзірлеуші алдында тұрған міндеттерді шешу кезінде, ең алдымен реттеушілік араласумен байланысты емес балама тәсілдерді іздеу маңызды;</w:t>
      </w:r>
    </w:p>
    <w:bookmarkEnd w:id="133"/>
    <w:bookmarkStart w:name="z136" w:id="134"/>
    <w:p>
      <w:pPr>
        <w:spacing w:after="0"/>
        <w:ind w:left="0"/>
        <w:jc w:val="both"/>
      </w:pPr>
      <w:r>
        <w:rPr>
          <w:rFonts w:ascii="Times New Roman"/>
          <w:b w:val="false"/>
          <w:i w:val="false"/>
          <w:color w:val="000000"/>
          <w:sz w:val="28"/>
        </w:rPr>
        <w:t>
      3) реттеушілік шараларды енгізу қажет болса, олар болжанатын мақсаттарға қол жеткізу үшін қолайлылығы және азаматтар мен ұйымдардың құқықтарын, бостандықтары мен заңды мүдделерін барынша төмен дәрежеде шектеу тұрғысынан зерделенеді;</w:t>
      </w:r>
    </w:p>
    <w:bookmarkEnd w:id="134"/>
    <w:bookmarkStart w:name="z137" w:id="135"/>
    <w:p>
      <w:pPr>
        <w:spacing w:after="0"/>
        <w:ind w:left="0"/>
        <w:jc w:val="both"/>
      </w:pPr>
      <w:r>
        <w:rPr>
          <w:rFonts w:ascii="Times New Roman"/>
          <w:b w:val="false"/>
          <w:i w:val="false"/>
          <w:color w:val="000000"/>
          <w:sz w:val="28"/>
        </w:rPr>
        <w:t>
      4) ұсынылатын шаралар оң әсердің басым деңгейін көрсетеді, сондай-ақ теріс жанама салдарларды ескереді;</w:t>
      </w:r>
    </w:p>
    <w:bookmarkEnd w:id="135"/>
    <w:bookmarkStart w:name="z138" w:id="136"/>
    <w:p>
      <w:pPr>
        <w:spacing w:after="0"/>
        <w:ind w:left="0"/>
        <w:jc w:val="both"/>
      </w:pPr>
      <w:r>
        <w:rPr>
          <w:rFonts w:ascii="Times New Roman"/>
          <w:b w:val="false"/>
          <w:i w:val="false"/>
          <w:color w:val="000000"/>
          <w:sz w:val="28"/>
        </w:rPr>
        <w:t>
      5) қазіргі заманғы ақпараттық-коммуникациялық технологияларды қолданудың нәтижесінде қаржылық, кадрлық және ұйымдастыру-техникалық ресурстардың ең аз шығындары кезінде мемлекеттік реттеудің барынша тиімділігіне қол жеткізу.</w:t>
      </w:r>
    </w:p>
    <w:bookmarkEnd w:id="136"/>
    <w:bookmarkStart w:name="z139" w:id="137"/>
    <w:p>
      <w:pPr>
        <w:spacing w:after="0"/>
        <w:ind w:left="0"/>
        <w:jc w:val="both"/>
      </w:pPr>
      <w:r>
        <w:rPr>
          <w:rFonts w:ascii="Times New Roman"/>
          <w:b w:val="false"/>
          <w:i w:val="false"/>
          <w:color w:val="000000"/>
          <w:sz w:val="28"/>
        </w:rPr>
        <w:t>
      64. Ведомстволық реттеу саласындағы ашық реттеу деп мыналар түсініледі:</w:t>
      </w:r>
    </w:p>
    <w:bookmarkEnd w:id="137"/>
    <w:bookmarkStart w:name="z140" w:id="138"/>
    <w:p>
      <w:pPr>
        <w:spacing w:after="0"/>
        <w:ind w:left="0"/>
        <w:jc w:val="both"/>
      </w:pPr>
      <w:r>
        <w:rPr>
          <w:rFonts w:ascii="Times New Roman"/>
          <w:b w:val="false"/>
          <w:i w:val="false"/>
          <w:color w:val="000000"/>
          <w:sz w:val="28"/>
        </w:rPr>
        <w:t>
      1) реттеуші стейкхолдерлердің көптеген қол жеткізу нүктелерін қалыптастыруды, оның ішінде енгізілген реттеу әсер етуі ықтимал барлық тараптар мүдделерінің ескерілуін қамтамасыз ететін жаңа құралдарды дамыту және қолдану арқылы қамтамасыз етеді;</w:t>
      </w:r>
    </w:p>
    <w:bookmarkEnd w:id="138"/>
    <w:bookmarkStart w:name="z141" w:id="139"/>
    <w:p>
      <w:pPr>
        <w:spacing w:after="0"/>
        <w:ind w:left="0"/>
        <w:jc w:val="both"/>
      </w:pPr>
      <w:r>
        <w:rPr>
          <w:rFonts w:ascii="Times New Roman"/>
          <w:b w:val="false"/>
          <w:i w:val="false"/>
          <w:color w:val="000000"/>
          <w:sz w:val="28"/>
        </w:rPr>
        <w:t>
      2) шешім қабылдау кезінде тұрақты сипаттағы салалық саясат қағидаттарын сақтай отырып, барлық тараптардың мүдделерін неғұрлым оңтайлы тепе-теңдігі таңдалады, бұл неғұрлым оңтайлы шешім қабылдауға ықпал етеді, құқықтық реттеуді жүзеге асыру процесінде еркін шешімдердің әсер ету дәрежесін төмендетеді;</w:t>
      </w:r>
    </w:p>
    <w:bookmarkEnd w:id="139"/>
    <w:bookmarkStart w:name="z142" w:id="140"/>
    <w:p>
      <w:pPr>
        <w:spacing w:after="0"/>
        <w:ind w:left="0"/>
        <w:jc w:val="both"/>
      </w:pPr>
      <w:r>
        <w:rPr>
          <w:rFonts w:ascii="Times New Roman"/>
          <w:b w:val="false"/>
          <w:i w:val="false"/>
          <w:color w:val="000000"/>
          <w:sz w:val="28"/>
        </w:rPr>
        <w:t>
      3) құқықтық нормаларды қалыптастырудың бланкеттік тәсілдерін пайдалануды барынша азайту.</w:t>
      </w:r>
    </w:p>
    <w:bookmarkEnd w:id="140"/>
    <w:bookmarkStart w:name="z143" w:id="141"/>
    <w:p>
      <w:pPr>
        <w:spacing w:after="0"/>
        <w:ind w:left="0"/>
        <w:jc w:val="both"/>
      </w:pPr>
      <w:r>
        <w:rPr>
          <w:rFonts w:ascii="Times New Roman"/>
          <w:b w:val="false"/>
          <w:i w:val="false"/>
          <w:color w:val="000000"/>
          <w:sz w:val="28"/>
        </w:rPr>
        <w:t>
      65. Ведомстволық реттеу саласындағы дәлелдемелік реттеу деп мыналар түсініледі:</w:t>
      </w:r>
    </w:p>
    <w:bookmarkEnd w:id="141"/>
    <w:bookmarkStart w:name="z144" w:id="142"/>
    <w:p>
      <w:pPr>
        <w:spacing w:after="0"/>
        <w:ind w:left="0"/>
        <w:jc w:val="both"/>
      </w:pPr>
      <w:r>
        <w:rPr>
          <w:rFonts w:ascii="Times New Roman"/>
          <w:b w:val="false"/>
          <w:i w:val="false"/>
          <w:color w:val="000000"/>
          <w:sz w:val="28"/>
        </w:rPr>
        <w:t>
      1) дәлелдемелік тәсіл ведомстволық реттеуді дамытудың негізгі векторларының біріне айналады;</w:t>
      </w:r>
    </w:p>
    <w:bookmarkEnd w:id="142"/>
    <w:bookmarkStart w:name="z145" w:id="143"/>
    <w:p>
      <w:pPr>
        <w:spacing w:after="0"/>
        <w:ind w:left="0"/>
        <w:jc w:val="both"/>
      </w:pPr>
      <w:r>
        <w:rPr>
          <w:rFonts w:ascii="Times New Roman"/>
          <w:b w:val="false"/>
          <w:i w:val="false"/>
          <w:color w:val="000000"/>
          <w:sz w:val="28"/>
        </w:rPr>
        <w:t>
      2) ведомстволық реттеудің сапасын арттыру мақсатында реттеушілік шешімдер сенімді әрі объективті деректерге, оның ішінде ғылыми және сараптамалық зерттеулерге, қоғамдық пікірді, статистикалық деректерді зерделеу нәтижелеріне негізделеді;</w:t>
      </w:r>
    </w:p>
    <w:bookmarkEnd w:id="143"/>
    <w:bookmarkStart w:name="z146" w:id="144"/>
    <w:p>
      <w:pPr>
        <w:spacing w:after="0"/>
        <w:ind w:left="0"/>
        <w:jc w:val="both"/>
      </w:pPr>
      <w:r>
        <w:rPr>
          <w:rFonts w:ascii="Times New Roman"/>
          <w:b w:val="false"/>
          <w:i w:val="false"/>
          <w:color w:val="000000"/>
          <w:sz w:val="28"/>
        </w:rPr>
        <w:t>
      3) реттеудің қандай да бір тәсілінің басымдығын көрсететін мәліметтер тексеру үшін қолжетімді.</w:t>
      </w:r>
    </w:p>
    <w:bookmarkEnd w:id="144"/>
    <w:p>
      <w:pPr>
        <w:spacing w:after="0"/>
        <w:ind w:left="0"/>
        <w:jc w:val="both"/>
      </w:pPr>
      <w:r>
        <w:rPr>
          <w:rFonts w:ascii="Times New Roman"/>
          <w:b w:val="false"/>
          <w:i w:val="false"/>
          <w:color w:val="000000"/>
          <w:sz w:val="28"/>
        </w:rPr>
        <w:t>
      Осыған байланысты сандық деректерді жинау, сақтау, өңдеу, талдау және оларды басқару арқылы ауқымды дәлелдемелік базаны қалыптастыру дәлелдемелік саясаттың ажырамас элементі болып табылады.</w:t>
      </w:r>
    </w:p>
    <w:bookmarkStart w:name="z147" w:id="145"/>
    <w:p>
      <w:pPr>
        <w:spacing w:after="0"/>
        <w:ind w:left="0"/>
        <w:jc w:val="both"/>
      </w:pPr>
      <w:r>
        <w:rPr>
          <w:rFonts w:ascii="Times New Roman"/>
          <w:b w:val="false"/>
          <w:i w:val="false"/>
          <w:color w:val="000000"/>
          <w:sz w:val="28"/>
        </w:rPr>
        <w:t>
      66. Ведомстволық реттеу саласындағы нәтижелі реттеу деп мыналар түсініледі:</w:t>
      </w:r>
    </w:p>
    <w:bookmarkEnd w:id="145"/>
    <w:bookmarkStart w:name="z148" w:id="146"/>
    <w:p>
      <w:pPr>
        <w:spacing w:after="0"/>
        <w:ind w:left="0"/>
        <w:jc w:val="both"/>
      </w:pPr>
      <w:r>
        <w:rPr>
          <w:rFonts w:ascii="Times New Roman"/>
          <w:b w:val="false"/>
          <w:i w:val="false"/>
          <w:color w:val="000000"/>
          <w:sz w:val="28"/>
        </w:rPr>
        <w:t>
      1) құқықтық реттеу шараларын эпизодтық сипаттағы емес жүйелі ретроспективті бағалау;</w:t>
      </w:r>
    </w:p>
    <w:bookmarkEnd w:id="146"/>
    <w:bookmarkStart w:name="z149" w:id="147"/>
    <w:p>
      <w:pPr>
        <w:spacing w:after="0"/>
        <w:ind w:left="0"/>
        <w:jc w:val="both"/>
      </w:pPr>
      <w:r>
        <w:rPr>
          <w:rFonts w:ascii="Times New Roman"/>
          <w:b w:val="false"/>
          <w:i w:val="false"/>
          <w:color w:val="000000"/>
          <w:sz w:val="28"/>
        </w:rPr>
        <w:t>
      2) енгізілген реттеуден туындаған әсерлердің пәрменділігі мен мәлімделген мақсаттарға сәйкестігі тұрғысынан жүйелі түрдегі мониторингі;</w:t>
      </w:r>
    </w:p>
    <w:bookmarkEnd w:id="147"/>
    <w:bookmarkStart w:name="z150" w:id="148"/>
    <w:p>
      <w:pPr>
        <w:spacing w:after="0"/>
        <w:ind w:left="0"/>
        <w:jc w:val="both"/>
      </w:pPr>
      <w:r>
        <w:rPr>
          <w:rFonts w:ascii="Times New Roman"/>
          <w:b w:val="false"/>
          <w:i w:val="false"/>
          <w:color w:val="000000"/>
          <w:sz w:val="28"/>
        </w:rPr>
        <w:t>
      3) адресаттардың мүдделері мен қажеттіліктерін барынша қанағаттандыруды болжайтын реттеудің клиентке бағытталуы;</w:t>
      </w:r>
    </w:p>
    <w:bookmarkEnd w:id="148"/>
    <w:bookmarkStart w:name="z151" w:id="149"/>
    <w:p>
      <w:pPr>
        <w:spacing w:after="0"/>
        <w:ind w:left="0"/>
        <w:jc w:val="both"/>
      </w:pPr>
      <w:r>
        <w:rPr>
          <w:rFonts w:ascii="Times New Roman"/>
          <w:b w:val="false"/>
          <w:i w:val="false"/>
          <w:color w:val="000000"/>
          <w:sz w:val="28"/>
        </w:rPr>
        <w:t>
      4) болжанған нәтижеге қол жеткізілмеген жағдайда, бастапқы реттеушілік тәсілдерді жетілдіруге бағытталған шараларды қабылдау.</w:t>
      </w:r>
    </w:p>
    <w:bookmarkEnd w:id="149"/>
    <w:bookmarkStart w:name="z152" w:id="150"/>
    <w:p>
      <w:pPr>
        <w:spacing w:after="0"/>
        <w:ind w:left="0"/>
        <w:jc w:val="both"/>
      </w:pPr>
      <w:r>
        <w:rPr>
          <w:rFonts w:ascii="Times New Roman"/>
          <w:b w:val="false"/>
          <w:i w:val="false"/>
          <w:color w:val="000000"/>
          <w:sz w:val="28"/>
        </w:rPr>
        <w:t>
      67. Қоғамдық және мемлекеттік өмірдің барлық салаларында бірінші кезектегі және тиімді қорғаудың негізгі қағидаты адам құқықтары мен бостандықтары нормативтік құқықтық актілердің мазмұнын айқындайды деген конституциялық ережені іске асыру болып табылады.</w:t>
      </w:r>
    </w:p>
    <w:bookmarkEnd w:id="150"/>
    <w:p>
      <w:pPr>
        <w:spacing w:after="0"/>
        <w:ind w:left="0"/>
        <w:jc w:val="both"/>
      </w:pPr>
      <w:r>
        <w:rPr>
          <w:rFonts w:ascii="Times New Roman"/>
          <w:b w:val="false"/>
          <w:i w:val="false"/>
          <w:color w:val="000000"/>
          <w:sz w:val="28"/>
        </w:rPr>
        <w:t>
      Әртүрлі бұзушылықтарды болдырмаудың маңызды аспектісі Конституцияның "Адам және азамат" деген II бөлімімен бекітілген негізгі құқықтарды, бостандықтар мен міндеттерді, сондай-ақ нормативтік құқықтық актілерді әзірлеу, келісу және қабылдау кезінде осы Қағидаларды сақтау болып табылады.</w:t>
      </w:r>
    </w:p>
    <w:p>
      <w:pPr>
        <w:spacing w:after="0"/>
        <w:ind w:left="0"/>
        <w:jc w:val="both"/>
      </w:pPr>
      <w:r>
        <w:rPr>
          <w:rFonts w:ascii="Times New Roman"/>
          <w:b w:val="false"/>
          <w:i w:val="false"/>
          <w:color w:val="000000"/>
          <w:sz w:val="28"/>
        </w:rPr>
        <w:t>
      Халықтың қажеттіліктеріне бағдарланған функцияларды құру және ретке келтіру қоғамдық игілікті жасау және әділ тарату үшін реинжиниринг жүргізу және бизнес-процестерді оңтайландыру арқылы ведомстволық реттеуді тұрақты дамыту жүргізіледі.</w:t>
      </w:r>
    </w:p>
    <w:bookmarkStart w:name="z153" w:id="151"/>
    <w:p>
      <w:pPr>
        <w:spacing w:after="0"/>
        <w:ind w:left="0"/>
        <w:jc w:val="both"/>
      </w:pPr>
      <w:r>
        <w:rPr>
          <w:rFonts w:ascii="Times New Roman"/>
          <w:b w:val="false"/>
          <w:i w:val="false"/>
          <w:color w:val="000000"/>
          <w:sz w:val="28"/>
        </w:rPr>
        <w:t xml:space="preserve">
      68. Тиімді ведомствоаралық өзара іс-қимыл жасауға мүдделі әзірлеуші мемлекеттік органдар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нормативтік құқықтық акт жобасына "ақылмен реттеу" қағидаттарын сақтау чек-парағын және әзірленетін нормативтік құқықтық актілердің жобалары ережелерін түсінуді реттеу мен жеңілдетудің релевантты мәтінін құру үшін енгізілетін реттеудің бизнес-процесі моделінің сипаттамасын (БиПиЭМЭН (BPMN) бизнес-процесін нотациялау және модельдеу, Флоучарт (Flowchart) блок-схемалары, Унификацияланған Модельдеу Жүйесі (UML), интеллект карталар, не әзірлеушіге қолайлы өзге құрал) қоса береді.</w:t>
      </w:r>
    </w:p>
    <w:bookmarkEnd w:id="151"/>
    <w:bookmarkStart w:name="z154" w:id="152"/>
    <w:p>
      <w:pPr>
        <w:spacing w:after="0"/>
        <w:ind w:left="0"/>
        <w:jc w:val="both"/>
      </w:pPr>
      <w:r>
        <w:rPr>
          <w:rFonts w:ascii="Times New Roman"/>
          <w:b w:val="false"/>
          <w:i w:val="false"/>
          <w:color w:val="000000"/>
          <w:sz w:val="28"/>
        </w:rPr>
        <w:t>
      69. Модельденген бизнес-процестер түріндегі чек-парағы мен реттеу схемалары бар нормативтік құқықтық актілердің жобалары бойынша әзірлеуші мемлекеттік орган мен әділет органдары арасында нысаналы келісу рәсімдерін жүргізуге, сондай-ақ бірыңғай шешімді әзірлеу үшін икемді және итеративті тәсілдерді қоса алғанда, өзге де Аджайл (Agile) құралдарын пайдалануға жол беріледі.</w:t>
      </w:r>
    </w:p>
    <w:bookmarkEnd w:id="152"/>
    <w:p>
      <w:pPr>
        <w:spacing w:after="0"/>
        <w:ind w:left="0"/>
        <w:jc w:val="both"/>
      </w:pPr>
      <w:r>
        <w:rPr>
          <w:rFonts w:ascii="Times New Roman"/>
          <w:b w:val="false"/>
          <w:i w:val="false"/>
          <w:color w:val="000000"/>
          <w:sz w:val="28"/>
        </w:rPr>
        <w:t>
      Нормативтік құқықтық актілер жобаларын келісу кезінде Аджайл (Agile) қолдану икемділігін және нормативтік құқықтық акт жобасын пысықтау процесінің бейімделуін қамтамасыз етеді.</w:t>
      </w:r>
    </w:p>
    <w:bookmarkStart w:name="z155" w:id="153"/>
    <w:p>
      <w:pPr>
        <w:spacing w:after="0"/>
        <w:ind w:left="0"/>
        <w:jc w:val="both"/>
      </w:pPr>
      <w:r>
        <w:rPr>
          <w:rFonts w:ascii="Times New Roman"/>
          <w:b w:val="false"/>
          <w:i w:val="false"/>
          <w:color w:val="000000"/>
          <w:sz w:val="28"/>
        </w:rPr>
        <w:t>
      70. Әділет органдарында мемлекеттік тіркеуден өткен нормативтік құқықтық акт бойынша әзірлеуші мемлекеттік орган 5 (бес) жұмыс күні ішінде ресми интернет-ресурста енгізілетін реттеу бизнес-процесі моделінің сипаттамасын орналастырады.</w:t>
      </w:r>
    </w:p>
    <w:bookmarkEnd w:id="153"/>
    <w:bookmarkStart w:name="z156" w:id="154"/>
    <w:p>
      <w:pPr>
        <w:spacing w:after="0"/>
        <w:ind w:left="0"/>
        <w:jc w:val="both"/>
      </w:pPr>
      <w:r>
        <w:rPr>
          <w:rFonts w:ascii="Times New Roman"/>
          <w:b w:val="false"/>
          <w:i w:val="false"/>
          <w:color w:val="000000"/>
          <w:sz w:val="28"/>
        </w:rPr>
        <w:t>
      71. Ведомстволық реттеу сапасын және тараптардың мүдделігін одан әрі жақсарту мақсатында әділет органдары "ақылмен реттеу" және "Аджайл (Agile)" қағидаттарын қолдана отырып, жұмыстың есебін жүргізеді.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құқықтық</w:t>
            </w:r>
            <w:r>
              <w:br/>
            </w:r>
            <w:r>
              <w:rPr>
                <w:rFonts w:ascii="Times New Roman"/>
                <w:b w:val="false"/>
                <w:i w:val="false"/>
                <w:color w:val="000000"/>
                <w:sz w:val="20"/>
              </w:rPr>
              <w:t>актілерді әзірлеу, келісу</w:t>
            </w:r>
            <w:r>
              <w:br/>
            </w:r>
            <w:r>
              <w:rPr>
                <w:rFonts w:ascii="Times New Roman"/>
                <w:b w:val="false"/>
                <w:i w:val="false"/>
                <w:color w:val="000000"/>
                <w:sz w:val="20"/>
              </w:rPr>
              <w:t>және мемлекеттік</w:t>
            </w:r>
            <w:r>
              <w:br/>
            </w:r>
            <w:r>
              <w:rPr>
                <w:rFonts w:ascii="Times New Roman"/>
                <w:b w:val="false"/>
                <w:i w:val="false"/>
                <w:color w:val="000000"/>
                <w:sz w:val="20"/>
              </w:rPr>
              <w:t>тіркеудің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58" w:id="155"/>
    <w:p>
      <w:pPr>
        <w:spacing w:after="0"/>
        <w:ind w:left="0"/>
        <w:jc w:val="left"/>
      </w:pPr>
      <w:r>
        <w:rPr>
          <w:rFonts w:ascii="Times New Roman"/>
          <w:b/>
          <w:i w:val="false"/>
          <w:color w:val="000000"/>
        </w:rPr>
        <w:t xml:space="preserve"> Жобаға түсіндірме жазба _____________________________________________  жобаның атауы</w:t>
      </w:r>
    </w:p>
    <w:bookmarkEnd w:id="155"/>
    <w:p>
      <w:pPr>
        <w:spacing w:after="0"/>
        <w:ind w:left="0"/>
        <w:jc w:val="both"/>
      </w:pPr>
      <w:r>
        <w:rPr>
          <w:rFonts w:ascii="Times New Roman"/>
          <w:b w:val="false"/>
          <w:i w:val="false"/>
          <w:color w:val="000000"/>
          <w:sz w:val="28"/>
        </w:rPr>
        <w:t>
      1. Әзірлеуші мемлекеттік органның атауы.</w:t>
      </w:r>
    </w:p>
    <w:p>
      <w:pPr>
        <w:spacing w:after="0"/>
        <w:ind w:left="0"/>
        <w:jc w:val="both"/>
      </w:pPr>
      <w:r>
        <w:rPr>
          <w:rFonts w:ascii="Times New Roman"/>
          <w:b w:val="false"/>
          <w:i w:val="false"/>
          <w:color w:val="000000"/>
          <w:sz w:val="28"/>
        </w:rPr>
        <w:t>
      2. 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негіздемелер және/немесе оны қабылдау қажеттігінің басқа да негіздемелері.</w:t>
      </w:r>
    </w:p>
    <w:p>
      <w:pPr>
        <w:spacing w:after="0"/>
        <w:ind w:left="0"/>
        <w:jc w:val="both"/>
      </w:pPr>
      <w:r>
        <w:rPr>
          <w:rFonts w:ascii="Times New Roman"/>
          <w:b w:val="false"/>
          <w:i w:val="false"/>
          <w:color w:val="000000"/>
          <w:sz w:val="28"/>
        </w:rPr>
        <w:t>
      3. 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p>
    <w:p>
      <w:pPr>
        <w:spacing w:after="0"/>
        <w:ind w:left="0"/>
        <w:jc w:val="both"/>
      </w:pPr>
      <w:r>
        <w:rPr>
          <w:rFonts w:ascii="Times New Roman"/>
          <w:b w:val="false"/>
          <w:i w:val="false"/>
          <w:color w:val="000000"/>
          <w:sz w:val="28"/>
        </w:rPr>
        <w:t>
      4. Жоба қабылданған жағдайда болжанатын халықтың ауқымды топтары үшін әлеуметтік-экономикалық, құқықтық және (немесе) өзге салдары, сондай-ақ жоба ережелерінің ұлттық қауіпсіздікті қамтамасыз етуге ықпалы.</w:t>
      </w:r>
    </w:p>
    <w:p>
      <w:pPr>
        <w:spacing w:after="0"/>
        <w:ind w:left="0"/>
        <w:jc w:val="both"/>
      </w:pPr>
      <w:r>
        <w:rPr>
          <w:rFonts w:ascii="Times New Roman"/>
          <w:b w:val="false"/>
          <w:i w:val="false"/>
          <w:color w:val="000000"/>
          <w:sz w:val="28"/>
        </w:rPr>
        <w:t>
      5. Әлеуетті стейкхолдерлер (мемлекет, бизнес-қоғам, халық, өзге санаттар) үшін мүмкін салдарды егжей-тегжейлі сипаттайтын нақты мақсаттар мен күтілетін нәтижелердің мерзімдері.</w:t>
      </w:r>
    </w:p>
    <w:p>
      <w:pPr>
        <w:spacing w:after="0"/>
        <w:ind w:left="0"/>
        <w:jc w:val="both"/>
      </w:pPr>
      <w:r>
        <w:rPr>
          <w:rFonts w:ascii="Times New Roman"/>
          <w:b w:val="false"/>
          <w:i w:val="false"/>
          <w:color w:val="000000"/>
          <w:sz w:val="28"/>
        </w:rPr>
        <w:t>
      6. 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 (немесе) толықтырулар енгізу талап етілетін-етілмейтінін көрсету) не ондай қажеттіліктің болмауы.</w:t>
      </w:r>
    </w:p>
    <w:p>
      <w:pPr>
        <w:spacing w:after="0"/>
        <w:ind w:left="0"/>
        <w:jc w:val="both"/>
      </w:pPr>
      <w:r>
        <w:rPr>
          <w:rFonts w:ascii="Times New Roman"/>
          <w:b w:val="false"/>
          <w:i w:val="false"/>
          <w:color w:val="000000"/>
          <w:sz w:val="28"/>
        </w:rPr>
        <w:t>
      7. Нормативтік құқықтық акті жобасының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p>
      <w:pPr>
        <w:spacing w:after="0"/>
        <w:ind w:left="0"/>
        <w:jc w:val="both"/>
      </w:pPr>
      <w:r>
        <w:rPr>
          <w:rFonts w:ascii="Times New Roman"/>
          <w:b w:val="false"/>
          <w:i w:val="false"/>
          <w:color w:val="000000"/>
          <w:sz w:val="28"/>
        </w:rPr>
        <w:t>
      8. Нормативтік құқықтық акті жобасының қолданысқа енгізілуіне байланысты жеке кәсіпкерлік субъектілері шығынының азаюын және (немесе) ұлғаюын растайтын есеп-қисаптар нәтижелері.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құқықтық</w:t>
            </w:r>
            <w:r>
              <w:br/>
            </w:r>
            <w:r>
              <w:rPr>
                <w:rFonts w:ascii="Times New Roman"/>
                <w:b w:val="false"/>
                <w:i w:val="false"/>
                <w:color w:val="000000"/>
                <w:sz w:val="20"/>
              </w:rPr>
              <w:t>актілерді әзірлеу, келісу</w:t>
            </w:r>
            <w:r>
              <w:br/>
            </w:r>
            <w:r>
              <w:rPr>
                <w:rFonts w:ascii="Times New Roman"/>
                <w:b w:val="false"/>
                <w:i w:val="false"/>
                <w:color w:val="000000"/>
                <w:sz w:val="20"/>
              </w:rPr>
              <w:t>және мемлекеттік</w:t>
            </w:r>
            <w:r>
              <w:br/>
            </w:r>
            <w:r>
              <w:rPr>
                <w:rFonts w:ascii="Times New Roman"/>
                <w:b w:val="false"/>
                <w:i w:val="false"/>
                <w:color w:val="000000"/>
                <w:sz w:val="20"/>
              </w:rPr>
              <w:t>тіркеудің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60" w:id="156"/>
    <w:p>
      <w:pPr>
        <w:spacing w:after="0"/>
        <w:ind w:left="0"/>
        <w:jc w:val="left"/>
      </w:pPr>
      <w:r>
        <w:rPr>
          <w:rFonts w:ascii="Times New Roman"/>
          <w:b/>
          <w:i w:val="false"/>
          <w:color w:val="000000"/>
        </w:rPr>
        <w:t xml:space="preserve"> Мемлекеттік органдардың интранет-порталында Нормативтiк құқықтық актiлердi мемлекеттiк тiркеу тiзiлiмi</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қабылдаған мемлекеттік органның (-дардың)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қабылдаған күні, тіркеу нөмірі және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өзгеріс (терді) және/немесе толықтыру(ларды) енгізуді көздейтін мемлекеттік тіркеу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НҚА-ның (немесе оның құрылымдық элементін) қолданысын тоқтата тұруды көздейтін мемлекеттік тіркеу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(немесе оның құрылымдық элементін) күші жойылды деп тануды көздейтін мемлекеттік тіркеу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күні мен нөмірі көрсетіле отырып, НҚА мемлекеттік тіркеуді жою туралы сот шешімінің күшіне енген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Нормативтік құқықтық акт туралы мәліметтер осы нормативтік құқықтық актіге мемлекеттік тіркеу нөмірі берілген күннен кейін хронологиялық тәртіппен автоматты түрде электрондық тізілімге енгізіледі.</w:t>
      </w:r>
    </w:p>
    <w:p>
      <w:pPr>
        <w:spacing w:after="0"/>
        <w:ind w:left="0"/>
        <w:jc w:val="both"/>
      </w:pPr>
      <w:r>
        <w:rPr>
          <w:rFonts w:ascii="Times New Roman"/>
          <w:b w:val="false"/>
          <w:i w:val="false"/>
          <w:color w:val="000000"/>
          <w:sz w:val="28"/>
        </w:rPr>
        <w:t>
      Бұл ретте мемлекеттік тіркеуді жүзеге асыру кезінде облыстардың, Астана, Алматы және Шымкент қалаларының нормативтік құқықтық актілерінің мемлекеттік тіркеу нөміріне өңірдің тиісті индексін береді: Астана қ. – 01, Алматы қ. – 02, Ақмола облысы – 03, Ақтөбе облысы – 04, Алматы облысы – 05, Атырау облысы – 06, Батыс Қазақстан облысы-07, Жамбыл облысы – 08, Қарағанды облысы – 09, Қостанай облысы – 10, Қызылорда облысы – 11, Маңғыстау облысы – 12, Түркістан облысы – 13, Павлодар облысы-14, Солтүстік Қазақстан облысы – 15, Шығыс Қазақстан облысы-16, Шымкент қаласы – 17, Абай облысы – 18, Жетісу облысы – 19, Ұлытау облысы –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құқықтық</w:t>
            </w:r>
            <w:r>
              <w:br/>
            </w:r>
            <w:r>
              <w:rPr>
                <w:rFonts w:ascii="Times New Roman"/>
                <w:b w:val="false"/>
                <w:i w:val="false"/>
                <w:color w:val="000000"/>
                <w:sz w:val="20"/>
              </w:rPr>
              <w:t>актілерді әзірлеу, келісу</w:t>
            </w:r>
            <w:r>
              <w:br/>
            </w:r>
            <w:r>
              <w:rPr>
                <w:rFonts w:ascii="Times New Roman"/>
                <w:b w:val="false"/>
                <w:i w:val="false"/>
                <w:color w:val="000000"/>
                <w:sz w:val="20"/>
              </w:rPr>
              <w:t>және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157"/>
    <w:p>
      <w:pPr>
        <w:spacing w:after="0"/>
        <w:ind w:left="0"/>
        <w:jc w:val="left"/>
      </w:pPr>
      <w:r>
        <w:rPr>
          <w:rFonts w:ascii="Times New Roman"/>
          <w:b/>
          <w:i w:val="false"/>
          <w:color w:val="000000"/>
        </w:rPr>
        <w:t xml:space="preserve"> "Ақылмен реттеу" қағидаттарын сақтау сақтау чек-парағы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"Ақылмен реттеу" қағидаты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Әзірлеуші мемлекеттік орган еркін нысанда қағидаттың реттеуді енгізу барысында сақталғаны туралы баяндайды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ақылға қонымды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дәлелдемелік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құқықтарын, бостандықтары мен заңды мүдделерін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