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b3fb4" w14:textId="c4b3f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Кәсіпкерлік саласындағы міндетті талаптардың тізілімін жүргізу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30 маусымдағы № 131 бұйрығы. Қазақстан Республикасының Әділет министрлігінде 2023 жылғы 30 маусымда № 32986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85-бабының 2-тармағының </w:t>
      </w:r>
      <w:r>
        <w:rPr>
          <w:rFonts w:ascii="Times New Roman"/>
          <w:b w:val="false"/>
          <w:i w:val="false"/>
          <w:color w:val="000000"/>
          <w:sz w:val="28"/>
        </w:rPr>
        <w:t>5-1)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Кәсіпкерлік саласындағы міндетті талаптардың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 Қазақстан Республикасының Әділет министрлігінде мемлекеттік тіркеуді және оны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Цифрлық даму, инновациялар</w:t>
      </w:r>
    </w:p>
    <w:p>
      <w:pPr>
        <w:spacing w:after="0"/>
        <w:ind w:left="0"/>
        <w:jc w:val="both"/>
      </w:pPr>
      <w:r>
        <w:rPr>
          <w:rFonts w:ascii="Times New Roman"/>
          <w:b w:val="false"/>
          <w:i w:val="false"/>
          <w:color w:val="000000"/>
          <w:sz w:val="28"/>
        </w:rPr>
        <w:t>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131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Кәсіпкерлік саласындағы міндетті талаптардың тізілімін жүргізу қағидалары 1-тарау. Жалпы ережелер</w:t>
      </w:r>
    </w:p>
    <w:bookmarkEnd w:id="5"/>
    <w:bookmarkStart w:name="z8" w:id="6"/>
    <w:p>
      <w:pPr>
        <w:spacing w:after="0"/>
        <w:ind w:left="0"/>
        <w:jc w:val="both"/>
      </w:pPr>
      <w:r>
        <w:rPr>
          <w:rFonts w:ascii="Times New Roman"/>
          <w:b w:val="false"/>
          <w:i w:val="false"/>
          <w:color w:val="000000"/>
          <w:sz w:val="28"/>
        </w:rPr>
        <w:t xml:space="preserve">
      1. Осы Кәсіпкерлік саласындағы міндетті талаптардың тізілімін жүргізу қағидалары (бұдан әрі – Қағидалар) Қазақстан Республикасы Кәсіпкерлік кодексінің (бұдан әрі – Кодекс) 85-бабының 2-тармағының </w:t>
      </w:r>
      <w:r>
        <w:rPr>
          <w:rFonts w:ascii="Times New Roman"/>
          <w:b w:val="false"/>
          <w:i w:val="false"/>
          <w:color w:val="000000"/>
          <w:sz w:val="28"/>
        </w:rPr>
        <w:t>5-1) тармақшасына</w:t>
      </w:r>
      <w:r>
        <w:rPr>
          <w:rFonts w:ascii="Times New Roman"/>
          <w:b w:val="false"/>
          <w:i w:val="false"/>
          <w:color w:val="000000"/>
          <w:sz w:val="28"/>
        </w:rPr>
        <w:t xml:space="preserve"> сәйкес әзірленді және кәсіпкерлік саласындағы міндетті талаптардың тізілімін жүргізу тәртібін айқындайды.</w:t>
      </w:r>
    </w:p>
    <w:bookmarkEnd w:id="6"/>
    <w:bookmarkStart w:name="z9"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bookmarkStart w:name="z10" w:id="8"/>
    <w:p>
      <w:pPr>
        <w:spacing w:after="0"/>
        <w:ind w:left="0"/>
        <w:jc w:val="both"/>
      </w:pPr>
      <w:r>
        <w:rPr>
          <w:rFonts w:ascii="Times New Roman"/>
          <w:b w:val="false"/>
          <w:i w:val="false"/>
          <w:color w:val="000000"/>
          <w:sz w:val="28"/>
        </w:rPr>
        <w:t>
      1) кәсіпкерлік саласындағы міндетті талаптардың тізілімі (бұдан әрі – тізілім) – экономикалық қызмет түрлерінің жалпы жіктеуіші бойынша кәсіпкерлік қызмет түрлері бөлінісінде реттеушілік актілердің жалпыға қолжетімді дерекқоры;</w:t>
      </w:r>
    </w:p>
    <w:bookmarkEnd w:id="8"/>
    <w:bookmarkStart w:name="z11" w:id="9"/>
    <w:p>
      <w:pPr>
        <w:spacing w:after="0"/>
        <w:ind w:left="0"/>
        <w:jc w:val="both"/>
      </w:pPr>
      <w:r>
        <w:rPr>
          <w:rFonts w:ascii="Times New Roman"/>
          <w:b w:val="false"/>
          <w:i w:val="false"/>
          <w:color w:val="000000"/>
          <w:sz w:val="28"/>
        </w:rPr>
        <w:t>
      2) құқықтық ақпараттың бірыңғай жүйесі – Қазақстан Республикасы нормативтік құқықтық актілерінің эталондық бақылау банкіне және Қазақстан Республикасы нормативтік құқықтық актілерінің жүйеленген дерекқорына орталықтандырылған қол жеткізу жүйесі;</w:t>
      </w:r>
    </w:p>
    <w:bookmarkEnd w:id="9"/>
    <w:p>
      <w:pPr>
        <w:spacing w:after="0"/>
        <w:ind w:left="0"/>
        <w:jc w:val="both"/>
      </w:pPr>
      <w:r>
        <w:rPr>
          <w:rFonts w:ascii="Times New Roman"/>
          <w:b w:val="false"/>
          <w:i w:val="false"/>
          <w:color w:val="000000"/>
          <w:sz w:val="28"/>
        </w:rPr>
        <w:t>
      3) реттеушілік акт – қолданыстағы нормативтік құқықтық акт, сондай-ақ Қазақстан Республикасының заңнамасына сәйкес кәсіпкерлік субъектілерінің орындауы үшін міндетті талаптарды қамтитын өзге де құжат;</w:t>
      </w:r>
    </w:p>
    <w:p>
      <w:pPr>
        <w:spacing w:after="0"/>
        <w:ind w:left="0"/>
        <w:jc w:val="both"/>
      </w:pPr>
      <w:r>
        <w:rPr>
          <w:rFonts w:ascii="Times New Roman"/>
          <w:b w:val="false"/>
          <w:i w:val="false"/>
          <w:color w:val="000000"/>
          <w:sz w:val="28"/>
        </w:rPr>
        <w:t>
      4) реттеуші мемлекеттік органдар – кәсіпкерлікті мемлекеттік реттеу жүзеге асырылатын жекелеген салада немесе аяда басшылықты жүзеге асыратын мемлекеттік органдар;</w:t>
      </w:r>
    </w:p>
    <w:p>
      <w:pPr>
        <w:spacing w:after="0"/>
        <w:ind w:left="0"/>
        <w:jc w:val="both"/>
      </w:pPr>
      <w:r>
        <w:rPr>
          <w:rFonts w:ascii="Times New Roman"/>
          <w:b w:val="false"/>
          <w:i w:val="false"/>
          <w:color w:val="000000"/>
          <w:sz w:val="28"/>
        </w:rPr>
        <w:t>
      5) тізілімнің автоматтандырылған жұмыс орны (бұдан әрі – АЖО) – тізілімде орналастырылатын баптаулар мен контентті басқаруға арналған және "цифрлық үкіметтің" операторы ұсынатын қосымша;</w:t>
      </w:r>
    </w:p>
    <w:p>
      <w:pPr>
        <w:spacing w:after="0"/>
        <w:ind w:left="0"/>
        <w:jc w:val="both"/>
      </w:pPr>
      <w:r>
        <w:rPr>
          <w:rFonts w:ascii="Times New Roman"/>
          <w:b w:val="false"/>
          <w:i w:val="false"/>
          <w:color w:val="000000"/>
          <w:sz w:val="28"/>
        </w:rPr>
        <w:t>
      6) "цифрлық үкіметтің" операторы (бұдан әрі – оператор) – Қазақстан Республикасының Үкіметі айқындайтын, өзіне бекітіп берілген "цифрлық үкіметтің" цифрлық инфрақұрылым объектілерінің жұмыс істеуін қамтамасыз ету жүктелген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28.06.2024 </w:t>
      </w:r>
      <w:r>
        <w:rPr>
          <w:rFonts w:ascii="Times New Roman"/>
          <w:b w:val="false"/>
          <w:i w:val="false"/>
          <w:color w:val="00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95</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3. Тізілімді кәсіпкерлік жөніндегі уәкілетті орган осы Қағидаларға қосымшаға сәйкес нысан бойынша қалыптастырады және оны автоматтандырылған режимде жүргізеді.</w:t>
      </w:r>
    </w:p>
    <w:bookmarkEnd w:id="10"/>
    <w:bookmarkStart w:name="z13" w:id="11"/>
    <w:p>
      <w:pPr>
        <w:spacing w:after="0"/>
        <w:ind w:left="0"/>
        <w:jc w:val="left"/>
      </w:pPr>
      <w:r>
        <w:rPr>
          <w:rFonts w:ascii="Times New Roman"/>
          <w:b/>
          <w:i w:val="false"/>
          <w:color w:val="000000"/>
        </w:rPr>
        <w:t xml:space="preserve"> 2-тарау. Кәсіпкерлік саласындағы міндетті талаптардың тізілімін жүргізу тәртібі</w:t>
      </w:r>
    </w:p>
    <w:bookmarkEnd w:id="11"/>
    <w:bookmarkStart w:name="z14" w:id="12"/>
    <w:p>
      <w:pPr>
        <w:spacing w:after="0"/>
        <w:ind w:left="0"/>
        <w:jc w:val="both"/>
      </w:pPr>
      <w:r>
        <w:rPr>
          <w:rFonts w:ascii="Times New Roman"/>
          <w:b w:val="false"/>
          <w:i w:val="false"/>
          <w:color w:val="000000"/>
          <w:sz w:val="28"/>
        </w:rPr>
        <w:t>
      4. Реттеушілік актілер тізілімге былайша:</w:t>
      </w:r>
    </w:p>
    <w:bookmarkEnd w:id="12"/>
    <w:p>
      <w:pPr>
        <w:spacing w:after="0"/>
        <w:ind w:left="0"/>
        <w:jc w:val="both"/>
      </w:pPr>
      <w:r>
        <w:rPr>
          <w:rFonts w:ascii="Times New Roman"/>
          <w:b w:val="false"/>
          <w:i w:val="false"/>
          <w:color w:val="000000"/>
          <w:sz w:val="28"/>
        </w:rPr>
        <w:t>
      1) Қазақстан Республикасының заңдары – баптар бойынша;</w:t>
      </w:r>
    </w:p>
    <w:p>
      <w:pPr>
        <w:spacing w:after="0"/>
        <w:ind w:left="0"/>
        <w:jc w:val="both"/>
      </w:pPr>
      <w:r>
        <w:rPr>
          <w:rFonts w:ascii="Times New Roman"/>
          <w:b w:val="false"/>
          <w:i w:val="false"/>
          <w:color w:val="000000"/>
          <w:sz w:val="28"/>
        </w:rPr>
        <w:t>
      2) Қазақстан Республикасының өзге де нормативтік құқықтық актілері мен өзге де құжаттар – осы актілердің немесе құжаттардың деректемелері көрсетіліп, олардың атаулары бойынша енгізіледі.</w:t>
      </w:r>
    </w:p>
    <w:bookmarkStart w:name="z32" w:id="13"/>
    <w:p>
      <w:pPr>
        <w:spacing w:after="0"/>
        <w:ind w:left="0"/>
        <w:jc w:val="both"/>
      </w:pPr>
      <w:r>
        <w:rPr>
          <w:rFonts w:ascii="Times New Roman"/>
          <w:b w:val="false"/>
          <w:i w:val="false"/>
          <w:color w:val="000000"/>
          <w:sz w:val="28"/>
        </w:rPr>
        <w:t>
      4.1. Егер реттеушілік актіде кәсіпкерлік қызметтің саналуан түріне қойылатын орындалуы міндетті талаптар қамтылған жағдайда, мұндай акт қызметтің әрбір түріне арналған талаптар тізіліміне енгізілуге жатады.</w:t>
      </w:r>
    </w:p>
    <w:bookmarkEnd w:id="13"/>
    <w:p>
      <w:pPr>
        <w:spacing w:after="0"/>
        <w:ind w:left="0"/>
        <w:jc w:val="both"/>
      </w:pPr>
      <w:r>
        <w:rPr>
          <w:rFonts w:ascii="Times New Roman"/>
          <w:b w:val="false"/>
          <w:i w:val="false"/>
          <w:color w:val="000000"/>
          <w:sz w:val="28"/>
        </w:rPr>
        <w:t>
      Талаптар тізілімі мынадай міндеттерді шешеді:</w:t>
      </w:r>
    </w:p>
    <w:p>
      <w:pPr>
        <w:spacing w:after="0"/>
        <w:ind w:left="0"/>
        <w:jc w:val="both"/>
      </w:pPr>
      <w:r>
        <w:rPr>
          <w:rFonts w:ascii="Times New Roman"/>
          <w:b w:val="false"/>
          <w:i w:val="false"/>
          <w:color w:val="000000"/>
          <w:sz w:val="28"/>
        </w:rPr>
        <w:t>
      1) талаптардың осы Кодексте көзделген оларды қалыптастыру шарттарына және кәсіпкерлік субъектілері мен мемлекеттің өзара іс-қимыл жасау қағидаттарына сәйкестігін қамтамасыз ету;</w:t>
      </w:r>
    </w:p>
    <w:p>
      <w:pPr>
        <w:spacing w:after="0"/>
        <w:ind w:left="0"/>
        <w:jc w:val="both"/>
      </w:pPr>
      <w:r>
        <w:rPr>
          <w:rFonts w:ascii="Times New Roman"/>
          <w:b w:val="false"/>
          <w:i w:val="false"/>
          <w:color w:val="000000"/>
          <w:sz w:val="28"/>
        </w:rPr>
        <w:t>
      2) кәсіпкерлік субъектілерінің қызметті жүзеге асыруы үшін міндетті талаптардың толық тізбесі туралы хабардар болуын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4-1-тармақпен толықтырылды – ҚР Премьер-Министрінің орынбасары - Ұлттық экономика министрінің 28.06.2024 </w:t>
      </w:r>
      <w:r>
        <w:rPr>
          <w:rFonts w:ascii="Times New Roman"/>
          <w:b w:val="false"/>
          <w:i w:val="false"/>
          <w:color w:val="00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5. Талаптар тізіліміне Қазақстан Республикасының халықаралық шарттарын қоспағанда, экономикалық қызмет түрлерінің жалпы жіктеуішіне сәйкес қызметті жүзеге асыруы кезінде кәсіпкерлік субъектілерінің орындауы үшін міндетті талаптар қамтылатын реттеушілік актілер енгізіледі.</w:t>
      </w:r>
    </w:p>
    <w:bookmarkEnd w:id="14"/>
    <w:p>
      <w:pPr>
        <w:spacing w:after="0"/>
        <w:ind w:left="0"/>
        <w:jc w:val="both"/>
      </w:pPr>
      <w:r>
        <w:rPr>
          <w:rFonts w:ascii="Times New Roman"/>
          <w:b w:val="false"/>
          <w:i w:val="false"/>
          <w:color w:val="000000"/>
          <w:sz w:val="28"/>
        </w:rPr>
        <w:t>
      Талаптар тізіліміне реттеушілік актілер олардың тиімділігін, оның ішінде мемлекеттік реттеудің мәлімделген мақсаттарына қол жеткізілуін және осы Кодексте көзделген міндетті талаптарды қалыптастыру шарттарына және кәсіпкерлік субъектілері мен мемлекеттің өзара іс-қимыл қағидаттарына сәйкестігін бағалау тұрғысынан оларға кейіннен талдау жүргізу үшін енгізіледі.</w:t>
      </w:r>
    </w:p>
    <w:p>
      <w:pPr>
        <w:spacing w:after="0"/>
        <w:ind w:left="0"/>
        <w:jc w:val="both"/>
      </w:pPr>
      <w:r>
        <w:rPr>
          <w:rFonts w:ascii="Times New Roman"/>
          <w:b w:val="false"/>
          <w:i w:val="false"/>
          <w:color w:val="000000"/>
          <w:sz w:val="28"/>
        </w:rPr>
        <w:t>
      Реттеушілік актілер қабылданып, ресми жарияланғаннан кейін, сондай-ақ реттеуші мемлекеттік органның ресми интернет-ресурсында орналастырылғаннан кейін он жұмыс күні ішінде олар осы Қағидаларға қосымшаға сәйкес нысан бойынша мемлекеттік органның өзі айқындайтын реттеуші мемлекеттік органдар қызметкерлерінің АЖО арқылы қосуы үшін тізілімге жіберіледі.</w:t>
      </w:r>
    </w:p>
    <w:p>
      <w:pPr>
        <w:spacing w:after="0"/>
        <w:ind w:left="0"/>
        <w:jc w:val="both"/>
      </w:pPr>
      <w:r>
        <w:rPr>
          <w:rFonts w:ascii="Times New Roman"/>
          <w:b w:val="false"/>
          <w:i w:val="false"/>
          <w:color w:val="000000"/>
          <w:sz w:val="28"/>
        </w:rPr>
        <w:t>
      Реттеуші мемлекеттік органдардың қызметкерлеріне АЖО-ға қолжетімділікті оператор олардың өтінімдері негізінде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Ұлттық экономика министрінің 28.06.2024 </w:t>
      </w:r>
      <w:r>
        <w:rPr>
          <w:rFonts w:ascii="Times New Roman"/>
          <w:b w:val="false"/>
          <w:i w:val="false"/>
          <w:color w:val="00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6. Реттеушілік актілерді тізілімге жіберген кезде реттеуші мемлекеттік орган:</w:t>
      </w:r>
    </w:p>
    <w:bookmarkEnd w:id="15"/>
    <w:p>
      <w:pPr>
        <w:spacing w:after="0"/>
        <w:ind w:left="0"/>
        <w:jc w:val="both"/>
      </w:pPr>
      <w:r>
        <w:rPr>
          <w:rFonts w:ascii="Times New Roman"/>
          <w:b w:val="false"/>
          <w:i w:val="false"/>
          <w:color w:val="000000"/>
          <w:sz w:val="28"/>
        </w:rPr>
        <w:t>
      1) Экономикалық қызмет түрлерінің жалпы жіктеуішінің (бұдан әрі – ЭҚЖЖ) бөлімдеріне сәйкес кәсіпкерлік қызметті реттеу саласын;</w:t>
      </w:r>
    </w:p>
    <w:p>
      <w:pPr>
        <w:spacing w:after="0"/>
        <w:ind w:left="0"/>
        <w:jc w:val="both"/>
      </w:pPr>
      <w:r>
        <w:rPr>
          <w:rFonts w:ascii="Times New Roman"/>
          <w:b w:val="false"/>
          <w:i w:val="false"/>
          <w:color w:val="000000"/>
          <w:sz w:val="28"/>
        </w:rPr>
        <w:t>
      2) реттеушілік актіге талдау (бұдан әрі – РАТ) жүргізудің ұсынылатын мерзімдерін көрсетеді.</w:t>
      </w:r>
    </w:p>
    <w:bookmarkStart w:name="z46" w:id="16"/>
    <w:p>
      <w:pPr>
        <w:spacing w:after="0"/>
        <w:ind w:left="0"/>
        <w:jc w:val="both"/>
      </w:pPr>
      <w:r>
        <w:rPr>
          <w:rFonts w:ascii="Times New Roman"/>
          <w:b w:val="false"/>
          <w:i w:val="false"/>
          <w:color w:val="000000"/>
          <w:sz w:val="28"/>
        </w:rPr>
        <w:t xml:space="preserve">
      РАТ жүргізу мерзімдері ай мен жыл форматында көрсетіледі, онда көрсетілген айдан кейінгі бірінші күнге дейін РАТ жүргізу рәсімдері аяқталады және оны жүргізудің келесі мерзімі айқындалады. </w:t>
      </w:r>
    </w:p>
    <w:bookmarkEnd w:id="16"/>
    <w:bookmarkStart w:name="z47" w:id="17"/>
    <w:p>
      <w:pPr>
        <w:spacing w:after="0"/>
        <w:ind w:left="0"/>
        <w:jc w:val="both"/>
      </w:pPr>
      <w:r>
        <w:rPr>
          <w:rFonts w:ascii="Times New Roman"/>
          <w:b w:val="false"/>
          <w:i w:val="false"/>
          <w:color w:val="000000"/>
          <w:sz w:val="28"/>
        </w:rPr>
        <w:t>
      РАТ жүргізу мерзімдері осы тармақтың алтыншы абзацында белгіленген жағдайларды қоспағанда, реттеушілік акт қабылданған күннен бастап немесе алдыңғы РАТ рәсімі аяқталған күннен бастап заңдар үшін үш жылдан, ал өзге де нормативтік құқықтық актілер мен өзге де құжаттар үшін екі жылдан аспауға тиіс.</w:t>
      </w:r>
    </w:p>
    <w:bookmarkEnd w:id="17"/>
    <w:bookmarkStart w:name="z48" w:id="18"/>
    <w:p>
      <w:pPr>
        <w:spacing w:after="0"/>
        <w:ind w:left="0"/>
        <w:jc w:val="both"/>
      </w:pPr>
      <w:r>
        <w:rPr>
          <w:rFonts w:ascii="Times New Roman"/>
          <w:b w:val="false"/>
          <w:i w:val="false"/>
          <w:color w:val="000000"/>
          <w:sz w:val="28"/>
        </w:rPr>
        <w:t>
      Кодекстің 82-бабының 4-тармағына сәйкес құрылатын Кәсіпкерлік қызметті реттеу мәселелері жөніндегі ведомствоаралық комиссияның ұсынымы бойынша кәсіпкерлік жөніндегі уәкілетті орган негіздеме және (немесе) оны жүргізудің өзге мерзімін белгілеу қажет болған жағдайда РАТ жүргізудің өзге мерзімін белгілейді.</w:t>
      </w:r>
    </w:p>
    <w:bookmarkEnd w:id="18"/>
    <w:p>
      <w:pPr>
        <w:spacing w:after="0"/>
        <w:ind w:left="0"/>
        <w:jc w:val="both"/>
      </w:pPr>
      <w:r>
        <w:rPr>
          <w:rFonts w:ascii="Times New Roman"/>
          <w:b w:val="false"/>
          <w:i w:val="false"/>
          <w:color w:val="000000"/>
          <w:sz w:val="28"/>
        </w:rPr>
        <w:t>
      3) құқықтық ақпараттың бірыңғай жүйесінде орналастырылған реттеушілік актіге гиперсілтемені көрсетеді.</w:t>
      </w:r>
    </w:p>
    <w:p>
      <w:pPr>
        <w:spacing w:after="0"/>
        <w:ind w:left="0"/>
        <w:jc w:val="both"/>
      </w:pPr>
      <w:r>
        <w:rPr>
          <w:rFonts w:ascii="Times New Roman"/>
          <w:b w:val="false"/>
          <w:i w:val="false"/>
          <w:color w:val="000000"/>
          <w:sz w:val="28"/>
        </w:rPr>
        <w:t>
      Нормативтік құқықтық актілерге гиперсілтеме эталондық бақылау банкінен, өзге құжаттарға гиперсілтеме реттеуші мемлекеттік органның ресми интернет-ресурсынан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Премьер-Министрінің орынбасары – Ұлттық экономика министрінің 05.08.2026 </w:t>
      </w:r>
      <w:r>
        <w:rPr>
          <w:rFonts w:ascii="Times New Roman"/>
          <w:b w:val="false"/>
          <w:i w:val="false"/>
          <w:color w:val="00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9"/>
    <w:p>
      <w:pPr>
        <w:spacing w:after="0"/>
        <w:ind w:left="0"/>
        <w:jc w:val="both"/>
      </w:pPr>
      <w:r>
        <w:rPr>
          <w:rFonts w:ascii="Times New Roman"/>
          <w:b w:val="false"/>
          <w:i w:val="false"/>
          <w:color w:val="000000"/>
          <w:sz w:val="28"/>
        </w:rPr>
        <w:t>
      7. Автоматтандырылған режимде жіберілген реттеушілік актілер тізілімде осы Қағидаларға сәйкестігі, сондай-ақ тізілімнің міндетті жолдарын толтырудың толықтығы мен анықтығы тұрғысынан тексеруден және кәсіпкерлік саласындағы уәкілетті органмен келісуден өтеді.</w:t>
      </w:r>
    </w:p>
    <w:bookmarkEnd w:id="19"/>
    <w:p>
      <w:pPr>
        <w:spacing w:after="0"/>
        <w:ind w:left="0"/>
        <w:jc w:val="both"/>
      </w:pPr>
      <w:r>
        <w:rPr>
          <w:rFonts w:ascii="Times New Roman"/>
          <w:b w:val="false"/>
          <w:i w:val="false"/>
          <w:color w:val="000000"/>
          <w:sz w:val="28"/>
        </w:rPr>
        <w:t>
      Кәсіпкерлік саласындағы уәкілетті органның ескертулері болмаған кезде 3 жұмыс күні ішінде реттеушілік актілер тізілімге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Ұлттық экономика министрінің 28.06.2024 </w:t>
      </w:r>
      <w:r>
        <w:rPr>
          <w:rFonts w:ascii="Times New Roman"/>
          <w:b w:val="false"/>
          <w:i w:val="false"/>
          <w:color w:val="00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20"/>
    <w:p>
      <w:pPr>
        <w:spacing w:after="0"/>
        <w:ind w:left="0"/>
        <w:jc w:val="both"/>
      </w:pPr>
      <w:r>
        <w:rPr>
          <w:rFonts w:ascii="Times New Roman"/>
          <w:b w:val="false"/>
          <w:i w:val="false"/>
          <w:color w:val="000000"/>
          <w:sz w:val="28"/>
        </w:rPr>
        <w:t xml:space="preserve">
      8. Реттеуші мемлекеттік органдар тізілімде көзделген мерзімдерде Қазақстан Республикасы Ұлттық экономика министрінің 2015 жылғы 30 қарашадағы № 748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 тізілімінде № 12517 болып тіркелген) бекітілген реттеушілік әсерге талдау жүргізу және пайдалану қағидаларына (бұдан әрі – РӘТ жүргізу қағидалары) сәйкес РӘТ жүргізеді.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Ұлттық экономика министрінің 28.06.2024 </w:t>
      </w:r>
      <w:r>
        <w:rPr>
          <w:rFonts w:ascii="Times New Roman"/>
          <w:b w:val="false"/>
          <w:i w:val="false"/>
          <w:color w:val="00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1"/>
    <w:p>
      <w:pPr>
        <w:spacing w:after="0"/>
        <w:ind w:left="0"/>
        <w:jc w:val="both"/>
      </w:pPr>
      <w:r>
        <w:rPr>
          <w:rFonts w:ascii="Times New Roman"/>
          <w:b w:val="false"/>
          <w:i w:val="false"/>
          <w:color w:val="000000"/>
          <w:sz w:val="28"/>
        </w:rPr>
        <w:t>
      9. Реттеуші мемлекеттік органдар тізілім арқылы РАТ жүргізу мерзімдерін бақылауды қамтамасыз етеді.</w:t>
      </w:r>
    </w:p>
    <w:bookmarkEnd w:id="21"/>
    <w:p>
      <w:pPr>
        <w:spacing w:after="0"/>
        <w:ind w:left="0"/>
        <w:jc w:val="both"/>
      </w:pPr>
      <w:r>
        <w:rPr>
          <w:rFonts w:ascii="Times New Roman"/>
          <w:b w:val="false"/>
          <w:i w:val="false"/>
          <w:color w:val="000000"/>
          <w:sz w:val="28"/>
        </w:rPr>
        <w:t>
      АЖО-да РАТ жүргізу мерзімі басталғанға дейін алты ай бұрын осы Қағидаларға сәйкес айқындалған реттеуші мемлекеттік органдардың қызметкерлеріне РАТ рәсімін жүргізу қажеттігі туралы хабарлама жіберіледі.</w:t>
      </w:r>
    </w:p>
    <w:bookmarkStart w:name="z20" w:id="22"/>
    <w:p>
      <w:pPr>
        <w:spacing w:after="0"/>
        <w:ind w:left="0"/>
        <w:jc w:val="both"/>
      </w:pPr>
      <w:r>
        <w:rPr>
          <w:rFonts w:ascii="Times New Roman"/>
          <w:b w:val="false"/>
          <w:i w:val="false"/>
          <w:color w:val="000000"/>
          <w:sz w:val="28"/>
        </w:rPr>
        <w:t>
      10. Реттеуші мемлекеттік орган РАТ-ты уақтылы жүргізбеген кезде тиісті реттеушілік актіге қатысты "алып тасталды" деген мәртебе көрсетіледі.</w:t>
      </w:r>
    </w:p>
    <w:bookmarkEnd w:id="22"/>
    <w:bookmarkStart w:name="z21" w:id="23"/>
    <w:p>
      <w:pPr>
        <w:spacing w:after="0"/>
        <w:ind w:left="0"/>
        <w:jc w:val="both"/>
      </w:pPr>
      <w:r>
        <w:rPr>
          <w:rFonts w:ascii="Times New Roman"/>
          <w:b w:val="false"/>
          <w:i w:val="false"/>
          <w:color w:val="000000"/>
          <w:sz w:val="28"/>
        </w:rPr>
        <w:t xml:space="preserve">
      11. Реттеуші мемлекеттік орган Кодекстің </w:t>
      </w:r>
      <w:r>
        <w:rPr>
          <w:rFonts w:ascii="Times New Roman"/>
          <w:b w:val="false"/>
          <w:i w:val="false"/>
          <w:color w:val="000000"/>
          <w:sz w:val="28"/>
        </w:rPr>
        <w:t>81-1-бабына</w:t>
      </w:r>
      <w:r>
        <w:rPr>
          <w:rFonts w:ascii="Times New Roman"/>
          <w:b w:val="false"/>
          <w:i w:val="false"/>
          <w:color w:val="000000"/>
          <w:sz w:val="28"/>
        </w:rPr>
        <w:t xml:space="preserve"> сәйкес келмейтін талаптарды бұзғаны үшін кәсіпкерлерді жауаптылыққа тартуға жол бермеу мақсатында олар тізілімде болмаған және (немесе) тізілімнен алып тасталған жағдайларда:</w:t>
      </w:r>
    </w:p>
    <w:bookmarkEnd w:id="23"/>
    <w:p>
      <w:pPr>
        <w:spacing w:after="0"/>
        <w:ind w:left="0"/>
        <w:jc w:val="both"/>
      </w:pPr>
      <w:r>
        <w:rPr>
          <w:rFonts w:ascii="Times New Roman"/>
          <w:b w:val="false"/>
          <w:i w:val="false"/>
          <w:color w:val="000000"/>
          <w:sz w:val="28"/>
        </w:rPr>
        <w:t>
      1) Қазақстан Республикасының заңдарында көзделген талаптар бойынша тізілімнен алып тасталған не тізілімде болмау фактісі анықталған күннен бастап алты ай ішінде;</w:t>
      </w:r>
    </w:p>
    <w:p>
      <w:pPr>
        <w:spacing w:after="0"/>
        <w:ind w:left="0"/>
        <w:jc w:val="both"/>
      </w:pPr>
      <w:r>
        <w:rPr>
          <w:rFonts w:ascii="Times New Roman"/>
          <w:b w:val="false"/>
          <w:i w:val="false"/>
          <w:color w:val="000000"/>
          <w:sz w:val="28"/>
        </w:rPr>
        <w:t>
      2) өзге нормативтік құқықтық актілер мен Қазақстан Республикасының заңнамасына сәйкес кәсіпкерлік субъектілерінің орындауы үшін міндетті талаптарды қамтитын құжаттар бойынша тізілімнен алып тасталған не тізілімде болмау фактісі анықталған күннен бастап үш ай ішінде реттеушілік актілердің күшін жояды (күшін жойды деп таниды) не оларға өзгерістер және (немесе) толықтырулар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Премьер-Министрінің орынбасары – Ұлттық экономика министрінің 05.08.2026 </w:t>
      </w:r>
      <w:r>
        <w:rPr>
          <w:rFonts w:ascii="Times New Roman"/>
          <w:b w:val="false"/>
          <w:i w:val="false"/>
          <w:color w:val="00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4"/>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талаптар реттеушілік актілерге өзгерістер және (немесе) толықтырулар енгізу жолымен орындалғаннан кейін РАТ жүргізу мерзімі өзгерістер және (немесе) толықтырулар енгізілген кезден бастап тізілімде алты айға ұзартылады. Бұл ретте "алып тасталды" деген мәртебе жойылады.</w:t>
      </w:r>
    </w:p>
    <w:bookmarkEnd w:id="24"/>
    <w:bookmarkStart w:name="z23" w:id="25"/>
    <w:p>
      <w:pPr>
        <w:spacing w:after="0"/>
        <w:ind w:left="0"/>
        <w:jc w:val="both"/>
      </w:pPr>
      <w:r>
        <w:rPr>
          <w:rFonts w:ascii="Times New Roman"/>
          <w:b w:val="false"/>
          <w:i w:val="false"/>
          <w:color w:val="000000"/>
          <w:sz w:val="28"/>
        </w:rPr>
        <w:t>
      13. Осы Қағидалардың 11-тармағында көзделген шарттардың орындалғаны туралы ақпаратты осы Қағидаларға сәйкес айқындалған реттеуші мемлекеттік органдардың қызметкерлері АЖО арқылы тізілімге жібереді.</w:t>
      </w:r>
    </w:p>
    <w:bookmarkEnd w:id="25"/>
    <w:bookmarkStart w:name="z24" w:id="26"/>
    <w:p>
      <w:pPr>
        <w:spacing w:after="0"/>
        <w:ind w:left="0"/>
        <w:jc w:val="both"/>
      </w:pPr>
      <w:r>
        <w:rPr>
          <w:rFonts w:ascii="Times New Roman"/>
          <w:b w:val="false"/>
          <w:i w:val="false"/>
          <w:color w:val="000000"/>
          <w:sz w:val="28"/>
        </w:rPr>
        <w:t>
      14. Кодекстің 83-1-бабының 6-тармағына сәйкес осы Қағидалардың 11-тармағында көзделген мерзімдер бұзылған жағдайда, кәсіпкерлік субъектілерінің тиісті реттеушілік актілердің талаптарын сақтамауы оларды әкімшілік жауаптылыққа тартуды болғызбауға негіз болып табылады. Бұл ретте тізілімде тиісті реттеушілік актінің мәртебесі "әкімшілік жауаптылыққа тартуға негіз жоқ" деп көрсетіледі.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Ұлттық экономика министрінің 28.06.2024 </w:t>
      </w:r>
      <w:r>
        <w:rPr>
          <w:rFonts w:ascii="Times New Roman"/>
          <w:b w:val="false"/>
          <w:i w:val="false"/>
          <w:color w:val="00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7"/>
    <w:p>
      <w:pPr>
        <w:spacing w:after="0"/>
        <w:ind w:left="0"/>
        <w:jc w:val="both"/>
      </w:pPr>
      <w:r>
        <w:rPr>
          <w:rFonts w:ascii="Times New Roman"/>
          <w:b w:val="false"/>
          <w:i w:val="false"/>
          <w:color w:val="000000"/>
          <w:sz w:val="28"/>
        </w:rPr>
        <w:t>
      15. Реттеушілік актінің тізілімде болмау фактісі анықталған жағдайда реттеушілік акт тізілімге РАТ жүргізілгеннен және осы Қағидаларда белгіленген рәсімдер сақталғаннан кейін енгізіледі.</w:t>
      </w:r>
    </w:p>
    <w:bookmarkEnd w:id="27"/>
    <w:bookmarkStart w:name="z26" w:id="28"/>
    <w:p>
      <w:pPr>
        <w:spacing w:after="0"/>
        <w:ind w:left="0"/>
        <w:jc w:val="both"/>
      </w:pPr>
      <w:r>
        <w:rPr>
          <w:rFonts w:ascii="Times New Roman"/>
          <w:b w:val="false"/>
          <w:i w:val="false"/>
          <w:color w:val="000000"/>
          <w:sz w:val="28"/>
        </w:rPr>
        <w:t>
      16. Тізілімде "әкімшілік жауаптылыққа тартуға негіз жоқ" деген мәртебені жою үшін реттеуші мемлекеттік орган РӘТ жүргізу қағидаларына сәйкес РАТ жүргізуді қамтамасыз етуге тиіс.</w:t>
      </w:r>
    </w:p>
    <w:bookmarkEnd w:id="28"/>
    <w:bookmarkStart w:name="z27" w:id="29"/>
    <w:p>
      <w:pPr>
        <w:spacing w:after="0"/>
        <w:ind w:left="0"/>
        <w:jc w:val="both"/>
      </w:pPr>
      <w:r>
        <w:rPr>
          <w:rFonts w:ascii="Times New Roman"/>
          <w:b w:val="false"/>
          <w:i w:val="false"/>
          <w:color w:val="000000"/>
          <w:sz w:val="28"/>
        </w:rPr>
        <w:t>
      17. Реттеуші мемлекеттік органдар реттеушілік актілер бойынша мәліметтердің өзектілігін қамтамасыз етеді.</w:t>
      </w:r>
    </w:p>
    <w:bookmarkEnd w:id="29"/>
    <w:bookmarkStart w:name="z28" w:id="30"/>
    <w:p>
      <w:pPr>
        <w:spacing w:after="0"/>
        <w:ind w:left="0"/>
        <w:jc w:val="both"/>
      </w:pPr>
      <w:r>
        <w:rPr>
          <w:rFonts w:ascii="Times New Roman"/>
          <w:b w:val="false"/>
          <w:i w:val="false"/>
          <w:color w:val="000000"/>
          <w:sz w:val="28"/>
        </w:rPr>
        <w:t>
      18. Тізілімде РАТ жүргізу мерзімі РӘТ жүргізу қағидаларына сәйкес РАТ жүргізу рәсімдері аяқталғаннан кейін жаңартылады.</w:t>
      </w:r>
    </w:p>
    <w:bookmarkEnd w:id="30"/>
    <w:p>
      <w:pPr>
        <w:spacing w:after="0"/>
        <w:ind w:left="0"/>
        <w:jc w:val="both"/>
      </w:pPr>
      <w:r>
        <w:rPr>
          <w:rFonts w:ascii="Times New Roman"/>
          <w:b w:val="false"/>
          <w:i w:val="false"/>
          <w:color w:val="000000"/>
          <w:sz w:val="28"/>
        </w:rPr>
        <w:t xml:space="preserve">
      АЖО арқылы РАТ рәсімі аяқталған жағдайда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айқындалған реттеуші мемлекеттік органдардың қызметкерлері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талаптарына сәйкес РАТ жүргізудің жаңа мерзімін айқындайды.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саласындағы</w:t>
            </w:r>
            <w:r>
              <w:br/>
            </w:r>
            <w:r>
              <w:rPr>
                <w:rFonts w:ascii="Times New Roman"/>
                <w:b w:val="false"/>
                <w:i w:val="false"/>
                <w:color w:val="000000"/>
                <w:sz w:val="20"/>
              </w:rPr>
              <w:t>міндетті талаптардың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Премьер-Министрінің орынбасары – Ұлттық экономика министрінің 05.08.2026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 w:id="31"/>
    <w:p>
      <w:pPr>
        <w:spacing w:after="0"/>
        <w:ind w:left="0"/>
        <w:jc w:val="left"/>
      </w:pPr>
      <w:r>
        <w:rPr>
          <w:rFonts w:ascii="Times New Roman"/>
          <w:b/>
          <w:i w:val="false"/>
          <w:color w:val="000000"/>
        </w:rPr>
        <w:t xml:space="preserve"> Кәсіпкерлік саласындағы міндетті талаптардың тізілімі</w:t>
      </w:r>
    </w:p>
    <w:bookmarkEnd w:id="31"/>
    <w:p>
      <w:pPr>
        <w:spacing w:after="0"/>
        <w:ind w:left="0"/>
        <w:jc w:val="both"/>
      </w:pPr>
      <w:r>
        <w:rPr>
          <w:rFonts w:ascii="Times New Roman"/>
          <w:b w:val="false"/>
          <w:i w:val="false"/>
          <w:color w:val="ff0000"/>
          <w:sz w:val="28"/>
        </w:rPr>
        <w:t xml:space="preserve">
      Ескерту. Қосымша жаңа редакцияда – ҚР Премьер-Министрінің орынбасары – Ұлттық экономика министрінің 05.08.2026 </w:t>
      </w:r>
      <w:r>
        <w:rPr>
          <w:rFonts w:ascii="Times New Roman"/>
          <w:b w:val="false"/>
          <w:i w:val="false"/>
          <w:color w:val="ff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саласы (Экономикалық қызмет түрлерінің жалпы жіктеуішінің бөлімдері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мемлекеттік орган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актіге талдау жүргізу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ақпараттың бірыңғай жүйесіне гиперсілтеме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актілер дерекнамасына сілтеме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актінің мәртебесі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Заңға тәуелді актілер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Өзге де реттеушілік актілер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