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43535" w14:textId="79435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адамдарды жұмысқа орналастыру үшін арнайы жұмыс орындарын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29 маусымдағы № 266 бұйрығы. Қазақстан Республикасының Әділет министрлігінде 2023 жылғы 30 маусымда № 32967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Әлеуметтік кодексінің 108-бабының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16.10.2023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Мүгедектігі бар адамдарды жұмысқа орналастыру үшін арнайы жұмыс орындарын ұйымдастыру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министрлігінің кейбір бұйрықтарының және кейбір бұйрықтарының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Халықты жұмыспен қамту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Премьер-</w:t>
            </w:r>
            <w:r>
              <w:br/>
            </w:r>
            <w:r>
              <w:rPr>
                <w:rFonts w:ascii="Times New Roman"/>
                <w:b w:val="false"/>
                <w:i w:val="false"/>
                <w:color w:val="000000"/>
                <w:sz w:val="20"/>
              </w:rPr>
              <w:t>Министрінің 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266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Мүгедектігі бар адамдарды жұмысқа орналастыру үшін арнайы жұмыс орындарын ұйымдастыру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Мүгедектігі бар адамдарды жұмысқа орналастыру үшін арнайы жұмыс орындарын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Әлеуметтік кодексінің (бұдан әрі – Кодекс) 108-бабының 1) тармақшасына сәйкес әзірленді және мүгедектігі бар адамдарды жұмысқа орналастыру үшін арнайы жұмыс орындарын ұйымдастыру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p>
      <w:pPr>
        <w:spacing w:after="0"/>
        <w:ind w:left="0"/>
        <w:jc w:val="both"/>
      </w:pPr>
      <w:r>
        <w:rPr>
          <w:rFonts w:ascii="Times New Roman"/>
          <w:b w:val="false"/>
          <w:i w:val="false"/>
          <w:color w:val="000000"/>
          <w:sz w:val="28"/>
        </w:rPr>
        <w:t>
      1) 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w:t>
      </w:r>
    </w:p>
    <w:p>
      <w:pPr>
        <w:spacing w:after="0"/>
        <w:ind w:left="0"/>
        <w:jc w:val="both"/>
      </w:pPr>
      <w:r>
        <w:rPr>
          <w:rFonts w:ascii="Times New Roman"/>
          <w:b w:val="false"/>
          <w:i w:val="false"/>
          <w:color w:val="000000"/>
          <w:sz w:val="28"/>
        </w:rPr>
        <w:t>
      2) жұмыс беруші – жұмыскер еңбек қатынастарында болатын жеке немесе заңды тұлға;</w:t>
      </w:r>
    </w:p>
    <w:p>
      <w:pPr>
        <w:spacing w:after="0"/>
        <w:ind w:left="0"/>
        <w:jc w:val="both"/>
      </w:pPr>
      <w:r>
        <w:rPr>
          <w:rFonts w:ascii="Times New Roman"/>
          <w:b w:val="false"/>
          <w:i w:val="false"/>
          <w:color w:val="000000"/>
          <w:sz w:val="28"/>
        </w:rPr>
        <w:t>
      3) жұмысқа орналастыру – халықтың жұмыспен қамтылуын қамтамасыз етуге септігін тигізуге бағытталған ұйымдастырушылық, экономикалық және құқықтық iс-шаралар кешенi;</w:t>
      </w:r>
    </w:p>
    <w:p>
      <w:pPr>
        <w:spacing w:after="0"/>
        <w:ind w:left="0"/>
        <w:jc w:val="both"/>
      </w:pPr>
      <w:r>
        <w:rPr>
          <w:rFonts w:ascii="Times New Roman"/>
          <w:b w:val="false"/>
          <w:i w:val="false"/>
          <w:color w:val="000000"/>
          <w:sz w:val="28"/>
        </w:rPr>
        <w:t>
      4) мансап орталығы – еңбек мобильділігі орталығының аудандарда, облыстық және республикалық маңызы бар қалаларда, астанада оның функцияларын орындауды жүзеге асыратын филиалы;</w:t>
      </w:r>
    </w:p>
    <w:p>
      <w:pPr>
        <w:spacing w:after="0"/>
        <w:ind w:left="0"/>
        <w:jc w:val="both"/>
      </w:pPr>
      <w:r>
        <w:rPr>
          <w:rFonts w:ascii="Times New Roman"/>
          <w:b w:val="false"/>
          <w:i w:val="false"/>
          <w:color w:val="000000"/>
          <w:sz w:val="28"/>
        </w:rPr>
        <w:t>
      5) мүгедектігі бар адам – тыныс-тіршілігінің шектелуіне және оны әлеуметтік қорғау қажеттігіне алып келетін, ауруларға, мертігулерге (жаралануға, жарақаттарға, контузияларға), олардың зардаптарына, бұзылуларына байланысты организм функциялары тұрақты бұзылып, денсаулығы нашарлаған адам;</w:t>
      </w:r>
    </w:p>
    <w:p>
      <w:pPr>
        <w:spacing w:after="0"/>
        <w:ind w:left="0"/>
        <w:jc w:val="both"/>
      </w:pPr>
      <w:r>
        <w:rPr>
          <w:rFonts w:ascii="Times New Roman"/>
          <w:b w:val="false"/>
          <w:i w:val="false"/>
          <w:color w:val="000000"/>
          <w:sz w:val="28"/>
        </w:rPr>
        <w:t>
      6) мүгедектігі бар адамдарды жұмысқа орналастыру үшін арнайы жұмыс орындарын жабдықтау (жарақтандыру) – мүгедектігі бар адамдарда организмнің бұзылған функцияларын және тіршілік-тынысының шектелуін толық немесе ішінара алмастыратын (орнын толтыратын) және олардың еңбек функцияларын орындау мүмкіндігін жасайтын негізгі технологиялық құрал-жабдықты, технологиялық жарақтандыруды, құралдарды, қосалқы жабдықты іріктеу, монтаждау және пайдалану процесі;</w:t>
      </w:r>
    </w:p>
    <w:p>
      <w:pPr>
        <w:spacing w:after="0"/>
        <w:ind w:left="0"/>
        <w:jc w:val="both"/>
      </w:pPr>
      <w:r>
        <w:rPr>
          <w:rFonts w:ascii="Times New Roman"/>
          <w:b w:val="false"/>
          <w:i w:val="false"/>
          <w:color w:val="000000"/>
          <w:sz w:val="28"/>
        </w:rPr>
        <w:t>
      7) мүгедектігі бар адамдарды жұмысқа орналастыруға арналған арнайы жұмыс орындары – мүгедектігі бар адамның жеке мүмкіндіктері ескеріле отырып жабдықталған жұмыс орындары (бұдан әрі – арнайы жұмыс орындары);</w:t>
      </w:r>
    </w:p>
    <w:p>
      <w:pPr>
        <w:spacing w:after="0"/>
        <w:ind w:left="0"/>
        <w:jc w:val="both"/>
      </w:pPr>
      <w:r>
        <w:rPr>
          <w:rFonts w:ascii="Times New Roman"/>
          <w:b w:val="false"/>
          <w:i w:val="false"/>
          <w:color w:val="000000"/>
          <w:sz w:val="28"/>
        </w:rPr>
        <w:t xml:space="preserve">
      8) Электрондық еңбек биржасы (бұдан әрі - ЭЕБ) – </w:t>
      </w:r>
      <w:r>
        <w:rPr>
          <w:rFonts w:ascii="Times New Roman"/>
          <w:b w:val="false"/>
          <w:i w:val="false"/>
          <w:color w:val="000000"/>
          <w:sz w:val="28"/>
        </w:rPr>
        <w:t>Кодекске</w:t>
      </w:r>
      <w:r>
        <w:rPr>
          <w:rFonts w:ascii="Times New Roman"/>
          <w:b w:val="false"/>
          <w:i w:val="false"/>
          <w:color w:val="000000"/>
          <w:sz w:val="28"/>
        </w:rPr>
        <w:t xml:space="preserve"> сәйкес жұмыс іздеуді жұмыс іздеуді және персоналды іріктеуге, жұмыспен қамту саласында электрондық және проактивті форматта қызметтер көрсетуге жәрдемдесуді қамтамасыз ететін, ізденушілер мен жұмыс берушілер үшін жұмыспен қамтудың бірыңғай цифрлық тұғырнамасын білдіретін ақпараттандыру объектісі.</w:t>
      </w:r>
    </w:p>
    <w:bookmarkStart w:name="z15" w:id="13"/>
    <w:p>
      <w:pPr>
        <w:spacing w:after="0"/>
        <w:ind w:left="0"/>
        <w:jc w:val="left"/>
      </w:pPr>
      <w:r>
        <w:rPr>
          <w:rFonts w:ascii="Times New Roman"/>
          <w:b/>
          <w:i w:val="false"/>
          <w:color w:val="000000"/>
        </w:rPr>
        <w:t xml:space="preserve"> 2-тарау. Мүгедектігі бар адамдарды жұмысқа орналастыру үшін арнайы жұмыс орындарын ұйымдастыру тәртібі</w:t>
      </w:r>
    </w:p>
    <w:bookmarkEnd w:id="13"/>
    <w:bookmarkStart w:name="z16" w:id="14"/>
    <w:p>
      <w:pPr>
        <w:spacing w:after="0"/>
        <w:ind w:left="0"/>
        <w:jc w:val="both"/>
      </w:pPr>
      <w:r>
        <w:rPr>
          <w:rFonts w:ascii="Times New Roman"/>
          <w:b w:val="false"/>
          <w:i w:val="false"/>
          <w:color w:val="000000"/>
          <w:sz w:val="28"/>
        </w:rPr>
        <w:t>
      3. Мүгедектігі бар адамдарды жұмысқа орналастыру үшін арнайы жұмыс орындарын ұйымдастыру арнайы жұмыс орындарын құратын жұмыс берушілерді субсидиялау жолымен жүзеге асырылады.</w:t>
      </w:r>
    </w:p>
    <w:bookmarkEnd w:id="14"/>
    <w:bookmarkStart w:name="z17" w:id="15"/>
    <w:p>
      <w:pPr>
        <w:spacing w:after="0"/>
        <w:ind w:left="0"/>
        <w:jc w:val="both"/>
      </w:pPr>
      <w:r>
        <w:rPr>
          <w:rFonts w:ascii="Times New Roman"/>
          <w:b w:val="false"/>
          <w:i w:val="false"/>
          <w:color w:val="000000"/>
          <w:sz w:val="28"/>
        </w:rPr>
        <w:t>
      4. Арнайы жұмыс орындарын құруға байланысты жұмыс берушілерді субсидиялау жөніндегі жұмыстарды ұйымдастыру, мансап орталықтарымен жергілікті бюджет есебінен жүзеге асырылады.</w:t>
      </w:r>
    </w:p>
    <w:bookmarkEnd w:id="15"/>
    <w:bookmarkStart w:name="z18" w:id="16"/>
    <w:p>
      <w:pPr>
        <w:spacing w:after="0"/>
        <w:ind w:left="0"/>
        <w:jc w:val="both"/>
      </w:pPr>
      <w:r>
        <w:rPr>
          <w:rFonts w:ascii="Times New Roman"/>
          <w:b w:val="false"/>
          <w:i w:val="false"/>
          <w:color w:val="000000"/>
          <w:sz w:val="28"/>
        </w:rPr>
        <w:t>
      5. Мүгедектігі бар адамдарды арнайы жұмыс орындарына орналастыру мүмкіндігі туралы ақпараттандыруды:</w:t>
      </w:r>
    </w:p>
    <w:bookmarkEnd w:id="16"/>
    <w:p>
      <w:pPr>
        <w:spacing w:after="0"/>
        <w:ind w:left="0"/>
        <w:jc w:val="both"/>
      </w:pPr>
      <w:r>
        <w:rPr>
          <w:rFonts w:ascii="Times New Roman"/>
          <w:b w:val="false"/>
          <w:i w:val="false"/>
          <w:color w:val="000000"/>
          <w:sz w:val="28"/>
        </w:rPr>
        <w:t>
      еңбек мобильділігі орталығы тиісті өңірдің мүгедектігі бар адамдардың қоғамдық бірлестіктеріне ақпарат жолдау арқылы ауданның, облыстық, республикалық маңызы бар қалалардың, астананың халықты жұмыспен қамту мәселелері жөніндегі жергілікті органы;</w:t>
      </w:r>
    </w:p>
    <w:p>
      <w:pPr>
        <w:spacing w:after="0"/>
        <w:ind w:left="0"/>
        <w:jc w:val="both"/>
      </w:pPr>
      <w:r>
        <w:rPr>
          <w:rFonts w:ascii="Times New Roman"/>
          <w:b w:val="false"/>
          <w:i w:val="false"/>
          <w:color w:val="000000"/>
          <w:sz w:val="28"/>
        </w:rPr>
        <w:t>
      мүгедектігі бар адамның өзі жүгінген кезінде мансап орталығы жүргізеді.</w:t>
      </w:r>
    </w:p>
    <w:bookmarkStart w:name="z19" w:id="17"/>
    <w:p>
      <w:pPr>
        <w:spacing w:after="0"/>
        <w:ind w:left="0"/>
        <w:jc w:val="both"/>
      </w:pPr>
      <w:r>
        <w:rPr>
          <w:rFonts w:ascii="Times New Roman"/>
          <w:b w:val="false"/>
          <w:i w:val="false"/>
          <w:color w:val="000000"/>
          <w:sz w:val="28"/>
        </w:rPr>
        <w:t>
      6. Мансап орталығы:</w:t>
      </w:r>
    </w:p>
    <w:bookmarkEnd w:id="17"/>
    <w:p>
      <w:pPr>
        <w:spacing w:after="0"/>
        <w:ind w:left="0"/>
        <w:jc w:val="both"/>
      </w:pPr>
      <w:r>
        <w:rPr>
          <w:rFonts w:ascii="Times New Roman"/>
          <w:b w:val="false"/>
          <w:i w:val="false"/>
          <w:color w:val="000000"/>
          <w:sz w:val="28"/>
        </w:rPr>
        <w:t>
      1) арнайы жұмыс орындарын құруға байланысты субсидиялау жөніндегі жұмыс берушілерге конcультация береді;</w:t>
      </w:r>
    </w:p>
    <w:p>
      <w:pPr>
        <w:spacing w:after="0"/>
        <w:ind w:left="0"/>
        <w:jc w:val="both"/>
      </w:pPr>
      <w:r>
        <w:rPr>
          <w:rFonts w:ascii="Times New Roman"/>
          <w:b w:val="false"/>
          <w:i w:val="false"/>
          <w:color w:val="000000"/>
          <w:sz w:val="28"/>
        </w:rPr>
        <w:t>
      2) жыл сайын 1 қазанға дейінгі мерзімде интернет-ресурстарға және/немесе бұқаралық ақпарат құралдарында ақпарат орналастыру арқылы арнайы жұмыс орындарын субсидиялауға ұйымға өтінімдер жинаудың басталғаны туралы жұмыс берушілерге ақпарат береді;</w:t>
      </w:r>
    </w:p>
    <w:p>
      <w:pPr>
        <w:spacing w:after="0"/>
        <w:ind w:left="0"/>
        <w:jc w:val="both"/>
      </w:pPr>
      <w:r>
        <w:rPr>
          <w:rFonts w:ascii="Times New Roman"/>
          <w:b w:val="false"/>
          <w:i w:val="false"/>
          <w:color w:val="000000"/>
          <w:sz w:val="28"/>
        </w:rPr>
        <w:t xml:space="preserve">
      3) жыл сайын 1 қарашаға дейінгі мерзімде қаржыландыру лимитін негізге ала отырып, мансап орталығы арнайы жұмыс орындарын құратын жұмыс берушілерден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(бұдан әрі – Өтінім) немесе Электрондық еңбек биржасы арқылы алдағы қаржы жылына өтінімдер жинауды жүзеге асырады;</w:t>
      </w:r>
    </w:p>
    <w:p>
      <w:pPr>
        <w:spacing w:after="0"/>
        <w:ind w:left="0"/>
        <w:jc w:val="both"/>
      </w:pPr>
      <w:r>
        <w:rPr>
          <w:rFonts w:ascii="Times New Roman"/>
          <w:b w:val="false"/>
          <w:i w:val="false"/>
          <w:color w:val="000000"/>
          <w:sz w:val="28"/>
        </w:rPr>
        <w:t>
      4) қаржы жылы ішінде қаражат болған жағдайда арнайы жұмыс орындарын құратын жұмыс берушілерден қосымша өтінімдер қабылдайды.</w:t>
      </w:r>
    </w:p>
    <w:p>
      <w:pPr>
        <w:spacing w:after="0"/>
        <w:ind w:left="0"/>
        <w:jc w:val="both"/>
      </w:pPr>
      <w:r>
        <w:rPr>
          <w:rFonts w:ascii="Times New Roman"/>
          <w:b w:val="false"/>
          <w:i w:val="false"/>
          <w:color w:val="000000"/>
          <w:sz w:val="28"/>
        </w:rPr>
        <w:t>
      Жұмыс беруші мансап орталығына жүгінген кезде өтінімге қоса беріледі:</w:t>
      </w:r>
    </w:p>
    <w:p>
      <w:pPr>
        <w:spacing w:after="0"/>
        <w:ind w:left="0"/>
        <w:jc w:val="both"/>
      </w:pPr>
      <w:r>
        <w:rPr>
          <w:rFonts w:ascii="Times New Roman"/>
          <w:b w:val="false"/>
          <w:i w:val="false"/>
          <w:color w:val="000000"/>
          <w:sz w:val="28"/>
        </w:rPr>
        <w:t>
      1) арнайы жұмыс орындарын жабдықтауға және мүгедектігі бар адамдардың жалақысына арналған шығыстар сметасы;</w:t>
      </w:r>
    </w:p>
    <w:p>
      <w:pPr>
        <w:spacing w:after="0"/>
        <w:ind w:left="0"/>
        <w:jc w:val="both"/>
      </w:pPr>
      <w:r>
        <w:rPr>
          <w:rFonts w:ascii="Times New Roman"/>
          <w:b w:val="false"/>
          <w:i w:val="false"/>
          <w:color w:val="000000"/>
          <w:sz w:val="28"/>
        </w:rPr>
        <w:t>
      2) банкте шоттың болуы туралы анықтама.</w:t>
      </w:r>
    </w:p>
    <w:bookmarkStart w:name="z20" w:id="18"/>
    <w:p>
      <w:pPr>
        <w:spacing w:after="0"/>
        <w:ind w:left="0"/>
        <w:jc w:val="both"/>
      </w:pPr>
      <w:r>
        <w:rPr>
          <w:rFonts w:ascii="Times New Roman"/>
          <w:b w:val="false"/>
          <w:i w:val="false"/>
          <w:color w:val="000000"/>
          <w:sz w:val="28"/>
        </w:rPr>
        <w:t>
      7. Келесі жағдайда мансап орталығы:</w:t>
      </w:r>
    </w:p>
    <w:bookmarkEnd w:id="18"/>
    <w:p>
      <w:pPr>
        <w:spacing w:after="0"/>
        <w:ind w:left="0"/>
        <w:jc w:val="both"/>
      </w:pPr>
      <w:r>
        <w:rPr>
          <w:rFonts w:ascii="Times New Roman"/>
          <w:b w:val="false"/>
          <w:i w:val="false"/>
          <w:color w:val="000000"/>
          <w:sz w:val="28"/>
        </w:rPr>
        <w:t>
      1) ұсынылған Өтінімге сәйкестігі, ұсынылған құжаттардың жинақтылығы, өтінімде және құжаттарда көрсетілген мәліметтердің толықтығы – Өтінімді қабылдайды, өтінімді Электрондық еңбек биржасы арқылы алған кезде - Электрондық еңбек биржасында жұмыс берушінің жеке кабинетіне хабарлама жібереді;</w:t>
      </w:r>
    </w:p>
    <w:p>
      <w:pPr>
        <w:spacing w:after="0"/>
        <w:ind w:left="0"/>
        <w:jc w:val="both"/>
      </w:pPr>
      <w:r>
        <w:rPr>
          <w:rFonts w:ascii="Times New Roman"/>
          <w:b w:val="false"/>
          <w:i w:val="false"/>
          <w:color w:val="000000"/>
          <w:sz w:val="28"/>
        </w:rPr>
        <w:t>
      2) ұсынылған Өтінімге сәйкес келмеген, ұсынылған құжаттар жиынтықталмаған және (немесе) өтінімде және құжаттарда көрсетілген мәліметтер толық болмаған кезде – Өтінімді және оған қоса берілген құжаттарды жұмыс берушіге қайтарады, өтінімді Электрондық еңбек биржасы арқылы (электрондық түрде) алған кезде – жұмыс берушінің Электрондық еңбек биржасындағы жеке кабинетіне хабарлама жібереді.</w:t>
      </w:r>
    </w:p>
    <w:bookmarkStart w:name="z21" w:id="19"/>
    <w:p>
      <w:pPr>
        <w:spacing w:after="0"/>
        <w:ind w:left="0"/>
        <w:jc w:val="both"/>
      </w:pPr>
      <w:r>
        <w:rPr>
          <w:rFonts w:ascii="Times New Roman"/>
          <w:b w:val="false"/>
          <w:i w:val="false"/>
          <w:color w:val="000000"/>
          <w:sz w:val="28"/>
        </w:rPr>
        <w:t>
      8. Мансап орталығы қарауға қабылдаған Өтінімдер 5 жұмыс күні ішінде бірыңғай тізбеге жинақталады және еңбек мобильділігі орталығына бекіту үшін жіберіледі.</w:t>
      </w:r>
    </w:p>
    <w:bookmarkEnd w:id="19"/>
    <w:bookmarkStart w:name="z22" w:id="20"/>
    <w:p>
      <w:pPr>
        <w:spacing w:after="0"/>
        <w:ind w:left="0"/>
        <w:jc w:val="both"/>
      </w:pPr>
      <w:r>
        <w:rPr>
          <w:rFonts w:ascii="Times New Roman"/>
          <w:b w:val="false"/>
          <w:i w:val="false"/>
          <w:color w:val="000000"/>
          <w:sz w:val="28"/>
        </w:rPr>
        <w:t xml:space="preserve">
      9. Еңбек мобильділігі орталығы арнайы жұмыс орындарын құруға Өтінім мақұлданған жұмыс берушілердің бірыңғай тізбесін оны алғаннан кейін 5 жұмыс күні ішінде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бекітеді. </w:t>
      </w:r>
    </w:p>
    <w:bookmarkEnd w:id="20"/>
    <w:p>
      <w:pPr>
        <w:spacing w:after="0"/>
        <w:ind w:left="0"/>
        <w:jc w:val="both"/>
      </w:pPr>
      <w:r>
        <w:rPr>
          <w:rFonts w:ascii="Times New Roman"/>
          <w:b w:val="false"/>
          <w:i w:val="false"/>
          <w:color w:val="000000"/>
          <w:sz w:val="28"/>
        </w:rPr>
        <w:t xml:space="preserve">
      Мансап орталығы Өтінім мақұлданған күннен бастап 3 жұмыс күні ішінде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жұмыс берушіге ұялы байланыстың/пошта байланысының/электрондық абоненттік пошта жәшіктерінің абоненттік құрылғысы арқылы хабарлама жібереді.</w:t>
      </w:r>
    </w:p>
    <w:p>
      <w:pPr>
        <w:spacing w:after="0"/>
        <w:ind w:left="0"/>
        <w:jc w:val="both"/>
      </w:pPr>
      <w:r>
        <w:rPr>
          <w:rFonts w:ascii="Times New Roman"/>
          <w:b w:val="false"/>
          <w:i w:val="false"/>
          <w:color w:val="000000"/>
          <w:sz w:val="28"/>
        </w:rPr>
        <w:t>
      Өтінімді электрондық еңбек биржасы арқылы алған жағдайда – Электрондық еңбек биржасындағы жұмыс берушінің жеке кабинетіне хабарлама жібереді.</w:t>
      </w:r>
    </w:p>
    <w:bookmarkStart w:name="z23" w:id="21"/>
    <w:p>
      <w:pPr>
        <w:spacing w:after="0"/>
        <w:ind w:left="0"/>
        <w:jc w:val="both"/>
      </w:pPr>
      <w:r>
        <w:rPr>
          <w:rFonts w:ascii="Times New Roman"/>
          <w:b w:val="false"/>
          <w:i w:val="false"/>
          <w:color w:val="000000"/>
          <w:sz w:val="28"/>
        </w:rPr>
        <w:t xml:space="preserve">
      10. Арнайы жұмыс орындарын құратын жұмыс берушілерге субсидия беру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мансап орталығы (еңбек мобильділігі орталығы) мен жұмыс берушінің арасында жасалған шартқа сәйкес жүзеге асырылады.</w:t>
      </w:r>
    </w:p>
    <w:bookmarkEnd w:id="21"/>
    <w:p>
      <w:pPr>
        <w:spacing w:after="0"/>
        <w:ind w:left="0"/>
        <w:jc w:val="both"/>
      </w:pPr>
      <w:r>
        <w:rPr>
          <w:rFonts w:ascii="Times New Roman"/>
          <w:b w:val="false"/>
          <w:i w:val="false"/>
          <w:color w:val="000000"/>
          <w:sz w:val="28"/>
        </w:rPr>
        <w:t>
      Жұмыс берушінің Өтінімін Электрондық еңбек биржасы арқылы алған және мақұлдаған жағдайда, мансап орталығы (еңбек мобильділігі орталығы) 2 жұмыс күні ішінде бірінші басшының немесе оның міндетін атқарушы адамның электрондық цифрлық қолтаңбасы қойылған шартты жұмыс берушінің Электрондық еңбек биржасындағы жеке кабинетіне жібереді.</w:t>
      </w:r>
    </w:p>
    <w:p>
      <w:pPr>
        <w:spacing w:after="0"/>
        <w:ind w:left="0"/>
        <w:jc w:val="both"/>
      </w:pPr>
      <w:r>
        <w:rPr>
          <w:rFonts w:ascii="Times New Roman"/>
          <w:b w:val="false"/>
          <w:i w:val="false"/>
          <w:color w:val="000000"/>
          <w:sz w:val="28"/>
        </w:rPr>
        <w:t>
      Жұмыс беруші 3 жұмыс күні ішінде Электрондық еңбек биржасының жеке кабинетінде алынған шартқа электрондық цифрлық қолтаңбамен қол қояды және оны Электрондық еңбек биржасының жеке кабинеті арқылы мапсап орталығына (еңбек мобильділігі орталығына) жібереді.</w:t>
      </w:r>
    </w:p>
    <w:bookmarkStart w:name="z24" w:id="22"/>
    <w:p>
      <w:pPr>
        <w:spacing w:after="0"/>
        <w:ind w:left="0"/>
        <w:jc w:val="both"/>
      </w:pPr>
      <w:r>
        <w:rPr>
          <w:rFonts w:ascii="Times New Roman"/>
          <w:b w:val="false"/>
          <w:i w:val="false"/>
          <w:color w:val="000000"/>
          <w:sz w:val="28"/>
        </w:rPr>
        <w:t>
      11. Субсидиялар жұмыс берушілерге арнайы жұмыс орындарын жарақтандыруға арналған жабдықтарды сатып алуға, монтаждауға және орнатуға, мүгедектігі бар адамдарға жалақы төлеуге жұмсалған шығындарды өтеу мақсатында беріледі.</w:t>
      </w:r>
    </w:p>
    <w:bookmarkEnd w:id="22"/>
    <w:p>
      <w:pPr>
        <w:spacing w:after="0"/>
        <w:ind w:left="0"/>
        <w:jc w:val="both"/>
      </w:pPr>
      <w:r>
        <w:rPr>
          <w:rFonts w:ascii="Times New Roman"/>
          <w:b w:val="false"/>
          <w:i w:val="false"/>
          <w:color w:val="000000"/>
          <w:sz w:val="28"/>
        </w:rPr>
        <w:t>
      Жұмыс берушілерге субсидиялар уақытша жұмыс орындарын жарақтандыруға берілмейді.</w:t>
      </w:r>
    </w:p>
    <w:bookmarkStart w:name="z25" w:id="23"/>
    <w:p>
      <w:pPr>
        <w:spacing w:after="0"/>
        <w:ind w:left="0"/>
        <w:jc w:val="both"/>
      </w:pPr>
      <w:r>
        <w:rPr>
          <w:rFonts w:ascii="Times New Roman"/>
          <w:b w:val="false"/>
          <w:i w:val="false"/>
          <w:color w:val="000000"/>
          <w:sz w:val="28"/>
        </w:rPr>
        <w:t>
      12. Субсидиялар жұмыс берушілерге келесі жағдайларда беріледі:</w:t>
      </w:r>
    </w:p>
    <w:bookmarkEnd w:id="23"/>
    <w:p>
      <w:pPr>
        <w:spacing w:after="0"/>
        <w:ind w:left="0"/>
        <w:jc w:val="both"/>
      </w:pPr>
      <w:r>
        <w:rPr>
          <w:rFonts w:ascii="Times New Roman"/>
          <w:b w:val="false"/>
          <w:i w:val="false"/>
          <w:color w:val="000000"/>
          <w:sz w:val="28"/>
        </w:rPr>
        <w:t>
      1) құрылатын арнайы жұмыс орындарының мүгедектігі бар адамдардың жұмыс орнының стандарттарына сәйкес келуі;</w:t>
      </w:r>
    </w:p>
    <w:p>
      <w:pPr>
        <w:spacing w:after="0"/>
        <w:ind w:left="0"/>
        <w:jc w:val="both"/>
      </w:pPr>
      <w:r>
        <w:rPr>
          <w:rFonts w:ascii="Times New Roman"/>
          <w:b w:val="false"/>
          <w:i w:val="false"/>
          <w:color w:val="000000"/>
          <w:sz w:val="28"/>
        </w:rPr>
        <w:t>
      2) мүгедектігі бар адамдарды тұрақты жұмыс орны құрылған сәттен бастап жұмысқа орналастыру және олардың жұмыспен қамтылуын сақтау;</w:t>
      </w:r>
    </w:p>
    <w:p>
      <w:pPr>
        <w:spacing w:after="0"/>
        <w:ind w:left="0"/>
        <w:jc w:val="both"/>
      </w:pPr>
      <w:r>
        <w:rPr>
          <w:rFonts w:ascii="Times New Roman"/>
          <w:b w:val="false"/>
          <w:i w:val="false"/>
          <w:color w:val="000000"/>
          <w:sz w:val="28"/>
        </w:rPr>
        <w:t>
      3) жұмыс берушіде жалақы бойынша берешектің болмауы;</w:t>
      </w:r>
    </w:p>
    <w:p>
      <w:pPr>
        <w:spacing w:after="0"/>
        <w:ind w:left="0"/>
        <w:jc w:val="both"/>
      </w:pPr>
      <w:r>
        <w:rPr>
          <w:rFonts w:ascii="Times New Roman"/>
          <w:b w:val="false"/>
          <w:i w:val="false"/>
          <w:color w:val="000000"/>
          <w:sz w:val="28"/>
        </w:rPr>
        <w:t>
      4) есептелген салықтар, алымдар және бюджетке өзге де міндетті төлемдер бойынша берешектің болмауы;</w:t>
      </w:r>
    </w:p>
    <w:p>
      <w:pPr>
        <w:spacing w:after="0"/>
        <w:ind w:left="0"/>
        <w:jc w:val="both"/>
      </w:pPr>
      <w:r>
        <w:rPr>
          <w:rFonts w:ascii="Times New Roman"/>
          <w:b w:val="false"/>
          <w:i w:val="false"/>
          <w:color w:val="000000"/>
          <w:sz w:val="28"/>
        </w:rPr>
        <w:t>
      5) жұмыс берушінің құрылған арнайы жұмыс орындарында атқарып отырған лауазымына сәйкес мөлшерде жалақы төлеуін қамтамасыз етуі.</w:t>
      </w:r>
    </w:p>
    <w:bookmarkStart w:name="z26" w:id="24"/>
    <w:p>
      <w:pPr>
        <w:spacing w:after="0"/>
        <w:ind w:left="0"/>
        <w:jc w:val="both"/>
      </w:pPr>
      <w:r>
        <w:rPr>
          <w:rFonts w:ascii="Times New Roman"/>
          <w:b w:val="false"/>
          <w:i w:val="false"/>
          <w:color w:val="000000"/>
          <w:sz w:val="28"/>
        </w:rPr>
        <w:t>
      13. Мүгедектігі бар адамдарды жұмысқа орналастыру үшін арнайы жұмыс орындарын жайластыру (жабдықтау) жөніндегі жұмыстарды орындағаннан кейін жасалған шартқа және бұрын ұсынылған шығыстар сметасына сәйкес жұмыс беруші мансап орталығына (еңбек мобильділігі орталығына) атқарылған жұмыс туралы есепке (бұдан әрі – есеп) қол қоюға және субсидия алуға ұсынады не оны электрондық еңбек биржасының жеке кабинеті арқылы қол қойылған электрондық цифрлық қолтаңбамен жібереді.</w:t>
      </w:r>
    </w:p>
    <w:bookmarkEnd w:id="24"/>
    <w:bookmarkStart w:name="z27" w:id="25"/>
    <w:p>
      <w:pPr>
        <w:spacing w:after="0"/>
        <w:ind w:left="0"/>
        <w:jc w:val="both"/>
      </w:pPr>
      <w:r>
        <w:rPr>
          <w:rFonts w:ascii="Times New Roman"/>
          <w:b w:val="false"/>
          <w:i w:val="false"/>
          <w:color w:val="000000"/>
          <w:sz w:val="28"/>
        </w:rPr>
        <w:t>
      14. Мансап орталығының есепті тексеру мерзімі оны ұсынған күннен бастап 5 жұмыс күнін құрайды.</w:t>
      </w:r>
    </w:p>
    <w:bookmarkEnd w:id="25"/>
    <w:p>
      <w:pPr>
        <w:spacing w:after="0"/>
        <w:ind w:left="0"/>
        <w:jc w:val="both"/>
      </w:pPr>
      <w:r>
        <w:rPr>
          <w:rFonts w:ascii="Times New Roman"/>
          <w:b w:val="false"/>
          <w:i w:val="false"/>
          <w:color w:val="000000"/>
          <w:sz w:val="28"/>
        </w:rPr>
        <w:t>
      Есепте қамтылған мәліметтер арнаулы жұмыс орындарын ұйымдастыруға арналған өтінімге сәйкес келмеген жағдайда мансап орталығы есепті қайтару себептерін көрсете отырып, пысықтауға қайтарады.</w:t>
      </w:r>
    </w:p>
    <w:bookmarkStart w:name="z28" w:id="26"/>
    <w:p>
      <w:pPr>
        <w:spacing w:after="0"/>
        <w:ind w:left="0"/>
        <w:jc w:val="both"/>
      </w:pPr>
      <w:r>
        <w:rPr>
          <w:rFonts w:ascii="Times New Roman"/>
          <w:b w:val="false"/>
          <w:i w:val="false"/>
          <w:color w:val="000000"/>
          <w:sz w:val="28"/>
        </w:rPr>
        <w:t>
      15. Жұмыс берушіге субсидиялар есеп қабылданғаннан және орындалған жұмыстар актісіне қол қойылғаннан кейін 3 жұмыс күні ішінде аударылады.</w:t>
      </w:r>
    </w:p>
    <w:bookmarkEnd w:id="26"/>
    <w:bookmarkStart w:name="z29" w:id="27"/>
    <w:p>
      <w:pPr>
        <w:spacing w:after="0"/>
        <w:ind w:left="0"/>
        <w:jc w:val="both"/>
      </w:pPr>
      <w:r>
        <w:rPr>
          <w:rFonts w:ascii="Times New Roman"/>
          <w:b w:val="false"/>
          <w:i w:val="false"/>
          <w:color w:val="000000"/>
          <w:sz w:val="28"/>
        </w:rPr>
        <w:t xml:space="preserve">
      16. Мансап орталығы мүгедектігі бар адамдарға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арнайы жұмыс орындарына жұмысқа орналасу үшін жолдама береді.</w:t>
      </w:r>
    </w:p>
    <w:bookmarkEnd w:id="27"/>
    <w:bookmarkStart w:name="z30" w:id="28"/>
    <w:p>
      <w:pPr>
        <w:spacing w:after="0"/>
        <w:ind w:left="0"/>
        <w:jc w:val="both"/>
      </w:pPr>
      <w:r>
        <w:rPr>
          <w:rFonts w:ascii="Times New Roman"/>
          <w:b w:val="false"/>
          <w:i w:val="false"/>
          <w:color w:val="000000"/>
          <w:sz w:val="28"/>
        </w:rPr>
        <w:t xml:space="preserve">
      17. Еңбек мобильділігі орталықтары Кодекстің 111-бабының </w:t>
      </w:r>
      <w:r>
        <w:rPr>
          <w:rFonts w:ascii="Times New Roman"/>
          <w:b w:val="false"/>
          <w:i w:val="false"/>
          <w:color w:val="000000"/>
          <w:sz w:val="28"/>
        </w:rPr>
        <w:t>10-тармағында</w:t>
      </w:r>
      <w:r>
        <w:rPr>
          <w:rFonts w:ascii="Times New Roman"/>
          <w:b w:val="false"/>
          <w:i w:val="false"/>
          <w:color w:val="000000"/>
          <w:sz w:val="28"/>
        </w:rPr>
        <w:t xml:space="preserve"> айқындалатын тәртіпке сәйкес, мүгедектігі бар адамдардың жалақысын кемінде 3 (үш) жыл мерзімге жасалған еңбек шарты негізінде жергілікті бюджет қаражаты есебінен субсидиялайды.</w:t>
      </w:r>
    </w:p>
    <w:bookmarkEnd w:id="28"/>
    <w:p>
      <w:pPr>
        <w:spacing w:after="0"/>
        <w:ind w:left="0"/>
        <w:jc w:val="both"/>
      </w:pPr>
      <w:r>
        <w:rPr>
          <w:rFonts w:ascii="Times New Roman"/>
          <w:b w:val="false"/>
          <w:i w:val="false"/>
          <w:color w:val="000000"/>
          <w:sz w:val="28"/>
        </w:rPr>
        <w:t xml:space="preserve">
      Еңбек мобильділігі орталығы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жұмыс берушілер ұсынған арнайы жұмыс орындарына жұмысқа орналастырылған адамдар туралы мәліметтер негізінде ай сайын есепті айдан кейінгі айдың 25-күніне жұмыс берушінің есеп шотына жалақыға субсидиялар аударады.</w:t>
      </w:r>
    </w:p>
    <w:p>
      <w:pPr>
        <w:spacing w:after="0"/>
        <w:ind w:left="0"/>
        <w:jc w:val="both"/>
      </w:pPr>
      <w:r>
        <w:rPr>
          <w:rFonts w:ascii="Times New Roman"/>
          <w:b w:val="false"/>
          <w:i w:val="false"/>
          <w:color w:val="000000"/>
          <w:sz w:val="28"/>
        </w:rPr>
        <w:t>
      Арнайы жұмыс орындарына жұмысқа орналастырылған адамдардың жалақысына ай сайынғы субсидиялар мөлшері:</w:t>
      </w:r>
    </w:p>
    <w:p>
      <w:pPr>
        <w:spacing w:after="0"/>
        <w:ind w:left="0"/>
        <w:jc w:val="both"/>
      </w:pPr>
      <w:r>
        <w:rPr>
          <w:rFonts w:ascii="Times New Roman"/>
          <w:b w:val="false"/>
          <w:i w:val="false"/>
          <w:color w:val="000000"/>
          <w:sz w:val="28"/>
        </w:rPr>
        <w:t>
      1) жұмысқа орналастырудың алғашқы 12 айында – жалақының 70%, бірақ республикалық бюджет туралы заңда тиісті қаржы жылына белгіленген жалақы мөлшерінің 30 айлық есептік көрсеткіштен (бұдан әрі – АЕК) аспайды;</w:t>
      </w:r>
    </w:p>
    <w:p>
      <w:pPr>
        <w:spacing w:after="0"/>
        <w:ind w:left="0"/>
        <w:jc w:val="both"/>
      </w:pPr>
      <w:r>
        <w:rPr>
          <w:rFonts w:ascii="Times New Roman"/>
          <w:b w:val="false"/>
          <w:i w:val="false"/>
          <w:color w:val="000000"/>
          <w:sz w:val="28"/>
        </w:rPr>
        <w:t>
      2) жұмысқа орналастырудың 13-24 айы аралығын қоса алғанда – жалақының 65%, бірақ республикалық бюджет туралы заңда тиісті қаржы жылына белгіленген жалақы мөлшерінің 30 АЕК-тен аспайды;</w:t>
      </w:r>
    </w:p>
    <w:p>
      <w:pPr>
        <w:spacing w:after="0"/>
        <w:ind w:left="0"/>
        <w:jc w:val="both"/>
      </w:pPr>
      <w:r>
        <w:rPr>
          <w:rFonts w:ascii="Times New Roman"/>
          <w:b w:val="false"/>
          <w:i w:val="false"/>
          <w:color w:val="000000"/>
          <w:sz w:val="28"/>
        </w:rPr>
        <w:t>
      3) жұмысқа орналастырудың 25-36 айы аралығын қоса алғанда – жалақының 60%, бірақ республикалық бюджет туралы заңда тиісті қаржы жылына белгіленген жалақы мөлшерінің 30 АЕК-тен аспайды.</w:t>
      </w:r>
    </w:p>
    <w:bookmarkStart w:name="z31" w:id="29"/>
    <w:p>
      <w:pPr>
        <w:spacing w:after="0"/>
        <w:ind w:left="0"/>
        <w:jc w:val="both"/>
      </w:pPr>
      <w:r>
        <w:rPr>
          <w:rFonts w:ascii="Times New Roman"/>
          <w:b w:val="false"/>
          <w:i w:val="false"/>
          <w:color w:val="000000"/>
          <w:sz w:val="28"/>
        </w:rPr>
        <w:t>
      18. Еңбек шарты тараптардың бірінің бастамасы бойынша бұзылған жағдайда, жұмыс беруші мансап орталығы арқылы денсаулық жағдайы құрылған арнайы жұмыс орнына жұмыс істеуге мүмкіндік беретін мүгедектігі бар адам болып табылатын басқа жұмыскерді жұмысқа қабылдайды.</w:t>
      </w:r>
    </w:p>
    <w:bookmarkEnd w:id="29"/>
    <w:bookmarkStart w:name="z32" w:id="30"/>
    <w:p>
      <w:pPr>
        <w:spacing w:after="0"/>
        <w:ind w:left="0"/>
        <w:jc w:val="both"/>
      </w:pPr>
      <w:r>
        <w:rPr>
          <w:rFonts w:ascii="Times New Roman"/>
          <w:b w:val="false"/>
          <w:i w:val="false"/>
          <w:color w:val="000000"/>
          <w:sz w:val="28"/>
        </w:rPr>
        <w:t>
      19. Мансап орталығы:</w:t>
      </w:r>
    </w:p>
    <w:bookmarkEnd w:id="30"/>
    <w:p>
      <w:pPr>
        <w:spacing w:after="0"/>
        <w:ind w:left="0"/>
        <w:jc w:val="both"/>
      </w:pPr>
      <w:r>
        <w:rPr>
          <w:rFonts w:ascii="Times New Roman"/>
          <w:b w:val="false"/>
          <w:i w:val="false"/>
          <w:color w:val="000000"/>
          <w:sz w:val="28"/>
        </w:rPr>
        <w:t>
      1) жұмысқа орналастырылған мүгедектігі бар адамдардың міндетті зейнетақы төлемдерінің болуына мониторинг жүргізеді;</w:t>
      </w:r>
    </w:p>
    <w:p>
      <w:pPr>
        <w:spacing w:after="0"/>
        <w:ind w:left="0"/>
        <w:jc w:val="both"/>
      </w:pPr>
      <w:r>
        <w:rPr>
          <w:rFonts w:ascii="Times New Roman"/>
          <w:b w:val="false"/>
          <w:i w:val="false"/>
          <w:color w:val="000000"/>
          <w:sz w:val="28"/>
        </w:rPr>
        <w:t>
      2) жұмыс берушілердің міндеттемелерді орындауына мониторингті жүзеге асыру үшін жұмыс берушіден қажетті ақпаратты, құжаттар мен материалдарды сұратады.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бар адамдарды </w:t>
            </w:r>
            <w:r>
              <w:br/>
            </w:r>
            <w:r>
              <w:rPr>
                <w:rFonts w:ascii="Times New Roman"/>
                <w:b w:val="false"/>
                <w:i w:val="false"/>
                <w:color w:val="000000"/>
                <w:sz w:val="20"/>
              </w:rPr>
              <w:t xml:space="preserve">жұмысқа орналастыру үшін </w:t>
            </w:r>
            <w:r>
              <w:br/>
            </w:r>
            <w:r>
              <w:rPr>
                <w:rFonts w:ascii="Times New Roman"/>
                <w:b w:val="false"/>
                <w:i w:val="false"/>
                <w:color w:val="000000"/>
                <w:sz w:val="20"/>
              </w:rPr>
              <w:t xml:space="preserve">арнайы жұмыс орындарын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w:t>
            </w:r>
            <w:r>
              <w:br/>
            </w:r>
            <w:r>
              <w:rPr>
                <w:rFonts w:ascii="Times New Roman"/>
                <w:b w:val="false"/>
                <w:i w:val="false"/>
                <w:color w:val="000000"/>
                <w:sz w:val="20"/>
              </w:rPr>
              <w:t>ауданының (қаласының) мансап</w:t>
            </w:r>
            <w:r>
              <w:br/>
            </w:r>
            <w:r>
              <w:rPr>
                <w:rFonts w:ascii="Times New Roman"/>
                <w:b w:val="false"/>
                <w:i w:val="false"/>
                <w:color w:val="000000"/>
                <w:sz w:val="20"/>
              </w:rPr>
              <w:t>орталығының директорына</w:t>
            </w:r>
          </w:p>
        </w:tc>
      </w:tr>
    </w:tbl>
    <w:bookmarkStart w:name="z34" w:id="31"/>
    <w:p>
      <w:pPr>
        <w:spacing w:after="0"/>
        <w:ind w:left="0"/>
        <w:jc w:val="both"/>
      </w:pPr>
      <w:r>
        <w:rPr>
          <w:rFonts w:ascii="Times New Roman"/>
          <w:b w:val="false"/>
          <w:i w:val="false"/>
          <w:color w:val="000000"/>
          <w:sz w:val="28"/>
        </w:rPr>
        <w:t xml:space="preserve">
      _________________________________________________________________ </w:t>
      </w:r>
    </w:p>
    <w:bookmarkEnd w:id="31"/>
    <w:p>
      <w:pPr>
        <w:spacing w:after="0"/>
        <w:ind w:left="0"/>
        <w:jc w:val="both"/>
      </w:pPr>
      <w:r>
        <w:rPr>
          <w:rFonts w:ascii="Times New Roman"/>
          <w:b w:val="false"/>
          <w:i w:val="false"/>
          <w:color w:val="000000"/>
          <w:sz w:val="28"/>
        </w:rPr>
        <w:t xml:space="preserve">
      (ұйымның толық атауы, мекенжайы, бизнес-сәйкестендіру нөмірі (БСН) және </w:t>
      </w:r>
    </w:p>
    <w:p>
      <w:pPr>
        <w:spacing w:after="0"/>
        <w:ind w:left="0"/>
        <w:jc w:val="both"/>
      </w:pPr>
      <w:r>
        <w:rPr>
          <w:rFonts w:ascii="Times New Roman"/>
          <w:b w:val="false"/>
          <w:i w:val="false"/>
          <w:color w:val="000000"/>
          <w:sz w:val="28"/>
        </w:rPr>
        <w:t xml:space="preserve">
      жеке сейкестендіру нөмірі (ЖСН), байланыс жасайтын адамдар және телефондары) </w:t>
      </w:r>
    </w:p>
    <w:p>
      <w:pPr>
        <w:spacing w:after="0"/>
        <w:ind w:left="0"/>
        <w:jc w:val="both"/>
      </w:pPr>
      <w:r>
        <w:rPr>
          <w:rFonts w:ascii="Times New Roman"/>
          <w:b w:val="false"/>
          <w:i w:val="false"/>
          <w:color w:val="000000"/>
          <w:sz w:val="28"/>
        </w:rPr>
        <w:t>
      мүгедектігі бар адамдарды жұмысқа орналастыру үшін арнайы жұмыс орындары ұйымдастырылатын жұмыс берушілердің тізбесіне қосуды сұрайды.</w:t>
      </w:r>
    </w:p>
    <w:p>
      <w:pPr>
        <w:spacing w:after="0"/>
        <w:ind w:left="0"/>
        <w:jc w:val="both"/>
      </w:pPr>
      <w:r>
        <w:rPr>
          <w:rFonts w:ascii="Times New Roman"/>
          <w:b w:val="false"/>
          <w:i w:val="false"/>
          <w:color w:val="000000"/>
          <w:sz w:val="28"/>
        </w:rPr>
        <w:t>
      Мәселе оң шешiлген жағдайда мүгедектігі бар адамдар қатарындағы азаматтарға тiзбеге сәйкес мынадай арнайы жұмыс орындары ұсынылатын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кім ретінде қабылдау жоспарланып отыр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жоспарланған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 жасаудың жоспарлы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 мөлшерi,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орталығының арнайы жұмыс орнын жабдықтауға жоспарланатын субсидия мөлшері,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орталығының мүгедектігі бар адамдарға жалақы төлеуге арналған субсидиялардың жоспарланатын мөлшері,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Қатысудың бірінші жылында ___ теңге;</w:t>
            </w:r>
          </w:p>
          <w:p>
            <w:pPr>
              <w:spacing w:after="20"/>
              <w:ind w:left="20"/>
              <w:jc w:val="both"/>
            </w:pPr>
            <w:r>
              <w:rPr>
                <w:rFonts w:ascii="Times New Roman"/>
                <w:b w:val="false"/>
                <w:i w:val="false"/>
                <w:color w:val="000000"/>
                <w:sz w:val="20"/>
              </w:rPr>
              <w:t>
Қатысқан екінші жылы ___ теңге;</w:t>
            </w:r>
          </w:p>
          <w:p>
            <w:pPr>
              <w:spacing w:after="20"/>
              <w:ind w:left="20"/>
              <w:jc w:val="both"/>
            </w:pPr>
            <w:r>
              <w:rPr>
                <w:rFonts w:ascii="Times New Roman"/>
                <w:b w:val="false"/>
                <w:i w:val="false"/>
                <w:color w:val="000000"/>
                <w:sz w:val="20"/>
              </w:rPr>
              <w:t>
Қатысудың үшінші жылында ___ теңге.</w:t>
            </w:r>
          </w:p>
        </w:tc>
      </w:tr>
    </w:tbl>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Арнайы жұмыс орындарын жабдықтауға және және мүгедектігі бар адамдарға жалақы төлеуге арналған шығыстар сметасы;</w:t>
      </w:r>
    </w:p>
    <w:p>
      <w:pPr>
        <w:spacing w:after="0"/>
        <w:ind w:left="0"/>
        <w:jc w:val="both"/>
      </w:pPr>
      <w:r>
        <w:rPr>
          <w:rFonts w:ascii="Times New Roman"/>
          <w:b w:val="false"/>
          <w:i w:val="false"/>
          <w:color w:val="000000"/>
          <w:sz w:val="28"/>
        </w:rPr>
        <w:t>
      2. Банкте шоттың бар-жоғы туралы анықтама.</w:t>
      </w:r>
    </w:p>
    <w:p>
      <w:pPr>
        <w:spacing w:after="0"/>
        <w:ind w:left="0"/>
        <w:jc w:val="both"/>
      </w:pPr>
      <w:r>
        <w:rPr>
          <w:rFonts w:ascii="Times New Roman"/>
          <w:b w:val="false"/>
          <w:i w:val="false"/>
          <w:color w:val="000000"/>
          <w:sz w:val="28"/>
        </w:rPr>
        <w:t>
      Басшы _____________ _________ "Мөрдің орны (бар болса)"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бар адамдарды </w:t>
            </w:r>
            <w:r>
              <w:br/>
            </w:r>
            <w:r>
              <w:rPr>
                <w:rFonts w:ascii="Times New Roman"/>
                <w:b w:val="false"/>
                <w:i w:val="false"/>
                <w:color w:val="000000"/>
                <w:sz w:val="20"/>
              </w:rPr>
              <w:t xml:space="preserve">жұмысқа орналастыру үшін </w:t>
            </w:r>
            <w:r>
              <w:br/>
            </w:r>
            <w:r>
              <w:rPr>
                <w:rFonts w:ascii="Times New Roman"/>
                <w:b w:val="false"/>
                <w:i w:val="false"/>
                <w:color w:val="000000"/>
                <w:sz w:val="20"/>
              </w:rPr>
              <w:t xml:space="preserve">арнайы жұмыс орындарын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36" w:id="32"/>
    <w:p>
      <w:pPr>
        <w:spacing w:after="0"/>
        <w:ind w:left="0"/>
        <w:jc w:val="left"/>
      </w:pPr>
      <w:r>
        <w:rPr>
          <w:rFonts w:ascii="Times New Roman"/>
          <w:b/>
          <w:i w:val="false"/>
          <w:color w:val="000000"/>
        </w:rPr>
        <w:t xml:space="preserve"> Арнайы жұмыс орындарын құруға  өтінімді мақұлдау туралы хабарлама</w:t>
      </w:r>
    </w:p>
    <w:bookmarkEnd w:id="32"/>
    <w:p>
      <w:pPr>
        <w:spacing w:after="0"/>
        <w:ind w:left="0"/>
        <w:jc w:val="both"/>
      </w:pPr>
      <w:r>
        <w:rPr>
          <w:rFonts w:ascii="Times New Roman"/>
          <w:b w:val="false"/>
          <w:i w:val="false"/>
          <w:color w:val="000000"/>
          <w:sz w:val="28"/>
        </w:rPr>
        <w:t xml:space="preserve">
      __________________________________________________ басшысына </w:t>
      </w:r>
    </w:p>
    <w:p>
      <w:pPr>
        <w:spacing w:after="0"/>
        <w:ind w:left="0"/>
        <w:jc w:val="both"/>
      </w:pPr>
      <w:r>
        <w:rPr>
          <w:rFonts w:ascii="Times New Roman"/>
          <w:b w:val="false"/>
          <w:i w:val="false"/>
          <w:color w:val="000000"/>
          <w:sz w:val="28"/>
        </w:rPr>
        <w:t xml:space="preserve">
      Ұйымның атауы _______________________________________ Сіздің арнайы жұмыс </w:t>
      </w:r>
    </w:p>
    <w:p>
      <w:pPr>
        <w:spacing w:after="0"/>
        <w:ind w:left="0"/>
        <w:jc w:val="both"/>
      </w:pPr>
      <w:r>
        <w:rPr>
          <w:rFonts w:ascii="Times New Roman"/>
          <w:b w:val="false"/>
          <w:i w:val="false"/>
          <w:color w:val="000000"/>
          <w:sz w:val="28"/>
        </w:rPr>
        <w:t xml:space="preserve">
      Мансап орталығының атауы </w:t>
      </w:r>
    </w:p>
    <w:p>
      <w:pPr>
        <w:spacing w:after="0"/>
        <w:ind w:left="0"/>
        <w:jc w:val="both"/>
      </w:pPr>
      <w:r>
        <w:rPr>
          <w:rFonts w:ascii="Times New Roman"/>
          <w:b w:val="false"/>
          <w:i w:val="false"/>
          <w:color w:val="000000"/>
          <w:sz w:val="28"/>
        </w:rPr>
        <w:t xml:space="preserve">
      орындарын құруға өтініміңіз мақұлданғаны туралы хабарлайды. </w:t>
      </w:r>
    </w:p>
    <w:p>
      <w:pPr>
        <w:spacing w:after="0"/>
        <w:ind w:left="0"/>
        <w:jc w:val="both"/>
      </w:pPr>
      <w:r>
        <w:rPr>
          <w:rFonts w:ascii="Times New Roman"/>
          <w:b w:val="false"/>
          <w:i w:val="false"/>
          <w:color w:val="000000"/>
          <w:sz w:val="28"/>
        </w:rPr>
        <w:t xml:space="preserve">
      Берілген күні: "___"__________20___ жыл. </w:t>
      </w:r>
    </w:p>
    <w:p>
      <w:pPr>
        <w:spacing w:after="0"/>
        <w:ind w:left="0"/>
        <w:jc w:val="both"/>
      </w:pPr>
      <w:r>
        <w:rPr>
          <w:rFonts w:ascii="Times New Roman"/>
          <w:b w:val="false"/>
          <w:i w:val="false"/>
          <w:color w:val="000000"/>
          <w:sz w:val="28"/>
        </w:rPr>
        <w:t xml:space="preserve">
      Мансап орталығының директоры 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бар адамдарды </w:t>
            </w:r>
            <w:r>
              <w:br/>
            </w:r>
            <w:r>
              <w:rPr>
                <w:rFonts w:ascii="Times New Roman"/>
                <w:b w:val="false"/>
                <w:i w:val="false"/>
                <w:color w:val="000000"/>
                <w:sz w:val="20"/>
              </w:rPr>
              <w:t xml:space="preserve">жұмысқа орналастыру үшін </w:t>
            </w:r>
            <w:r>
              <w:br/>
            </w:r>
            <w:r>
              <w:rPr>
                <w:rFonts w:ascii="Times New Roman"/>
                <w:b w:val="false"/>
                <w:i w:val="false"/>
                <w:color w:val="000000"/>
                <w:sz w:val="20"/>
              </w:rPr>
              <w:t xml:space="preserve">арнайы жұмыс орындарын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38" w:id="33"/>
    <w:p>
      <w:pPr>
        <w:spacing w:after="0"/>
        <w:ind w:left="0"/>
        <w:jc w:val="left"/>
      </w:pPr>
      <w:r>
        <w:rPr>
          <w:rFonts w:ascii="Times New Roman"/>
          <w:b/>
          <w:i w:val="false"/>
          <w:color w:val="000000"/>
        </w:rPr>
        <w:t xml:space="preserve"> Арнайы жұмыс орындарын ұйымдастыруға  № _______ шарт</w:t>
      </w:r>
    </w:p>
    <w:bookmarkEnd w:id="33"/>
    <w:p>
      <w:pPr>
        <w:spacing w:after="0"/>
        <w:ind w:left="0"/>
        <w:jc w:val="both"/>
      </w:pPr>
      <w:r>
        <w:rPr>
          <w:rFonts w:ascii="Times New Roman"/>
          <w:b w:val="false"/>
          <w:i w:val="false"/>
          <w:color w:val="000000"/>
          <w:sz w:val="28"/>
        </w:rPr>
        <w:t>
      Жасау орны __________________________</w:t>
      </w:r>
    </w:p>
    <w:p>
      <w:pPr>
        <w:spacing w:after="0"/>
        <w:ind w:left="0"/>
        <w:jc w:val="both"/>
      </w:pPr>
      <w:r>
        <w:rPr>
          <w:rFonts w:ascii="Times New Roman"/>
          <w:b w:val="false"/>
          <w:i w:val="false"/>
          <w:color w:val="000000"/>
          <w:sz w:val="28"/>
        </w:rPr>
        <w:t>
      Күні _________________________________</w:t>
      </w:r>
    </w:p>
    <w:p>
      <w:pPr>
        <w:spacing w:after="0"/>
        <w:ind w:left="0"/>
        <w:jc w:val="both"/>
      </w:pPr>
      <w:r>
        <w:rPr>
          <w:rFonts w:ascii="Times New Roman"/>
          <w:b w:val="false"/>
          <w:i w:val="false"/>
          <w:color w:val="000000"/>
          <w:sz w:val="28"/>
        </w:rPr>
        <w:t xml:space="preserve">
      Ауданның (қаланың), облыстың _______________________________________мансап </w:t>
      </w:r>
    </w:p>
    <w:p>
      <w:pPr>
        <w:spacing w:after="0"/>
        <w:ind w:left="0"/>
        <w:jc w:val="both"/>
      </w:pPr>
      <w:r>
        <w:rPr>
          <w:rFonts w:ascii="Times New Roman"/>
          <w:b w:val="false"/>
          <w:i w:val="false"/>
          <w:color w:val="000000"/>
          <w:sz w:val="28"/>
        </w:rPr>
        <w:t>
      орталығы (еңбек мобильділігі орталығы) бұдан әрі "Тапсырыс беруші" деп аталатын</w:t>
      </w:r>
    </w:p>
    <w:p>
      <w:pPr>
        <w:spacing w:after="0"/>
        <w:ind w:left="0"/>
        <w:jc w:val="both"/>
      </w:pPr>
      <w:r>
        <w:rPr>
          <w:rFonts w:ascii="Times New Roman"/>
          <w:b w:val="false"/>
          <w:i w:val="false"/>
          <w:color w:val="000000"/>
          <w:sz w:val="28"/>
        </w:rPr>
        <w:t xml:space="preserve">
      ______________________________________________________ негізінде әрекет ететін </w:t>
      </w:r>
    </w:p>
    <w:p>
      <w:pPr>
        <w:spacing w:after="0"/>
        <w:ind w:left="0"/>
        <w:jc w:val="both"/>
      </w:pPr>
      <w:r>
        <w:rPr>
          <w:rFonts w:ascii="Times New Roman"/>
          <w:b w:val="false"/>
          <w:i w:val="false"/>
          <w:color w:val="000000"/>
          <w:sz w:val="28"/>
        </w:rPr>
        <w:t>
      (директордың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 және жұмыс беруші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(жұмыс берушінің атауы) бұдан әрі "Орындаушы" деп аталатын тұлғада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 негізінде әрекет етеді, бұдан әрі бірлесіп "Тараптар" деп аталатын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"Мүгедектігі бар адамдарды жұмысқа орналастыру үшін арнайы жұмыс орындарын ұйымдастыру қағидаларын бекіту туралы" Қазақстан Республикасы Еңбек және халықты әлеуметтік қорғау министрінің бұйрығына сәйкес арнайы жұмыс орындарын ұйымдастыруға осы Шартты жасасты (бұдан әрі – Келісім-шарт) және төмендегілер туралы келісімге келді:</w:t>
      </w:r>
    </w:p>
    <w:bookmarkStart w:name="z39" w:id="34"/>
    <w:p>
      <w:pPr>
        <w:spacing w:after="0"/>
        <w:ind w:left="0"/>
        <w:jc w:val="left"/>
      </w:pPr>
      <w:r>
        <w:rPr>
          <w:rFonts w:ascii="Times New Roman"/>
          <w:b/>
          <w:i w:val="false"/>
          <w:color w:val="000000"/>
        </w:rPr>
        <w:t xml:space="preserve"> 1-тарау. Шарттың мәні</w:t>
      </w:r>
    </w:p>
    <w:bookmarkEnd w:id="34"/>
    <w:bookmarkStart w:name="z40" w:id="35"/>
    <w:p>
      <w:pPr>
        <w:spacing w:after="0"/>
        <w:ind w:left="0"/>
        <w:jc w:val="both"/>
      </w:pPr>
      <w:r>
        <w:rPr>
          <w:rFonts w:ascii="Times New Roman"/>
          <w:b w:val="false"/>
          <w:i w:val="false"/>
          <w:color w:val="000000"/>
          <w:sz w:val="28"/>
        </w:rPr>
        <w:t>
      1.1. Арнайы жұмыс орындарын құратын жұмыс берушілерді субсидиялау жолымен мүгедектігі бар адамдарды жұмысқа орналастыру үшін арнайы жұмыс орындарын ұйымдастыру.</w:t>
      </w:r>
    </w:p>
    <w:bookmarkEnd w:id="35"/>
    <w:bookmarkStart w:name="z41" w:id="36"/>
    <w:p>
      <w:pPr>
        <w:spacing w:after="0"/>
        <w:ind w:left="0"/>
        <w:jc w:val="both"/>
      </w:pPr>
      <w:r>
        <w:rPr>
          <w:rFonts w:ascii="Times New Roman"/>
          <w:b w:val="false"/>
          <w:i w:val="false"/>
          <w:color w:val="000000"/>
          <w:sz w:val="28"/>
        </w:rPr>
        <w:t>
      1.2. Шарттың жалпы сомасы ________________________теңге. (жазбаша)</w:t>
      </w:r>
    </w:p>
    <w:bookmarkEnd w:id="36"/>
    <w:bookmarkStart w:name="z42" w:id="37"/>
    <w:p>
      <w:pPr>
        <w:spacing w:after="0"/>
        <w:ind w:left="0"/>
        <w:jc w:val="both"/>
      </w:pPr>
      <w:r>
        <w:rPr>
          <w:rFonts w:ascii="Times New Roman"/>
          <w:b w:val="false"/>
          <w:i w:val="false"/>
          <w:color w:val="000000"/>
          <w:sz w:val="28"/>
        </w:rPr>
        <w:t>
      1.3. Жұмыс орындарының жалпы саны_______________ бірліктер. (жазбаша)</w:t>
      </w:r>
    </w:p>
    <w:bookmarkEnd w:id="37"/>
    <w:bookmarkStart w:name="z43" w:id="38"/>
    <w:p>
      <w:pPr>
        <w:spacing w:after="0"/>
        <w:ind w:left="0"/>
        <w:jc w:val="left"/>
      </w:pPr>
      <w:r>
        <w:rPr>
          <w:rFonts w:ascii="Times New Roman"/>
          <w:b/>
          <w:i w:val="false"/>
          <w:color w:val="000000"/>
        </w:rPr>
        <w:t xml:space="preserve"> 2-тарау. Тараптардың құқықтары мен міндеттері</w:t>
      </w:r>
    </w:p>
    <w:bookmarkEnd w:id="38"/>
    <w:bookmarkStart w:name="z44" w:id="39"/>
    <w:p>
      <w:pPr>
        <w:spacing w:after="0"/>
        <w:ind w:left="0"/>
        <w:jc w:val="both"/>
      </w:pPr>
      <w:r>
        <w:rPr>
          <w:rFonts w:ascii="Times New Roman"/>
          <w:b w:val="false"/>
          <w:i w:val="false"/>
          <w:color w:val="000000"/>
          <w:sz w:val="28"/>
        </w:rPr>
        <w:t>
      2.1. Тапсырыс беруші құқылы:</w:t>
      </w:r>
    </w:p>
    <w:bookmarkEnd w:id="39"/>
    <w:p>
      <w:pPr>
        <w:spacing w:after="0"/>
        <w:ind w:left="0"/>
        <w:jc w:val="both"/>
      </w:pPr>
      <w:r>
        <w:rPr>
          <w:rFonts w:ascii="Times New Roman"/>
          <w:b w:val="false"/>
          <w:i w:val="false"/>
          <w:color w:val="000000"/>
          <w:sz w:val="28"/>
        </w:rPr>
        <w:t>
      орындаушыдан Шарттың уақтылы және тиісінше орындалуын талап ету.</w:t>
      </w:r>
    </w:p>
    <w:bookmarkStart w:name="z45" w:id="40"/>
    <w:p>
      <w:pPr>
        <w:spacing w:after="0"/>
        <w:ind w:left="0"/>
        <w:jc w:val="both"/>
      </w:pPr>
      <w:r>
        <w:rPr>
          <w:rFonts w:ascii="Times New Roman"/>
          <w:b w:val="false"/>
          <w:i w:val="false"/>
          <w:color w:val="000000"/>
          <w:sz w:val="28"/>
        </w:rPr>
        <w:t>
      2.2. Орындаушы құқылы:</w:t>
      </w:r>
    </w:p>
    <w:bookmarkEnd w:id="40"/>
    <w:p>
      <w:pPr>
        <w:spacing w:after="0"/>
        <w:ind w:left="0"/>
        <w:jc w:val="both"/>
      </w:pPr>
      <w:r>
        <w:rPr>
          <w:rFonts w:ascii="Times New Roman"/>
          <w:b w:val="false"/>
          <w:i w:val="false"/>
          <w:color w:val="000000"/>
          <w:sz w:val="28"/>
        </w:rPr>
        <w:t>
      осы Шарттың талаптары бойынша Тапсырыс берушіден ақпаратты уақтылы және толық көлемде сұрату және алу.</w:t>
      </w:r>
    </w:p>
    <w:bookmarkStart w:name="z46" w:id="41"/>
    <w:p>
      <w:pPr>
        <w:spacing w:after="0"/>
        <w:ind w:left="0"/>
        <w:jc w:val="both"/>
      </w:pPr>
      <w:r>
        <w:rPr>
          <w:rFonts w:ascii="Times New Roman"/>
          <w:b w:val="false"/>
          <w:i w:val="false"/>
          <w:color w:val="000000"/>
          <w:sz w:val="28"/>
        </w:rPr>
        <w:t>
      2.3. Тапсырыс беруші міндеттенеді:</w:t>
      </w:r>
    </w:p>
    <w:bookmarkEnd w:id="41"/>
    <w:p>
      <w:pPr>
        <w:spacing w:after="0"/>
        <w:ind w:left="0"/>
        <w:jc w:val="both"/>
      </w:pPr>
      <w:r>
        <w:rPr>
          <w:rFonts w:ascii="Times New Roman"/>
          <w:b w:val="false"/>
          <w:i w:val="false"/>
          <w:color w:val="000000"/>
          <w:sz w:val="28"/>
        </w:rPr>
        <w:t>
      1) Орындаушыға есепті қабылдағаннан және орындалған жұмыстар актісіне қол қойылғаннан кейін 3 жұмыс күні ішінде субсидиялар аударылсын;</w:t>
      </w:r>
    </w:p>
    <w:p>
      <w:pPr>
        <w:spacing w:after="0"/>
        <w:ind w:left="0"/>
        <w:jc w:val="both"/>
      </w:pPr>
      <w:r>
        <w:rPr>
          <w:rFonts w:ascii="Times New Roman"/>
          <w:b w:val="false"/>
          <w:i w:val="false"/>
          <w:color w:val="000000"/>
          <w:sz w:val="28"/>
        </w:rPr>
        <w:t>
      2) Шартты орындау бойынша сәйкессіздіктер анықталған кезде Орындаушыны ұялы байланыстың/пошта байланысының/электрондық абоненттік пошта жәшіктерінің абоненттік құрылғысы арқылы не электрондық еңбек биржасында жұмыс берушінің Жеке кабинетіне жіберу арқылы жазбаша түрде дереу хабардар етуге міндетті;</w:t>
      </w:r>
    </w:p>
    <w:p>
      <w:pPr>
        <w:spacing w:after="0"/>
        <w:ind w:left="0"/>
        <w:jc w:val="both"/>
      </w:pPr>
      <w:r>
        <w:rPr>
          <w:rFonts w:ascii="Times New Roman"/>
          <w:b w:val="false"/>
          <w:i w:val="false"/>
          <w:color w:val="000000"/>
          <w:sz w:val="28"/>
        </w:rPr>
        <w:t>
      3) Орындаушының сұрау салуы бойынша шарттың талаптарын түсіндіруге міндетті;</w:t>
      </w:r>
    </w:p>
    <w:p>
      <w:pPr>
        <w:spacing w:after="0"/>
        <w:ind w:left="0"/>
        <w:jc w:val="both"/>
      </w:pPr>
      <w:r>
        <w:rPr>
          <w:rFonts w:ascii="Times New Roman"/>
          <w:b w:val="false"/>
          <w:i w:val="false"/>
          <w:color w:val="000000"/>
          <w:sz w:val="28"/>
        </w:rPr>
        <w:t>
      4) Шарт бойынша өзіне алған міндеттемелердің толық және тиісінше орындалуын қамтамасыз етуге міндетті;</w:t>
      </w:r>
    </w:p>
    <w:p>
      <w:pPr>
        <w:spacing w:after="0"/>
        <w:ind w:left="0"/>
        <w:jc w:val="both"/>
      </w:pPr>
      <w:r>
        <w:rPr>
          <w:rFonts w:ascii="Times New Roman"/>
          <w:b w:val="false"/>
          <w:i w:val="false"/>
          <w:color w:val="000000"/>
          <w:sz w:val="28"/>
        </w:rPr>
        <w:t>
      5) қолданыстағы заңнамаға сәйкес шарт бойынша міндеттемелерді орындамағаны және (немесе) тиісінше орындамағаны үшін жауапты болуға міндетті.</w:t>
      </w:r>
    </w:p>
    <w:bookmarkStart w:name="z47" w:id="42"/>
    <w:p>
      <w:pPr>
        <w:spacing w:after="0"/>
        <w:ind w:left="0"/>
        <w:jc w:val="both"/>
      </w:pPr>
      <w:r>
        <w:rPr>
          <w:rFonts w:ascii="Times New Roman"/>
          <w:b w:val="false"/>
          <w:i w:val="false"/>
          <w:color w:val="000000"/>
          <w:sz w:val="28"/>
        </w:rPr>
        <w:t>
      2.4. Орындаушы міндеттенеді:</w:t>
      </w:r>
    </w:p>
    <w:bookmarkEnd w:id="42"/>
    <w:p>
      <w:pPr>
        <w:spacing w:after="0"/>
        <w:ind w:left="0"/>
        <w:jc w:val="both"/>
      </w:pPr>
      <w:r>
        <w:rPr>
          <w:rFonts w:ascii="Times New Roman"/>
          <w:b w:val="false"/>
          <w:i w:val="false"/>
          <w:color w:val="000000"/>
          <w:sz w:val="28"/>
        </w:rPr>
        <w:t>
      1) мүгедектігі бар адамдардың жұмыс орнының стандарттарына сәйкес арнайы жұмыс орындарын құруға;</w:t>
      </w:r>
    </w:p>
    <w:p>
      <w:pPr>
        <w:spacing w:after="0"/>
        <w:ind w:left="0"/>
        <w:jc w:val="both"/>
      </w:pPr>
      <w:r>
        <w:rPr>
          <w:rFonts w:ascii="Times New Roman"/>
          <w:b w:val="false"/>
          <w:i w:val="false"/>
          <w:color w:val="000000"/>
          <w:sz w:val="28"/>
        </w:rPr>
        <w:t>
      2) мүгедектігі бар адамдарды тұрақты жұмыс орны құрылған сәттен бастап жұмысқа орналастыруға және олардың жұмыспен қамтылуын сақтауға міндетті;</w:t>
      </w:r>
    </w:p>
    <w:p>
      <w:pPr>
        <w:spacing w:after="0"/>
        <w:ind w:left="0"/>
        <w:jc w:val="both"/>
      </w:pPr>
      <w:r>
        <w:rPr>
          <w:rFonts w:ascii="Times New Roman"/>
          <w:b w:val="false"/>
          <w:i w:val="false"/>
          <w:color w:val="000000"/>
          <w:sz w:val="28"/>
        </w:rPr>
        <w:t>
      3) жалақы төлеу бойынша берешегі жоқ;</w:t>
      </w:r>
    </w:p>
    <w:p>
      <w:pPr>
        <w:spacing w:after="0"/>
        <w:ind w:left="0"/>
        <w:jc w:val="both"/>
      </w:pPr>
      <w:r>
        <w:rPr>
          <w:rFonts w:ascii="Times New Roman"/>
          <w:b w:val="false"/>
          <w:i w:val="false"/>
          <w:color w:val="000000"/>
          <w:sz w:val="28"/>
        </w:rPr>
        <w:t>
      4) есептелген салықтар, алымдар және бюджетке төленетін өзге де міндетті төлемдер бойынша берешегінің болмауы;</w:t>
      </w:r>
    </w:p>
    <w:p>
      <w:pPr>
        <w:spacing w:after="0"/>
        <w:ind w:left="0"/>
        <w:jc w:val="both"/>
      </w:pPr>
      <w:r>
        <w:rPr>
          <w:rFonts w:ascii="Times New Roman"/>
          <w:b w:val="false"/>
          <w:i w:val="false"/>
          <w:color w:val="000000"/>
          <w:sz w:val="28"/>
        </w:rPr>
        <w:t>
      5) мүгедектігі бар адамдарды жұмысқа орналастыру үшін арнайы жұмыс орындарын жайластыру (жабдықтау) бойынша атқарылған жұмыстар туралы есеп беруге;</w:t>
      </w:r>
    </w:p>
    <w:p>
      <w:pPr>
        <w:spacing w:after="0"/>
        <w:ind w:left="0"/>
        <w:jc w:val="both"/>
      </w:pPr>
      <w:r>
        <w:rPr>
          <w:rFonts w:ascii="Times New Roman"/>
          <w:b w:val="false"/>
          <w:i w:val="false"/>
          <w:color w:val="000000"/>
          <w:sz w:val="28"/>
        </w:rPr>
        <w:t>
      6) Шарт бойынша өзіне алған міндеттемелердің толық және тиісінше орындалуын қамтамасыз етуге міндетті;</w:t>
      </w:r>
    </w:p>
    <w:p>
      <w:pPr>
        <w:spacing w:after="0"/>
        <w:ind w:left="0"/>
        <w:jc w:val="both"/>
      </w:pPr>
      <w:r>
        <w:rPr>
          <w:rFonts w:ascii="Times New Roman"/>
          <w:b w:val="false"/>
          <w:i w:val="false"/>
          <w:color w:val="000000"/>
          <w:sz w:val="28"/>
        </w:rPr>
        <w:t>
      7) қолданыстағы заңнамаға сәйкес шарт бойынша міндеттемелерді орындамағаны және (немесе) тиісінше орындамағаны үшін жауапты болуға міндетті.</w:t>
      </w:r>
    </w:p>
    <w:bookmarkStart w:name="z48" w:id="43"/>
    <w:p>
      <w:pPr>
        <w:spacing w:after="0"/>
        <w:ind w:left="0"/>
        <w:jc w:val="left"/>
      </w:pPr>
      <w:r>
        <w:rPr>
          <w:rFonts w:ascii="Times New Roman"/>
          <w:b/>
          <w:i w:val="false"/>
          <w:color w:val="000000"/>
        </w:rPr>
        <w:t xml:space="preserve"> 3-тарау. Тараптардың жауапкершілігі</w:t>
      </w:r>
    </w:p>
    <w:bookmarkEnd w:id="43"/>
    <w:bookmarkStart w:name="z49" w:id="44"/>
    <w:p>
      <w:pPr>
        <w:spacing w:after="0"/>
        <w:ind w:left="0"/>
        <w:jc w:val="both"/>
      </w:pPr>
      <w:r>
        <w:rPr>
          <w:rFonts w:ascii="Times New Roman"/>
          <w:b w:val="false"/>
          <w:i w:val="false"/>
          <w:color w:val="000000"/>
          <w:sz w:val="28"/>
        </w:rPr>
        <w:t>
      3.1. Орындаушының шарт бойынша өз міндеттемелерін толық немесе ішінара біреуге беруіне жол берілмейді.</w:t>
      </w:r>
    </w:p>
    <w:bookmarkEnd w:id="44"/>
    <w:bookmarkStart w:name="z50" w:id="45"/>
    <w:p>
      <w:pPr>
        <w:spacing w:after="0"/>
        <w:ind w:left="0"/>
        <w:jc w:val="both"/>
      </w:pPr>
      <w:r>
        <w:rPr>
          <w:rFonts w:ascii="Times New Roman"/>
          <w:b w:val="false"/>
          <w:i w:val="false"/>
          <w:color w:val="000000"/>
          <w:sz w:val="28"/>
        </w:rPr>
        <w:t>
      3.2. Орындаушы арнаулы жұмыс орындарын ұйымдастырудың белгіленген тәртібін бұзған жағдайда, шарт бұзушылық анықталған күннен бастап күнтізбелік 15 (он бес) күн ішінде бұзылуға жатады.</w:t>
      </w:r>
    </w:p>
    <w:bookmarkEnd w:id="45"/>
    <w:p>
      <w:pPr>
        <w:spacing w:after="0"/>
        <w:ind w:left="0"/>
        <w:jc w:val="both"/>
      </w:pPr>
      <w:r>
        <w:rPr>
          <w:rFonts w:ascii="Times New Roman"/>
          <w:b w:val="false"/>
          <w:i w:val="false"/>
          <w:color w:val="000000"/>
          <w:sz w:val="28"/>
        </w:rPr>
        <w:t>
      Шарт Тараптардың бірінің бастамасы бойынша бұзылуы мүмкін, бұл ретте ол бұл туралы екінші Тарапқа кемінде бір ай мерзімде ескертуге міндетті.</w:t>
      </w:r>
    </w:p>
    <w:bookmarkStart w:name="z51" w:id="46"/>
    <w:p>
      <w:pPr>
        <w:spacing w:after="0"/>
        <w:ind w:left="0"/>
        <w:jc w:val="both"/>
      </w:pPr>
      <w:r>
        <w:rPr>
          <w:rFonts w:ascii="Times New Roman"/>
          <w:b w:val="false"/>
          <w:i w:val="false"/>
          <w:color w:val="000000"/>
          <w:sz w:val="28"/>
        </w:rPr>
        <w:t>
      3.3. Шарттың қолданылу мерзімінің аяқталуы Тараптарды осы мерзім өткенге дейін орын алған оны бұзғаны үшін жауаптылықтан босатпайды.</w:t>
      </w:r>
    </w:p>
    <w:bookmarkEnd w:id="46"/>
    <w:bookmarkStart w:name="z52" w:id="47"/>
    <w:p>
      <w:pPr>
        <w:spacing w:after="0"/>
        <w:ind w:left="0"/>
        <w:jc w:val="left"/>
      </w:pPr>
      <w:r>
        <w:rPr>
          <w:rFonts w:ascii="Times New Roman"/>
          <w:b/>
          <w:i w:val="false"/>
          <w:color w:val="000000"/>
        </w:rPr>
        <w:t xml:space="preserve"> 4-тарау. Форс-мажор</w:t>
      </w:r>
    </w:p>
    <w:bookmarkEnd w:id="47"/>
    <w:bookmarkStart w:name="z53" w:id="48"/>
    <w:p>
      <w:pPr>
        <w:spacing w:after="0"/>
        <w:ind w:left="0"/>
        <w:jc w:val="both"/>
      </w:pPr>
      <w:r>
        <w:rPr>
          <w:rFonts w:ascii="Times New Roman"/>
          <w:b w:val="false"/>
          <w:i w:val="false"/>
          <w:color w:val="000000"/>
          <w:sz w:val="28"/>
        </w:rPr>
        <w:t>
      4.1. Тараптар Шарт талаптарын орындамағаны үшін, егер ол форс-мажорлық мән-жайлардың нәтижесі болса, жауапты болмайды.</w:t>
      </w:r>
    </w:p>
    <w:bookmarkEnd w:id="48"/>
    <w:bookmarkStart w:name="z54" w:id="49"/>
    <w:p>
      <w:pPr>
        <w:spacing w:after="0"/>
        <w:ind w:left="0"/>
        <w:jc w:val="both"/>
      </w:pPr>
      <w:r>
        <w:rPr>
          <w:rFonts w:ascii="Times New Roman"/>
          <w:b w:val="false"/>
          <w:i w:val="false"/>
          <w:color w:val="000000"/>
          <w:sz w:val="28"/>
        </w:rPr>
        <w:t>
      4.2. Шарттың мақсаттары үшін" форс-мажор " Тараптардың бақылауына бағынбайтын және күтпеген сипаттағы оқиғаны білдіреді. Мұндай оқиғаларға өрт, жер сілкінісі, су тасқыны, табиғи құбылыстар және соғыс қимылдары кіруі мүмкін.</w:t>
      </w:r>
    </w:p>
    <w:bookmarkEnd w:id="49"/>
    <w:bookmarkStart w:name="z55" w:id="50"/>
    <w:p>
      <w:pPr>
        <w:spacing w:after="0"/>
        <w:ind w:left="0"/>
        <w:jc w:val="both"/>
      </w:pPr>
      <w:r>
        <w:rPr>
          <w:rFonts w:ascii="Times New Roman"/>
          <w:b w:val="false"/>
          <w:i w:val="false"/>
          <w:color w:val="000000"/>
          <w:sz w:val="28"/>
        </w:rPr>
        <w:t>
      4.3. Форс-мажорлық мән-жайлар туындаған кезде Орындаушы 2 (екі) жұмыс күні ішінде Тапсырыс берушіге осындай мән-жайлар және олардың себептері туралы жазбаша хабарлама жібереді.</w:t>
      </w:r>
    </w:p>
    <w:bookmarkEnd w:id="50"/>
    <w:p>
      <w:pPr>
        <w:spacing w:after="0"/>
        <w:ind w:left="0"/>
        <w:jc w:val="both"/>
      </w:pPr>
      <w:r>
        <w:rPr>
          <w:rFonts w:ascii="Times New Roman"/>
          <w:b w:val="false"/>
          <w:i w:val="false"/>
          <w:color w:val="000000"/>
          <w:sz w:val="28"/>
        </w:rPr>
        <w:t>
      Егер Тапсырыс берушіден өзге жазбаша нұсқаулар түспесе, Орындаушы Шарт бойынша өз міндеттемелерін қаншалықты орынды болса, орындауды жалғастырады және форс-мажорлық жағдайларға байланысты емес шартты орындаудың баламалы тәсілдерін іздестіреді.</w:t>
      </w:r>
    </w:p>
    <w:bookmarkStart w:name="z56" w:id="51"/>
    <w:p>
      <w:pPr>
        <w:spacing w:after="0"/>
        <w:ind w:left="0"/>
        <w:jc w:val="both"/>
      </w:pPr>
      <w:r>
        <w:rPr>
          <w:rFonts w:ascii="Times New Roman"/>
          <w:b w:val="false"/>
          <w:i w:val="false"/>
          <w:color w:val="000000"/>
          <w:sz w:val="28"/>
        </w:rPr>
        <w:t>
      4.4. Егер жоғарыда көрсетілген мән-жайлар күнтізбелік 30 (отыз) күннен артық жалғасатын болса, онда Тараптардың әрқайсысы шарт бойынша одан әрі міндеттемелерді орындаудан бас тартуға құқылы, бұл жағдайда Тараптардың ешқайсысы екінші тараптан ықтимал залалдарды өтеуді талап етуге құқылы емес.</w:t>
      </w:r>
    </w:p>
    <w:bookmarkEnd w:id="51"/>
    <w:bookmarkStart w:name="z57" w:id="52"/>
    <w:p>
      <w:pPr>
        <w:spacing w:after="0"/>
        <w:ind w:left="0"/>
        <w:jc w:val="left"/>
      </w:pPr>
      <w:r>
        <w:rPr>
          <w:rFonts w:ascii="Times New Roman"/>
          <w:b/>
          <w:i w:val="false"/>
          <w:color w:val="000000"/>
        </w:rPr>
        <w:t xml:space="preserve"> 5-тарау. Дауларды шешу тәртібі</w:t>
      </w:r>
    </w:p>
    <w:bookmarkEnd w:id="52"/>
    <w:bookmarkStart w:name="z58" w:id="53"/>
    <w:p>
      <w:pPr>
        <w:spacing w:after="0"/>
        <w:ind w:left="0"/>
        <w:jc w:val="both"/>
      </w:pPr>
      <w:r>
        <w:rPr>
          <w:rFonts w:ascii="Times New Roman"/>
          <w:b w:val="false"/>
          <w:i w:val="false"/>
          <w:color w:val="000000"/>
          <w:sz w:val="28"/>
        </w:rPr>
        <w:t>
      5.1. Тапсырыс беруші мен орындаушы тікелей келіссөздер процесінде олардың арасында шарт бойынша немесе оған байланысты туындайтын барлық келіспеушіліктерді немесе дауларды шешуге бар күшін салуы тиіс.</w:t>
      </w:r>
    </w:p>
    <w:bookmarkEnd w:id="53"/>
    <w:bookmarkStart w:name="z59" w:id="54"/>
    <w:p>
      <w:pPr>
        <w:spacing w:after="0"/>
        <w:ind w:left="0"/>
        <w:jc w:val="both"/>
      </w:pPr>
      <w:r>
        <w:rPr>
          <w:rFonts w:ascii="Times New Roman"/>
          <w:b w:val="false"/>
          <w:i w:val="false"/>
          <w:color w:val="000000"/>
          <w:sz w:val="28"/>
        </w:rPr>
        <w:t>
      5.2. Егер осындай келіссөздерден кейін Тапсырыс беруші мен Орындаушы Шарт бойынша дауды шеше алмаса, Тараптардың кез келгені осы мәселені Қазақстан Республикасының заңнамасына сәйкес шешуді талап ете алады.</w:t>
      </w:r>
    </w:p>
    <w:bookmarkEnd w:id="54"/>
    <w:bookmarkStart w:name="z60" w:id="55"/>
    <w:p>
      <w:pPr>
        <w:spacing w:after="0"/>
        <w:ind w:left="0"/>
        <w:jc w:val="left"/>
      </w:pPr>
      <w:r>
        <w:rPr>
          <w:rFonts w:ascii="Times New Roman"/>
          <w:b/>
          <w:i w:val="false"/>
          <w:color w:val="000000"/>
        </w:rPr>
        <w:t xml:space="preserve"> 6-тарау. Басқа шарттар</w:t>
      </w:r>
    </w:p>
    <w:bookmarkEnd w:id="55"/>
    <w:bookmarkStart w:name="z61" w:id="56"/>
    <w:p>
      <w:pPr>
        <w:spacing w:after="0"/>
        <w:ind w:left="0"/>
        <w:jc w:val="both"/>
      </w:pPr>
      <w:r>
        <w:rPr>
          <w:rFonts w:ascii="Times New Roman"/>
          <w:b w:val="false"/>
          <w:i w:val="false"/>
          <w:color w:val="000000"/>
          <w:sz w:val="28"/>
        </w:rPr>
        <w:t>
      6.1. Шарт қазақ тілінде екі данада және бірдей заңды күші бар орыс тілінде екі данада жасалды, бір данасы Тапсырыс берушіде, екіншісі Орындаушыда болады.</w:t>
      </w:r>
    </w:p>
    <w:bookmarkEnd w:id="56"/>
    <w:bookmarkStart w:name="z62" w:id="57"/>
    <w:p>
      <w:pPr>
        <w:spacing w:after="0"/>
        <w:ind w:left="0"/>
        <w:jc w:val="both"/>
      </w:pPr>
      <w:r>
        <w:rPr>
          <w:rFonts w:ascii="Times New Roman"/>
          <w:b w:val="false"/>
          <w:i w:val="false"/>
          <w:color w:val="000000"/>
          <w:sz w:val="28"/>
        </w:rPr>
        <w:t>
      6.2. Шартқа өзгерістер және/немесе толықтырулар шарт жасасу сияқты нысанда қосымша келісіммен ресімделеді.</w:t>
      </w:r>
    </w:p>
    <w:bookmarkEnd w:id="57"/>
    <w:bookmarkStart w:name="z63" w:id="58"/>
    <w:p>
      <w:pPr>
        <w:spacing w:after="0"/>
        <w:ind w:left="0"/>
        <w:jc w:val="both"/>
      </w:pPr>
      <w:r>
        <w:rPr>
          <w:rFonts w:ascii="Times New Roman"/>
          <w:b w:val="false"/>
          <w:i w:val="false"/>
          <w:color w:val="000000"/>
          <w:sz w:val="28"/>
        </w:rPr>
        <w:t>
      6.3 осы Шартқа сәйкес екінші Тарапқа жіберілетін Тараптардың хабарламалары кейіннен түпнұсқаларын ұсына отырып, пошта байланысы және/немесе жалпыға қолжетімді электрондық ақпараттық жүйелер арқылы жіберіледі.</w:t>
      </w:r>
    </w:p>
    <w:bookmarkEnd w:id="58"/>
    <w:bookmarkStart w:name="z64" w:id="59"/>
    <w:p>
      <w:pPr>
        <w:spacing w:after="0"/>
        <w:ind w:left="0"/>
        <w:jc w:val="both"/>
      </w:pPr>
      <w:r>
        <w:rPr>
          <w:rFonts w:ascii="Times New Roman"/>
          <w:b w:val="false"/>
          <w:i w:val="false"/>
          <w:color w:val="000000"/>
          <w:sz w:val="28"/>
        </w:rPr>
        <w:t>
      6.4. Осы Шарттың сомасы бюджеттен қаржыландыру көлемі өзгерген жағдайда қаржы жылы ішінде өзгеруге жатады.</w:t>
      </w:r>
    </w:p>
    <w:bookmarkEnd w:id="59"/>
    <w:bookmarkStart w:name="z65" w:id="60"/>
    <w:p>
      <w:pPr>
        <w:spacing w:after="0"/>
        <w:ind w:left="0"/>
        <w:jc w:val="left"/>
      </w:pPr>
      <w:r>
        <w:rPr>
          <w:rFonts w:ascii="Times New Roman"/>
          <w:b/>
          <w:i w:val="false"/>
          <w:color w:val="000000"/>
        </w:rPr>
        <w:t xml:space="preserve"> 7-тарау. Шарттың қолданылу мерзімі</w:t>
      </w:r>
    </w:p>
    <w:bookmarkEnd w:id="60"/>
    <w:bookmarkStart w:name="z66" w:id="61"/>
    <w:p>
      <w:pPr>
        <w:spacing w:after="0"/>
        <w:ind w:left="0"/>
        <w:jc w:val="both"/>
      </w:pPr>
      <w:r>
        <w:rPr>
          <w:rFonts w:ascii="Times New Roman"/>
          <w:b w:val="false"/>
          <w:i w:val="false"/>
          <w:color w:val="000000"/>
          <w:sz w:val="28"/>
        </w:rPr>
        <w:t>
      7.1. Осы Шарттың қолданылу мерзімі "__" _____ 20__ жыл бұрын "__" ________ 20___ жыл.</w:t>
      </w:r>
    </w:p>
    <w:bookmarkEnd w:id="61"/>
    <w:bookmarkStart w:name="z67" w:id="62"/>
    <w:p>
      <w:pPr>
        <w:spacing w:after="0"/>
        <w:ind w:left="0"/>
        <w:jc w:val="both"/>
      </w:pPr>
      <w:r>
        <w:rPr>
          <w:rFonts w:ascii="Times New Roman"/>
          <w:b w:val="false"/>
          <w:i w:val="false"/>
          <w:color w:val="000000"/>
          <w:sz w:val="28"/>
        </w:rPr>
        <w:t>
      7.2. Осы Шарт қол қойылған күнінен бастап күшіне енеді.</w:t>
      </w:r>
    </w:p>
    <w:bookmarkEnd w:id="62"/>
    <w:bookmarkStart w:name="z68" w:id="63"/>
    <w:p>
      <w:pPr>
        <w:spacing w:after="0"/>
        <w:ind w:left="0"/>
        <w:jc w:val="left"/>
      </w:pPr>
      <w:r>
        <w:rPr>
          <w:rFonts w:ascii="Times New Roman"/>
          <w:b/>
          <w:i w:val="false"/>
          <w:color w:val="000000"/>
        </w:rPr>
        <w:t xml:space="preserve"> 8-тарау. Тараптардың заңды мекенжайлары:</w:t>
      </w:r>
    </w:p>
    <w:bookmarkEnd w:id="6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Мансап орталығы (еңбек мобильділігі орталығы)</w:t>
            </w:r>
          </w:p>
          <w:p>
            <w:pPr>
              <w:spacing w:after="20"/>
              <w:ind w:left="20"/>
              <w:jc w:val="both"/>
            </w:pPr>
            <w:r>
              <w:rPr>
                <w:rFonts w:ascii="Times New Roman"/>
                <w:b w:val="false"/>
                <w:i w:val="false"/>
                <w:color w:val="000000"/>
                <w:sz w:val="20"/>
              </w:rPr>
              <w:t>
____________________ аудан (қала)</w:t>
            </w:r>
          </w:p>
          <w:p>
            <w:pPr>
              <w:spacing w:after="20"/>
              <w:ind w:left="20"/>
              <w:jc w:val="both"/>
            </w:pPr>
            <w:r>
              <w:rPr>
                <w:rFonts w:ascii="Times New Roman"/>
                <w:b w:val="false"/>
                <w:i w:val="false"/>
                <w:color w:val="000000"/>
                <w:sz w:val="20"/>
              </w:rPr>
              <w:t>
заңды мекен-жайы: 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ЖСК _________________________</w:t>
            </w:r>
          </w:p>
          <w:p>
            <w:pPr>
              <w:spacing w:after="20"/>
              <w:ind w:left="20"/>
              <w:jc w:val="both"/>
            </w:pPr>
            <w:r>
              <w:rPr>
                <w:rFonts w:ascii="Times New Roman"/>
                <w:b w:val="false"/>
                <w:i w:val="false"/>
                <w:color w:val="000000"/>
                <w:sz w:val="20"/>
              </w:rPr>
              <w:t>
БИК _________________________</w:t>
            </w:r>
          </w:p>
          <w:p>
            <w:pPr>
              <w:spacing w:after="20"/>
              <w:ind w:left="20"/>
              <w:jc w:val="both"/>
            </w:pPr>
            <w:r>
              <w:rPr>
                <w:rFonts w:ascii="Times New Roman"/>
                <w:b w:val="false"/>
                <w:i w:val="false"/>
                <w:color w:val="000000"/>
                <w:sz w:val="20"/>
              </w:rPr>
              <w:t>
БСН (ЖСН) ___________________</w:t>
            </w:r>
          </w:p>
          <w:p>
            <w:pPr>
              <w:spacing w:after="20"/>
              <w:ind w:left="20"/>
              <w:jc w:val="both"/>
            </w:pPr>
            <w:r>
              <w:rPr>
                <w:rFonts w:ascii="Times New Roman"/>
                <w:b w:val="false"/>
                <w:i w:val="false"/>
                <w:color w:val="000000"/>
                <w:sz w:val="20"/>
              </w:rPr>
              <w:t>
Код __________________________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(жұмыс берушінің атауы)</w:t>
            </w:r>
          </w:p>
          <w:p>
            <w:pPr>
              <w:spacing w:after="20"/>
              <w:ind w:left="20"/>
              <w:jc w:val="both"/>
            </w:pPr>
            <w:r>
              <w:rPr>
                <w:rFonts w:ascii="Times New Roman"/>
                <w:b w:val="false"/>
                <w:i w:val="false"/>
                <w:color w:val="000000"/>
                <w:sz w:val="20"/>
              </w:rPr>
              <w:t>
заңды мекен-жайы: __________________________</w:t>
            </w:r>
          </w:p>
          <w:p>
            <w:pPr>
              <w:spacing w:after="20"/>
              <w:ind w:left="20"/>
              <w:jc w:val="both"/>
            </w:pPr>
            <w:r>
              <w:rPr>
                <w:rFonts w:ascii="Times New Roman"/>
                <w:b w:val="false"/>
                <w:i w:val="false"/>
                <w:color w:val="000000"/>
                <w:sz w:val="20"/>
              </w:rPr>
              <w:t>
ЖСК ______________________</w:t>
            </w:r>
          </w:p>
          <w:p>
            <w:pPr>
              <w:spacing w:after="20"/>
              <w:ind w:left="20"/>
              <w:jc w:val="both"/>
            </w:pPr>
            <w:r>
              <w:rPr>
                <w:rFonts w:ascii="Times New Roman"/>
                <w:b w:val="false"/>
                <w:i w:val="false"/>
                <w:color w:val="000000"/>
                <w:sz w:val="20"/>
              </w:rPr>
              <w:t>
БИК ______________________</w:t>
            </w:r>
          </w:p>
          <w:p>
            <w:pPr>
              <w:spacing w:after="20"/>
              <w:ind w:left="20"/>
              <w:jc w:val="both"/>
            </w:pPr>
            <w:r>
              <w:rPr>
                <w:rFonts w:ascii="Times New Roman"/>
                <w:b w:val="false"/>
                <w:i w:val="false"/>
                <w:color w:val="000000"/>
                <w:sz w:val="20"/>
              </w:rPr>
              <w:t>
БСН (ЖСН) ________________</w:t>
            </w:r>
          </w:p>
          <w:p>
            <w:pPr>
              <w:spacing w:after="20"/>
              <w:ind w:left="20"/>
              <w:jc w:val="both"/>
            </w:pPr>
            <w:r>
              <w:rPr>
                <w:rFonts w:ascii="Times New Roman"/>
                <w:b w:val="false"/>
                <w:i w:val="false"/>
                <w:color w:val="000000"/>
                <w:sz w:val="20"/>
              </w:rPr>
              <w:t>
Код 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бар адамдарды </w:t>
            </w:r>
            <w:r>
              <w:br/>
            </w:r>
            <w:r>
              <w:rPr>
                <w:rFonts w:ascii="Times New Roman"/>
                <w:b w:val="false"/>
                <w:i w:val="false"/>
                <w:color w:val="000000"/>
                <w:sz w:val="20"/>
              </w:rPr>
              <w:t xml:space="preserve">жұмысқа орналастыру үшін </w:t>
            </w:r>
            <w:r>
              <w:br/>
            </w:r>
            <w:r>
              <w:rPr>
                <w:rFonts w:ascii="Times New Roman"/>
                <w:b w:val="false"/>
                <w:i w:val="false"/>
                <w:color w:val="000000"/>
                <w:sz w:val="20"/>
              </w:rPr>
              <w:t xml:space="preserve">арнайы жұмыс орындарын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70" w:id="64"/>
    <w:p>
      <w:pPr>
        <w:spacing w:after="0"/>
        <w:ind w:left="0"/>
        <w:jc w:val="left"/>
      </w:pPr>
      <w:r>
        <w:rPr>
          <w:rFonts w:ascii="Times New Roman"/>
          <w:b/>
          <w:i w:val="false"/>
          <w:color w:val="000000"/>
        </w:rPr>
        <w:t xml:space="preserve"> Мүгедектігі бар адамдарды жұмысқа орналастыру үшін құрылатын арнайы жұмыс орындарына  № ______ жолдама</w:t>
      </w:r>
    </w:p>
    <w:bookmarkEnd w:id="64"/>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жеке сәйкестендіру нөмірі) </w:t>
      </w:r>
    </w:p>
    <w:p>
      <w:pPr>
        <w:spacing w:after="0"/>
        <w:ind w:left="0"/>
        <w:jc w:val="both"/>
      </w:pPr>
      <w:r>
        <w:rPr>
          <w:rFonts w:ascii="Times New Roman"/>
          <w:b w:val="false"/>
          <w:i w:val="false"/>
          <w:color w:val="000000"/>
          <w:sz w:val="28"/>
        </w:rPr>
        <w:t xml:space="preserve">
      ________________ бастап _________________ дейін __________ ай мерзімге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(жұмыс берушінің атауы, заңды мекенжайы, байланыс телефоны)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(кәсіп/мамандық атауы) </w:t>
      </w:r>
    </w:p>
    <w:p>
      <w:pPr>
        <w:spacing w:after="0"/>
        <w:ind w:left="0"/>
        <w:jc w:val="both"/>
      </w:pPr>
      <w:r>
        <w:rPr>
          <w:rFonts w:ascii="Times New Roman"/>
          <w:b w:val="false"/>
          <w:i w:val="false"/>
          <w:color w:val="000000"/>
          <w:sz w:val="28"/>
        </w:rPr>
        <w:t xml:space="preserve">
      мамандығы (кәсібі) бойынша мүгедектігі бар адамдарды жұмысқа орналастыру үшін </w:t>
      </w:r>
    </w:p>
    <w:p>
      <w:pPr>
        <w:spacing w:after="0"/>
        <w:ind w:left="0"/>
        <w:jc w:val="both"/>
      </w:pPr>
      <w:r>
        <w:rPr>
          <w:rFonts w:ascii="Times New Roman"/>
          <w:b w:val="false"/>
          <w:i w:val="false"/>
          <w:color w:val="000000"/>
          <w:sz w:val="28"/>
        </w:rPr>
        <w:t xml:space="preserve">
      құрылатын арнайы жұмыс орнына жұмысқа орналасу үшін жіберіледі. </w:t>
      </w:r>
    </w:p>
    <w:p>
      <w:pPr>
        <w:spacing w:after="0"/>
        <w:ind w:left="0"/>
        <w:jc w:val="both"/>
      </w:pPr>
      <w:r>
        <w:rPr>
          <w:rFonts w:ascii="Times New Roman"/>
          <w:b w:val="false"/>
          <w:i w:val="false"/>
          <w:color w:val="000000"/>
          <w:sz w:val="28"/>
        </w:rPr>
        <w:t xml:space="preserve">
      _________________________________                   _______________________ </w:t>
      </w:r>
    </w:p>
    <w:p>
      <w:pPr>
        <w:spacing w:after="0"/>
        <w:ind w:left="0"/>
        <w:jc w:val="both"/>
      </w:pPr>
      <w:r>
        <w:rPr>
          <w:rFonts w:ascii="Times New Roman"/>
          <w:b w:val="false"/>
          <w:i w:val="false"/>
          <w:color w:val="000000"/>
          <w:sz w:val="28"/>
        </w:rPr>
        <w:t xml:space="preserve">
      Мансап орталығының директоры                         қолдың таратылып жазылуы </w:t>
      </w:r>
    </w:p>
    <w:p>
      <w:pPr>
        <w:spacing w:after="0"/>
        <w:ind w:left="0"/>
        <w:jc w:val="both"/>
      </w:pPr>
      <w:r>
        <w:rPr>
          <w:rFonts w:ascii="Times New Roman"/>
          <w:b w:val="false"/>
          <w:i w:val="false"/>
          <w:color w:val="000000"/>
          <w:sz w:val="28"/>
        </w:rPr>
        <w:t xml:space="preserve">
      Берілген күні Мөрдің орны (бар болса)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(кесу сызығы) </w:t>
      </w:r>
    </w:p>
    <w:p>
      <w:pPr>
        <w:spacing w:after="0"/>
        <w:ind w:left="0"/>
        <w:jc w:val="both"/>
      </w:pPr>
      <w:r>
        <w:rPr>
          <w:rFonts w:ascii="Times New Roman"/>
          <w:b w:val="false"/>
          <w:i w:val="false"/>
          <w:color w:val="000000"/>
          <w:sz w:val="28"/>
        </w:rPr>
        <w:t xml:space="preserve">
      Жұмысқа орналасу үшін жіберілген күннен бастап бес жұмыс күні ішінде мансап </w:t>
      </w:r>
    </w:p>
    <w:p>
      <w:pPr>
        <w:spacing w:after="0"/>
        <w:ind w:left="0"/>
        <w:jc w:val="both"/>
      </w:pPr>
      <w:r>
        <w:rPr>
          <w:rFonts w:ascii="Times New Roman"/>
          <w:b w:val="false"/>
          <w:i w:val="false"/>
          <w:color w:val="000000"/>
          <w:sz w:val="28"/>
        </w:rPr>
        <w:t xml:space="preserve">
      орталығына қайтарылады </w:t>
      </w:r>
    </w:p>
    <w:p>
      <w:pPr>
        <w:spacing w:after="0"/>
        <w:ind w:left="0"/>
        <w:jc w:val="both"/>
      </w:pPr>
      <w:r>
        <w:rPr>
          <w:rFonts w:ascii="Times New Roman"/>
          <w:b w:val="false"/>
          <w:i w:val="false"/>
          <w:color w:val="000000"/>
          <w:sz w:val="28"/>
        </w:rPr>
        <w:t xml:space="preserve">
      № ______ жолдамаға хабарлама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(жұмыс берушінің атауы) </w:t>
      </w:r>
    </w:p>
    <w:p>
      <w:pPr>
        <w:spacing w:after="0"/>
        <w:ind w:left="0"/>
        <w:jc w:val="both"/>
      </w:pPr>
      <w:r>
        <w:rPr>
          <w:rFonts w:ascii="Times New Roman"/>
          <w:b w:val="false"/>
          <w:i w:val="false"/>
          <w:color w:val="000000"/>
          <w:sz w:val="28"/>
        </w:rPr>
        <w:t xml:space="preserve">
      20__ жылғы __ ________ № ______ жасалған еңбек шартына (20__ жылғы ____ № ___ </w:t>
      </w:r>
    </w:p>
    <w:p>
      <w:pPr>
        <w:spacing w:after="0"/>
        <w:ind w:left="0"/>
        <w:jc w:val="both"/>
      </w:pPr>
      <w:r>
        <w:rPr>
          <w:rFonts w:ascii="Times New Roman"/>
          <w:b w:val="false"/>
          <w:i w:val="false"/>
          <w:color w:val="000000"/>
          <w:sz w:val="28"/>
        </w:rPr>
        <w:t xml:space="preserve">
      бұйрық) сәйкес мүгедектігі бар адамдарды жұмысқа орналастыру үшін құрылатын </w:t>
      </w:r>
    </w:p>
    <w:p>
      <w:pPr>
        <w:spacing w:after="0"/>
        <w:ind w:left="0"/>
        <w:jc w:val="both"/>
      </w:pPr>
      <w:r>
        <w:rPr>
          <w:rFonts w:ascii="Times New Roman"/>
          <w:b w:val="false"/>
          <w:i w:val="false"/>
          <w:color w:val="000000"/>
          <w:sz w:val="28"/>
        </w:rPr>
        <w:t xml:space="preserve">
      арнайы жұмыс орнына 20__ жылғы 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(кәсіп/мамандық атауы) </w:t>
      </w:r>
    </w:p>
    <w:p>
      <w:pPr>
        <w:spacing w:after="0"/>
        <w:ind w:left="0"/>
        <w:jc w:val="both"/>
      </w:pPr>
      <w:r>
        <w:rPr>
          <w:rFonts w:ascii="Times New Roman"/>
          <w:b w:val="false"/>
          <w:i w:val="false"/>
          <w:color w:val="000000"/>
          <w:sz w:val="28"/>
        </w:rPr>
        <w:t xml:space="preserve">
      ретінде қабылданды. </w:t>
      </w:r>
    </w:p>
    <w:p>
      <w:pPr>
        <w:spacing w:after="0"/>
        <w:ind w:left="0"/>
        <w:jc w:val="both"/>
      </w:pPr>
      <w:r>
        <w:rPr>
          <w:rFonts w:ascii="Times New Roman"/>
          <w:b w:val="false"/>
          <w:i w:val="false"/>
          <w:color w:val="000000"/>
          <w:sz w:val="28"/>
        </w:rPr>
        <w:t xml:space="preserve">
      Жұмысқа орналасу мерзімі: ______ ай 20___ жылғы "___" _________ бастап </w:t>
      </w:r>
    </w:p>
    <w:p>
      <w:pPr>
        <w:spacing w:after="0"/>
        <w:ind w:left="0"/>
        <w:jc w:val="both"/>
      </w:pPr>
      <w:r>
        <w:rPr>
          <w:rFonts w:ascii="Times New Roman"/>
          <w:b w:val="false"/>
          <w:i w:val="false"/>
          <w:color w:val="000000"/>
          <w:sz w:val="28"/>
        </w:rPr>
        <w:t xml:space="preserve">
      20___ жылғы "___" ________ дейін. </w:t>
      </w:r>
    </w:p>
    <w:p>
      <w:pPr>
        <w:spacing w:after="0"/>
        <w:ind w:left="0"/>
        <w:jc w:val="both"/>
      </w:pPr>
      <w:r>
        <w:rPr>
          <w:rFonts w:ascii="Times New Roman"/>
          <w:b w:val="false"/>
          <w:i w:val="false"/>
          <w:color w:val="000000"/>
          <w:sz w:val="28"/>
        </w:rPr>
        <w:t xml:space="preserve">
      Жұмысқа қабылдау туралы бұйрықтың көшірмесі қоса беріледі. </w:t>
      </w:r>
    </w:p>
    <w:p>
      <w:pPr>
        <w:spacing w:after="0"/>
        <w:ind w:left="0"/>
        <w:jc w:val="both"/>
      </w:pPr>
      <w:r>
        <w:rPr>
          <w:rFonts w:ascii="Times New Roman"/>
          <w:b w:val="false"/>
          <w:i w:val="false"/>
          <w:color w:val="000000"/>
          <w:sz w:val="28"/>
        </w:rPr>
        <w:t xml:space="preserve">
      Жұмыс берушінің жауапты өкілі </w:t>
      </w:r>
    </w:p>
    <w:p>
      <w:pPr>
        <w:spacing w:after="0"/>
        <w:ind w:left="0"/>
        <w:jc w:val="both"/>
      </w:pPr>
      <w:r>
        <w:rPr>
          <w:rFonts w:ascii="Times New Roman"/>
          <w:b w:val="false"/>
          <w:i w:val="false"/>
          <w:color w:val="000000"/>
          <w:sz w:val="28"/>
        </w:rPr>
        <w:t xml:space="preserve">
      _____________________________             _______________             _________ </w:t>
      </w:r>
    </w:p>
    <w:p>
      <w:pPr>
        <w:spacing w:after="0"/>
        <w:ind w:left="0"/>
        <w:jc w:val="both"/>
      </w:pPr>
      <w:r>
        <w:rPr>
          <w:rFonts w:ascii="Times New Roman"/>
          <w:b w:val="false"/>
          <w:i w:val="false"/>
          <w:color w:val="000000"/>
          <w:sz w:val="28"/>
        </w:rPr>
        <w:t xml:space="preserve">
      Тегі, аты, әкесінің аты (бар болса)             лауазымы                   қолы </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бар адамдарды </w:t>
            </w:r>
            <w:r>
              <w:br/>
            </w:r>
            <w:r>
              <w:rPr>
                <w:rFonts w:ascii="Times New Roman"/>
                <w:b w:val="false"/>
                <w:i w:val="false"/>
                <w:color w:val="000000"/>
                <w:sz w:val="20"/>
              </w:rPr>
              <w:t xml:space="preserve">жұмысқа орналастыру үшін </w:t>
            </w:r>
            <w:r>
              <w:br/>
            </w:r>
            <w:r>
              <w:rPr>
                <w:rFonts w:ascii="Times New Roman"/>
                <w:b w:val="false"/>
                <w:i w:val="false"/>
                <w:color w:val="000000"/>
                <w:sz w:val="20"/>
              </w:rPr>
              <w:t xml:space="preserve">арнайы жұмыс орындарын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16.10.2023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bookmarkStart w:name="z72" w:id="65"/>
    <w:p>
      <w:pPr>
        <w:spacing w:after="0"/>
        <w:ind w:left="0"/>
        <w:jc w:val="left"/>
      </w:pPr>
      <w:r>
        <w:rPr>
          <w:rFonts w:ascii="Times New Roman"/>
          <w:b/>
          <w:i w:val="false"/>
          <w:color w:val="000000"/>
        </w:rPr>
        <w:t xml:space="preserve"> Әкімшілік деректерді жинауға арналған нысан</w:t>
      </w:r>
    </w:p>
    <w:bookmarkEnd w:id="65"/>
    <w:p>
      <w:pPr>
        <w:spacing w:after="0"/>
        <w:ind w:left="0"/>
        <w:jc w:val="both"/>
      </w:pPr>
      <w:r>
        <w:rPr>
          <w:rFonts w:ascii="Times New Roman"/>
          <w:b w:val="false"/>
          <w:i w:val="false"/>
          <w:color w:val="000000"/>
          <w:sz w:val="28"/>
        </w:rPr>
        <w:t>
      Ұсынылады: мансап орталықтарына.</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www.enbek.gov.kz.</w:t>
      </w:r>
    </w:p>
    <w:p>
      <w:pPr>
        <w:spacing w:after="0"/>
        <w:ind w:left="0"/>
        <w:jc w:val="both"/>
      </w:pPr>
      <w:r>
        <w:rPr>
          <w:rFonts w:ascii="Times New Roman"/>
          <w:b w:val="false"/>
          <w:i w:val="false"/>
          <w:color w:val="000000"/>
          <w:sz w:val="28"/>
        </w:rPr>
        <w:t>
      Әкімшілік дереккөздер нысанының атауы: Арнайы жұмыс орындарына жұмысқа орналасқан адамдар туралы мәліметтер.</w:t>
      </w:r>
    </w:p>
    <w:p>
      <w:pPr>
        <w:spacing w:after="0"/>
        <w:ind w:left="0"/>
        <w:jc w:val="both"/>
      </w:pPr>
      <w:r>
        <w:rPr>
          <w:rFonts w:ascii="Times New Roman"/>
          <w:b w:val="false"/>
          <w:i w:val="false"/>
          <w:color w:val="000000"/>
          <w:sz w:val="28"/>
        </w:rPr>
        <w:t>
      Әкімшілік дереккөздер нысанының индексі: ЖОС-1.</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 жылғы ________ айы.</w:t>
      </w:r>
    </w:p>
    <w:p>
      <w:pPr>
        <w:spacing w:after="0"/>
        <w:ind w:left="0"/>
        <w:jc w:val="both"/>
      </w:pPr>
      <w:r>
        <w:rPr>
          <w:rFonts w:ascii="Times New Roman"/>
          <w:b w:val="false"/>
          <w:i w:val="false"/>
          <w:color w:val="000000"/>
          <w:sz w:val="28"/>
        </w:rPr>
        <w:t>
      Ақпаратты ұсынатын тұлғалар тобы: жұмыс берушілер.</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25-і күніне қарай.</w:t>
      </w:r>
    </w:p>
    <w:p>
      <w:pPr>
        <w:spacing w:after="0"/>
        <w:ind w:left="0"/>
        <w:jc w:val="both"/>
      </w:pPr>
      <w:r>
        <w:rPr>
          <w:rFonts w:ascii="Times New Roman"/>
          <w:b w:val="false"/>
          <w:i w:val="false"/>
          <w:color w:val="000000"/>
          <w:sz w:val="28"/>
        </w:rPr>
        <w:t>
      Кесте. Арнайы жұмыс орындарына жұмысқа орналасқан адамдар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сомасын аудару үшін жұмыс берушінің есеп айырысу шотының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банктің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(толығымен)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 бойынша жалақының мөлшері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Айдағы жұмыс күндерінің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күндер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жұмысқа жарамсыздық күндері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жалақының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өтемақы төленуге тиісті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 </w:t>
      </w:r>
    </w:p>
    <w:p>
      <w:pPr>
        <w:spacing w:after="0"/>
        <w:ind w:left="0"/>
        <w:jc w:val="both"/>
      </w:pPr>
      <w:r>
        <w:rPr>
          <w:rFonts w:ascii="Times New Roman"/>
          <w:b w:val="false"/>
          <w:i w:val="false"/>
          <w:color w:val="000000"/>
          <w:sz w:val="28"/>
        </w:rPr>
        <w:t xml:space="preserve">
      Орындаушы: __________________________________ 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Басшы немесе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Күні: 20__ жылғы "___" ____________________.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жұмыс орындарына</w:t>
            </w:r>
            <w:r>
              <w:br/>
            </w:r>
            <w:r>
              <w:rPr>
                <w:rFonts w:ascii="Times New Roman"/>
                <w:b w:val="false"/>
                <w:i w:val="false"/>
                <w:color w:val="000000"/>
                <w:sz w:val="20"/>
              </w:rPr>
              <w:t>жұмысқа орналасқан адамдар</w:t>
            </w:r>
            <w:r>
              <w:br/>
            </w:r>
            <w:r>
              <w:rPr>
                <w:rFonts w:ascii="Times New Roman"/>
                <w:b w:val="false"/>
                <w:i w:val="false"/>
                <w:color w:val="000000"/>
                <w:sz w:val="20"/>
              </w:rPr>
              <w:t>туралы мәліметтер"</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81" w:id="66"/>
    <w:p>
      <w:pPr>
        <w:spacing w:after="0"/>
        <w:ind w:left="0"/>
        <w:jc w:val="left"/>
      </w:pPr>
      <w:r>
        <w:rPr>
          <w:rFonts w:ascii="Times New Roman"/>
          <w:b/>
          <w:i w:val="false"/>
          <w:color w:val="000000"/>
        </w:rPr>
        <w:t xml:space="preserve"> "Арнайы жұмыс орындарына жұмысқа орналасқан адамдар туралы мәліметтер" әкімшілік деректерінің нысанын толтыру бойынша түсіндірме 1-тарау. Жалпы ережелер</w:t>
      </w:r>
    </w:p>
    <w:bookmarkEnd w:id="66"/>
    <w:p>
      <w:pPr>
        <w:spacing w:after="0"/>
        <w:ind w:left="0"/>
        <w:jc w:val="both"/>
      </w:pPr>
      <w:r>
        <w:rPr>
          <w:rFonts w:ascii="Times New Roman"/>
          <w:b w:val="false"/>
          <w:i w:val="false"/>
          <w:color w:val="000000"/>
          <w:sz w:val="28"/>
        </w:rPr>
        <w:t>
      1. Осы түсіндірме "Арнайы жұмыс орындарына жұмысқа орналасқан адамдар туралы мәліметтер"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Нысанды жұмыс берушілер толтырады және мансап орталықтарына ұсынады.</w:t>
      </w:r>
    </w:p>
    <w:p>
      <w:pPr>
        <w:spacing w:after="0"/>
        <w:ind w:left="0"/>
        <w:jc w:val="both"/>
      </w:pPr>
      <w:r>
        <w:rPr>
          <w:rFonts w:ascii="Times New Roman"/>
          <w:b w:val="false"/>
          <w:i w:val="false"/>
          <w:color w:val="000000"/>
          <w:sz w:val="28"/>
        </w:rPr>
        <w:t>
      3. Нысанға білім беру ұйымының басшысы не оның міндетін атқарушы адам, оның тегі мен аты-жөні көрсетіле отырып қол қояды.</w:t>
      </w:r>
    </w:p>
    <w:p>
      <w:pPr>
        <w:spacing w:after="0"/>
        <w:ind w:left="0"/>
        <w:jc w:val="both"/>
      </w:pPr>
      <w:r>
        <w:rPr>
          <w:rFonts w:ascii="Times New Roman"/>
          <w:b w:val="false"/>
          <w:i w:val="false"/>
          <w:color w:val="000000"/>
          <w:sz w:val="28"/>
        </w:rPr>
        <w:t>
      4. Нысан есепті айдан кейінгі айдың 25-күніне қарай ұсынылады.</w:t>
      </w:r>
    </w:p>
    <w:p>
      <w:pPr>
        <w:spacing w:after="0"/>
        <w:ind w:left="0"/>
        <w:jc w:val="both"/>
      </w:pPr>
      <w:r>
        <w:rPr>
          <w:rFonts w:ascii="Times New Roman"/>
          <w:b w:val="false"/>
          <w:i w:val="false"/>
          <w:color w:val="000000"/>
          <w:sz w:val="28"/>
        </w:rPr>
        <w:t>
      5. Нысан мемлекеттік және орыс тілдерінде толтырылады.</w:t>
      </w:r>
    </w:p>
    <w:bookmarkStart w:name="z82" w:id="67"/>
    <w:p>
      <w:pPr>
        <w:spacing w:after="0"/>
        <w:ind w:left="0"/>
        <w:jc w:val="left"/>
      </w:pPr>
      <w:r>
        <w:rPr>
          <w:rFonts w:ascii="Times New Roman"/>
          <w:b/>
          <w:i w:val="false"/>
          <w:color w:val="000000"/>
        </w:rPr>
        <w:t xml:space="preserve"> 2-тарау. Нысанды толтыру бойынша түсіндірме</w:t>
      </w:r>
    </w:p>
    <w:bookmarkEnd w:id="67"/>
    <w:p>
      <w:pPr>
        <w:spacing w:after="0"/>
        <w:ind w:left="0"/>
        <w:jc w:val="both"/>
      </w:pPr>
      <w:r>
        <w:rPr>
          <w:rFonts w:ascii="Times New Roman"/>
          <w:b w:val="false"/>
          <w:i w:val="false"/>
          <w:color w:val="000000"/>
          <w:sz w:val="28"/>
        </w:rPr>
        <w:t>
      6. Нысанның 1-бағанында жұмыс берушінің атауы көрсетіледі.</w:t>
      </w:r>
    </w:p>
    <w:p>
      <w:pPr>
        <w:spacing w:after="0"/>
        <w:ind w:left="0"/>
        <w:jc w:val="both"/>
      </w:pPr>
      <w:r>
        <w:rPr>
          <w:rFonts w:ascii="Times New Roman"/>
          <w:b w:val="false"/>
          <w:i w:val="false"/>
          <w:color w:val="000000"/>
          <w:sz w:val="28"/>
        </w:rPr>
        <w:t>
      7. Нысанның 2-бағанында жұмыс берушінің бизнес-сәйкестендіру нөмірі/жеке сәйкестендіру нөмірі (БСН/ЖСН) көрсетіледі.</w:t>
      </w:r>
    </w:p>
    <w:p>
      <w:pPr>
        <w:spacing w:after="0"/>
        <w:ind w:left="0"/>
        <w:jc w:val="both"/>
      </w:pPr>
      <w:r>
        <w:rPr>
          <w:rFonts w:ascii="Times New Roman"/>
          <w:b w:val="false"/>
          <w:i w:val="false"/>
          <w:color w:val="000000"/>
          <w:sz w:val="28"/>
        </w:rPr>
        <w:t>
      8. Нысанның 3-бағанында субсидия сомасын аудару үшін жұмыс берушінің есеп айырысу шотының нөмірі көрсетіледі.</w:t>
      </w:r>
    </w:p>
    <w:p>
      <w:pPr>
        <w:spacing w:after="0"/>
        <w:ind w:left="0"/>
        <w:jc w:val="both"/>
      </w:pPr>
      <w:r>
        <w:rPr>
          <w:rFonts w:ascii="Times New Roman"/>
          <w:b w:val="false"/>
          <w:i w:val="false"/>
          <w:color w:val="000000"/>
          <w:sz w:val="28"/>
        </w:rPr>
        <w:t>
      9. Нысанның 4-бағанында қызмет көрсететін банктің атауы көрсетіледі.</w:t>
      </w:r>
    </w:p>
    <w:p>
      <w:pPr>
        <w:spacing w:after="0"/>
        <w:ind w:left="0"/>
        <w:jc w:val="both"/>
      </w:pPr>
      <w:r>
        <w:rPr>
          <w:rFonts w:ascii="Times New Roman"/>
          <w:b w:val="false"/>
          <w:i w:val="false"/>
          <w:color w:val="000000"/>
          <w:sz w:val="28"/>
        </w:rPr>
        <w:t>
      10. Нысанның 5-бағанында арнайы жұмыс орындарына жұмысқа орналасқан мүгедектігі бар адамның тегі, аты, әкесінің аты (бар болса) (толығымен) көрсетіледі.</w:t>
      </w:r>
    </w:p>
    <w:p>
      <w:pPr>
        <w:spacing w:after="0"/>
        <w:ind w:left="0"/>
        <w:jc w:val="both"/>
      </w:pPr>
      <w:r>
        <w:rPr>
          <w:rFonts w:ascii="Times New Roman"/>
          <w:b w:val="false"/>
          <w:i w:val="false"/>
          <w:color w:val="000000"/>
          <w:sz w:val="28"/>
        </w:rPr>
        <w:t>
      11. Нысанның 6-бағанында еңбек шарты бойынша жалақының мөлшері көрсетіледі.</w:t>
      </w:r>
    </w:p>
    <w:p>
      <w:pPr>
        <w:spacing w:after="0"/>
        <w:ind w:left="0"/>
        <w:jc w:val="both"/>
      </w:pPr>
      <w:r>
        <w:rPr>
          <w:rFonts w:ascii="Times New Roman"/>
          <w:b w:val="false"/>
          <w:i w:val="false"/>
          <w:color w:val="000000"/>
          <w:sz w:val="28"/>
        </w:rPr>
        <w:t>
      12. Нысанның 7-бағанында айдағы жұмыс күндерінің саны көрсетіледі.</w:t>
      </w:r>
    </w:p>
    <w:p>
      <w:pPr>
        <w:spacing w:after="0"/>
        <w:ind w:left="0"/>
        <w:jc w:val="both"/>
      </w:pPr>
      <w:r>
        <w:rPr>
          <w:rFonts w:ascii="Times New Roman"/>
          <w:b w:val="false"/>
          <w:i w:val="false"/>
          <w:color w:val="000000"/>
          <w:sz w:val="28"/>
        </w:rPr>
        <w:t>
      13. Нысанның 8-бағанында нақты жұмыс істеген күндердің саны көрсетіледі.</w:t>
      </w:r>
    </w:p>
    <w:p>
      <w:pPr>
        <w:spacing w:after="0"/>
        <w:ind w:left="0"/>
        <w:jc w:val="both"/>
      </w:pPr>
      <w:r>
        <w:rPr>
          <w:rFonts w:ascii="Times New Roman"/>
          <w:b w:val="false"/>
          <w:i w:val="false"/>
          <w:color w:val="000000"/>
          <w:sz w:val="28"/>
        </w:rPr>
        <w:t>
      14. Нысанның 9-бағанында уақытша жұмысқа жарамсыздық күндердің саны көрсетіледі.</w:t>
      </w:r>
    </w:p>
    <w:p>
      <w:pPr>
        <w:spacing w:after="0"/>
        <w:ind w:left="0"/>
        <w:jc w:val="both"/>
      </w:pPr>
      <w:r>
        <w:rPr>
          <w:rFonts w:ascii="Times New Roman"/>
          <w:b w:val="false"/>
          <w:i w:val="false"/>
          <w:color w:val="000000"/>
          <w:sz w:val="28"/>
        </w:rPr>
        <w:t>
      15. Нысанның 10-бағанында теңгемен аударылған жалақының сомасы көрсетіледі.</w:t>
      </w:r>
    </w:p>
    <w:p>
      <w:pPr>
        <w:spacing w:after="0"/>
        <w:ind w:left="0"/>
        <w:jc w:val="both"/>
      </w:pPr>
      <w:r>
        <w:rPr>
          <w:rFonts w:ascii="Times New Roman"/>
          <w:b w:val="false"/>
          <w:i w:val="false"/>
          <w:color w:val="000000"/>
          <w:sz w:val="28"/>
        </w:rPr>
        <w:t>
      16. Нысанның 11-бағанында теңгемен зейнетақы жарналарының сомасы көрсетіледі.</w:t>
      </w:r>
    </w:p>
    <w:p>
      <w:pPr>
        <w:spacing w:after="0"/>
        <w:ind w:left="0"/>
        <w:jc w:val="both"/>
      </w:pPr>
      <w:r>
        <w:rPr>
          <w:rFonts w:ascii="Times New Roman"/>
          <w:b w:val="false"/>
          <w:i w:val="false"/>
          <w:color w:val="000000"/>
          <w:sz w:val="28"/>
        </w:rPr>
        <w:t>
      17. Нысанның 12-бағанында теңгемен бюджеттен өтемақы төленуге тиісті сома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Премьер-</w:t>
            </w:r>
            <w:r>
              <w:br/>
            </w:r>
            <w:r>
              <w:rPr>
                <w:rFonts w:ascii="Times New Roman"/>
                <w:b w:val="false"/>
                <w:i w:val="false"/>
                <w:color w:val="000000"/>
                <w:sz w:val="20"/>
              </w:rPr>
              <w:t>Министрінің 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266 бұйрығына</w:t>
            </w:r>
            <w:r>
              <w:br/>
            </w:r>
            <w:r>
              <w:rPr>
                <w:rFonts w:ascii="Times New Roman"/>
                <w:b w:val="false"/>
                <w:i w:val="false"/>
                <w:color w:val="000000"/>
                <w:sz w:val="20"/>
              </w:rPr>
              <w:t>2-қосымша</w:t>
            </w:r>
          </w:p>
        </w:tc>
      </w:tr>
    </w:tbl>
    <w:bookmarkStart w:name="z74" w:id="68"/>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күші жойылған кейбір бұйрықтарының және кейбір бұйрықтарының құрылымдық элементтерінің тізбесі</w:t>
      </w:r>
    </w:p>
    <w:bookmarkEnd w:id="68"/>
    <w:bookmarkStart w:name="z75" w:id="69"/>
    <w:p>
      <w:pPr>
        <w:spacing w:after="0"/>
        <w:ind w:left="0"/>
        <w:jc w:val="both"/>
      </w:pPr>
      <w:r>
        <w:rPr>
          <w:rFonts w:ascii="Times New Roman"/>
          <w:b w:val="false"/>
          <w:i w:val="false"/>
          <w:color w:val="000000"/>
          <w:sz w:val="28"/>
        </w:rPr>
        <w:t xml:space="preserve">
      1. "Мүгедектерді жұмысқа орналастыру үшін арнайы жұмыс орындарын құратын жұмыс берушілердің шығындарын субсидиялау қағидалары мен шарттарын бекіту туралы" Қазақстан Республикасы Еңбек және халықты әлеуметтік қорғау министрінің 2017 жылғы 28 тамыздағы № 280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тіркеудегі тізілімінде № 15858 болып тіркелді).</w:t>
      </w:r>
    </w:p>
    <w:bookmarkEnd w:id="69"/>
    <w:bookmarkStart w:name="z76" w:id="70"/>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министрінің кейбір бұйрықтарына өзгерістер мен толықтыру енгізу туралы" Қазақстан Республикасы Еңбек және халықты әлеуметтік қорғау министрінің 2018 жылғы 6 маусымдағы № 226 бұйрығымен бекітілген Қазақстан Республикасы Еңбек және халықты әлеуметтік қорғау министрінің өзгерістер мен толықтыру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тіркеудегі тізілімінде № 17197 болып тіркелді).</w:t>
      </w:r>
    </w:p>
    <w:bookmarkEnd w:id="70"/>
    <w:bookmarkStart w:name="z77" w:id="71"/>
    <w:p>
      <w:pPr>
        <w:spacing w:after="0"/>
        <w:ind w:left="0"/>
        <w:jc w:val="both"/>
      </w:pPr>
      <w:r>
        <w:rPr>
          <w:rFonts w:ascii="Times New Roman"/>
          <w:b w:val="false"/>
          <w:i w:val="false"/>
          <w:color w:val="000000"/>
          <w:sz w:val="28"/>
        </w:rPr>
        <w:t xml:space="preserve">
      3. "Қазақстан Республикасы Денсаулық сақтау және әлеуметтік даму министрінің, Қазақстан Республикасы Еңбек және халықты әлеуметтік қорғау министрінің және Қазақстан Республикасы Еңбек және әлеуметтік қорғау министрінің міндетін атқарушының кейбір бұйрықтарына өзгерістер енгізу туралы" Қазақстан Республикасы Еңбек және халықты әлеуметтік қорғау министрінің 2022 жылғы 12 мамырдағы № 162 бұйрығымен бекітілген Өзгерістер енгізілетін Қазақстан Республикасы Денсаулық сақтау және әлеуметтік даму министрінің, Қазақстан Республикасы Еңбек және халықты әлеуметтік қорғау министрінің және Қазақстан Республикасы Еңбек және әлеуметтік қорғау министрінің міндетін атқарушының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тіркеудегі тізілімінде № 28058 болып тіркелді).</w:t>
      </w:r>
    </w:p>
    <w:bookmarkEnd w:id="71"/>
    <w:bookmarkStart w:name="z78" w:id="72"/>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міндетін атқарушының кейбір бұйрықтарына өзгерістер енгізу туралы" Қазақстан Республикасы Еңбек және халықты әлеуметтік қорғау министрінің 2022 жылғы 14 қыркүйектегі № 367 бұйрығымен бекітілген Қазақстан Республикасы Денсаулық сақтау және әлеуметтік даму министрінің,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міндетін атқарушының өзгерістер енгізілетін кейбір бұйрықтарының тізбесінің </w:t>
      </w:r>
      <w:r>
        <w:rPr>
          <w:rFonts w:ascii="Times New Roman"/>
          <w:b w:val="false"/>
          <w:i w:val="false"/>
          <w:color w:val="000000"/>
          <w:sz w:val="28"/>
        </w:rPr>
        <w:t>6-тармағы</w:t>
      </w:r>
      <w:r>
        <w:rPr>
          <w:rFonts w:ascii="Times New Roman"/>
          <w:b w:val="false"/>
          <w:i w:val="false"/>
          <w:color w:val="000000"/>
          <w:sz w:val="28"/>
        </w:rPr>
        <w:t xml:space="preserve"> (Нормативтік құқықтық актілерді мемлекеттік тіркеудегі тізілімінде № 29707 болып тіркелді).</w:t>
      </w:r>
    </w:p>
    <w:bookmarkEnd w:id="72"/>
    <w:bookmarkStart w:name="z79" w:id="73"/>
    <w:p>
      <w:pPr>
        <w:spacing w:after="0"/>
        <w:ind w:left="0"/>
        <w:jc w:val="both"/>
      </w:pPr>
      <w:r>
        <w:rPr>
          <w:rFonts w:ascii="Times New Roman"/>
          <w:b w:val="false"/>
          <w:i w:val="false"/>
          <w:color w:val="000000"/>
          <w:sz w:val="28"/>
        </w:rPr>
        <w:t xml:space="preserve">
      5. "Мүгедектігі бар адамдарды жұмысқа орналастыру үшін арнайы жұмыс орындарын құратын жұмыс берушілердің шығындарын субсидиялау қағидалары мен шарттарын бекіту туралы" Қазақстан Республикасы Еңбек және халықты әлеуметтік қорғау министрінің 2017 жылғы 28 тамыздағы № 280 бұйрығына өзгерістер енгізу туралы" Қазақстан Республикасы Еңбек және халықты әлеуметтік қорғау министрінің 2022 жылғы 29 желтоқсандағы № 537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тіркеудегі тізілімінде № 31497 болып тіркелді).</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